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461D22">
        <w:tblPrEx>
          <w:tblCellMar>
            <w:top w:w="0" w:type="dxa"/>
            <w:bottom w:w="0" w:type="dxa"/>
          </w:tblCellMar>
        </w:tblPrEx>
        <w:tc>
          <w:tcPr>
            <w:tcW w:w="9160" w:type="dxa"/>
            <w:shd w:val="clear" w:color="auto" w:fill="EAF1DD"/>
          </w:tcPr>
          <w:p w:rsidR="00461D22" w:rsidRPr="00B552E2" w:rsidRDefault="00461D22" w:rsidP="00461D22">
            <w:pPr>
              <w:rPr>
                <w:lang w:val="en-CA" w:bidi="ar-SA"/>
              </w:rPr>
            </w:pPr>
            <w:bookmarkStart w:id="0" w:name="_GoBack"/>
            <w:bookmarkEnd w:id="0"/>
          </w:p>
          <w:p w:rsidR="00461D22" w:rsidRDefault="00461D22">
            <w:pPr>
              <w:ind w:firstLine="0"/>
              <w:jc w:val="center"/>
              <w:rPr>
                <w:b/>
                <w:sz w:val="20"/>
                <w:lang w:bidi="ar-SA"/>
              </w:rPr>
            </w:pPr>
          </w:p>
          <w:p w:rsidR="00461D22" w:rsidRDefault="00461D22">
            <w:pPr>
              <w:ind w:firstLine="0"/>
              <w:jc w:val="center"/>
              <w:rPr>
                <w:b/>
                <w:sz w:val="20"/>
                <w:lang w:bidi="ar-SA"/>
              </w:rPr>
            </w:pPr>
          </w:p>
          <w:p w:rsidR="00461D22" w:rsidRDefault="00461D22">
            <w:pPr>
              <w:ind w:firstLine="0"/>
              <w:jc w:val="center"/>
              <w:rPr>
                <w:b/>
                <w:sz w:val="20"/>
                <w:lang w:bidi="ar-SA"/>
              </w:rPr>
            </w:pPr>
          </w:p>
          <w:p w:rsidR="00461D22" w:rsidRDefault="00461D22">
            <w:pPr>
              <w:ind w:firstLine="0"/>
              <w:jc w:val="center"/>
              <w:rPr>
                <w:b/>
                <w:sz w:val="20"/>
                <w:lang w:bidi="ar-SA"/>
              </w:rPr>
            </w:pPr>
          </w:p>
          <w:p w:rsidR="00461D22" w:rsidRDefault="00461D22">
            <w:pPr>
              <w:ind w:firstLine="0"/>
              <w:jc w:val="center"/>
              <w:rPr>
                <w:b/>
                <w:sz w:val="36"/>
                <w:lang w:bidi="ar-SA"/>
              </w:rPr>
            </w:pPr>
            <w:r>
              <w:rPr>
                <w:sz w:val="36"/>
                <w:lang w:bidi="ar-SA"/>
              </w:rPr>
              <w:t>Roger BASTIDE [1898-1974]</w:t>
            </w:r>
          </w:p>
          <w:p w:rsidR="00461D22" w:rsidRPr="005C5CC7" w:rsidRDefault="00461D22" w:rsidP="00461D22">
            <w:pPr>
              <w:spacing w:before="120"/>
              <w:ind w:firstLine="0"/>
              <w:jc w:val="center"/>
              <w:rPr>
                <w:sz w:val="20"/>
                <w:lang w:bidi="ar-SA"/>
              </w:rPr>
            </w:pPr>
            <w:r w:rsidRPr="005C5CC7">
              <w:rPr>
                <w:sz w:val="20"/>
                <w:lang w:bidi="ar-SA"/>
              </w:rPr>
              <w:t>sociol</w:t>
            </w:r>
            <w:r>
              <w:rPr>
                <w:sz w:val="20"/>
                <w:lang w:bidi="ar-SA"/>
              </w:rPr>
              <w:t>ogue et anthropologue français,</w:t>
            </w:r>
            <w:r>
              <w:rPr>
                <w:sz w:val="20"/>
                <w:lang w:bidi="ar-SA"/>
              </w:rPr>
              <w:br/>
            </w:r>
            <w:r w:rsidRPr="005C5CC7">
              <w:rPr>
                <w:sz w:val="20"/>
                <w:lang w:bidi="ar-SA"/>
              </w:rPr>
              <w:t>spécialiste de sociologie et de la littérature brésilienne.</w:t>
            </w:r>
          </w:p>
          <w:p w:rsidR="00461D22" w:rsidRDefault="00461D22">
            <w:pPr>
              <w:ind w:firstLine="0"/>
              <w:jc w:val="center"/>
              <w:rPr>
                <w:sz w:val="20"/>
                <w:lang w:bidi="ar-SA"/>
              </w:rPr>
            </w:pPr>
          </w:p>
          <w:p w:rsidR="00461D22" w:rsidRPr="00E93E46" w:rsidRDefault="00461D22" w:rsidP="00461D22">
            <w:pPr>
              <w:ind w:firstLine="0"/>
              <w:jc w:val="center"/>
              <w:rPr>
                <w:color w:val="008000"/>
                <w:sz w:val="36"/>
                <w:lang w:bidi="ar-SA"/>
              </w:rPr>
            </w:pPr>
            <w:r w:rsidRPr="005C2480">
              <w:rPr>
                <w:sz w:val="36"/>
                <w:lang w:bidi="ar-SA"/>
              </w:rPr>
              <w:t>(19</w:t>
            </w:r>
            <w:r>
              <w:rPr>
                <w:sz w:val="36"/>
                <w:lang w:bidi="ar-SA"/>
              </w:rPr>
              <w:t>6</w:t>
            </w:r>
            <w:r w:rsidRPr="005C2480">
              <w:rPr>
                <w:sz w:val="36"/>
                <w:lang w:bidi="ar-SA"/>
              </w:rPr>
              <w:t>1)</w:t>
            </w:r>
          </w:p>
          <w:p w:rsidR="00461D22" w:rsidRDefault="00461D22">
            <w:pPr>
              <w:pStyle w:val="Corpsdetexte"/>
              <w:widowControl w:val="0"/>
              <w:spacing w:before="0" w:after="0"/>
              <w:rPr>
                <w:color w:val="FF0000"/>
                <w:sz w:val="24"/>
                <w:lang w:bidi="ar-SA"/>
              </w:rPr>
            </w:pPr>
          </w:p>
          <w:p w:rsidR="00461D22" w:rsidRDefault="00461D22">
            <w:pPr>
              <w:pStyle w:val="Corpsdetexte"/>
              <w:widowControl w:val="0"/>
              <w:spacing w:before="0" w:after="0"/>
              <w:rPr>
                <w:color w:val="FF0000"/>
                <w:sz w:val="24"/>
                <w:lang w:bidi="ar-SA"/>
              </w:rPr>
            </w:pPr>
          </w:p>
          <w:p w:rsidR="00461D22" w:rsidRPr="00664863" w:rsidRDefault="00461D22" w:rsidP="00461D22">
            <w:pPr>
              <w:pStyle w:val="Titlest"/>
            </w:pPr>
            <w:r>
              <w:t>“</w:t>
            </w:r>
            <w:r w:rsidRPr="0013748F">
              <w:t>Messianisme</w:t>
            </w:r>
            <w:r>
              <w:br/>
            </w:r>
            <w:r w:rsidRPr="0013748F">
              <w:t>et développement</w:t>
            </w:r>
            <w:r>
              <w:br/>
            </w:r>
            <w:r w:rsidRPr="0013748F">
              <w:t>économ</w:t>
            </w:r>
            <w:r w:rsidRPr="0013748F">
              <w:t>i</w:t>
            </w:r>
            <w:r w:rsidRPr="0013748F">
              <w:t>que et social</w:t>
            </w:r>
            <w:r w:rsidRPr="00664863">
              <w:t>.”</w:t>
            </w:r>
          </w:p>
          <w:p w:rsidR="00461D22" w:rsidRDefault="00461D22">
            <w:pPr>
              <w:widowControl w:val="0"/>
              <w:ind w:firstLine="0"/>
              <w:jc w:val="center"/>
              <w:rPr>
                <w:lang w:bidi="ar-SA"/>
              </w:rPr>
            </w:pPr>
          </w:p>
          <w:p w:rsidR="00461D22" w:rsidRDefault="00461D22">
            <w:pPr>
              <w:widowControl w:val="0"/>
              <w:ind w:firstLine="0"/>
              <w:jc w:val="both"/>
              <w:rPr>
                <w:sz w:val="20"/>
                <w:lang w:bidi="ar-SA"/>
              </w:rPr>
            </w:pPr>
          </w:p>
          <w:p w:rsidR="00461D22" w:rsidRDefault="00461D22" w:rsidP="00461D22">
            <w:pPr>
              <w:widowControl w:val="0"/>
              <w:ind w:firstLine="0"/>
              <w:jc w:val="center"/>
              <w:rPr>
                <w:lang w:bidi="ar-SA"/>
              </w:rPr>
            </w:pPr>
          </w:p>
          <w:p w:rsidR="00461D22" w:rsidRDefault="00461D22" w:rsidP="00461D22">
            <w:pPr>
              <w:widowControl w:val="0"/>
              <w:ind w:firstLine="0"/>
              <w:jc w:val="center"/>
              <w:rPr>
                <w:lang w:bidi="ar-SA"/>
              </w:rPr>
            </w:pPr>
          </w:p>
          <w:p w:rsidR="00461D22" w:rsidRDefault="00461D22" w:rsidP="00461D22">
            <w:pPr>
              <w:widowControl w:val="0"/>
              <w:ind w:firstLine="0"/>
              <w:jc w:val="center"/>
              <w:rPr>
                <w:sz w:val="20"/>
                <w:lang w:bidi="ar-SA"/>
              </w:rPr>
            </w:pPr>
          </w:p>
          <w:p w:rsidR="00461D22" w:rsidRPr="00384B20" w:rsidRDefault="00461D22" w:rsidP="00461D22">
            <w:pPr>
              <w:widowControl w:val="0"/>
              <w:ind w:firstLine="0"/>
              <w:jc w:val="center"/>
              <w:rPr>
                <w:sz w:val="20"/>
                <w:lang w:bidi="ar-SA"/>
              </w:rPr>
            </w:pPr>
          </w:p>
          <w:p w:rsidR="00461D22" w:rsidRPr="00384B20" w:rsidRDefault="00461D22" w:rsidP="00461D22">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461D22" w:rsidRPr="00E07116" w:rsidRDefault="00461D22" w:rsidP="00461D22">
            <w:pPr>
              <w:widowControl w:val="0"/>
              <w:ind w:firstLine="0"/>
              <w:jc w:val="both"/>
              <w:rPr>
                <w:lang w:bidi="ar-SA"/>
              </w:rPr>
            </w:pPr>
          </w:p>
          <w:p w:rsidR="00461D22" w:rsidRDefault="00461D22">
            <w:pPr>
              <w:widowControl w:val="0"/>
              <w:ind w:firstLine="0"/>
              <w:jc w:val="both"/>
              <w:rPr>
                <w:sz w:val="20"/>
                <w:lang w:bidi="ar-SA"/>
              </w:rPr>
            </w:pPr>
          </w:p>
          <w:p w:rsidR="00461D22" w:rsidRDefault="00461D22">
            <w:pPr>
              <w:widowControl w:val="0"/>
              <w:ind w:firstLine="0"/>
              <w:jc w:val="both"/>
              <w:rPr>
                <w:sz w:val="20"/>
                <w:lang w:bidi="ar-SA"/>
              </w:rPr>
            </w:pPr>
          </w:p>
          <w:p w:rsidR="00461D22" w:rsidRDefault="00461D22">
            <w:pPr>
              <w:widowControl w:val="0"/>
              <w:ind w:firstLine="0"/>
              <w:jc w:val="both"/>
              <w:rPr>
                <w:sz w:val="20"/>
                <w:lang w:bidi="ar-SA"/>
              </w:rPr>
            </w:pPr>
          </w:p>
          <w:p w:rsidR="00461D22" w:rsidRDefault="00461D22">
            <w:pPr>
              <w:widowControl w:val="0"/>
              <w:ind w:firstLine="0"/>
              <w:jc w:val="both"/>
              <w:rPr>
                <w:sz w:val="20"/>
                <w:lang w:bidi="ar-SA"/>
              </w:rPr>
            </w:pPr>
          </w:p>
          <w:p w:rsidR="00461D22" w:rsidRDefault="00461D22">
            <w:pPr>
              <w:widowControl w:val="0"/>
              <w:ind w:firstLine="0"/>
              <w:jc w:val="both"/>
              <w:rPr>
                <w:sz w:val="20"/>
                <w:lang w:bidi="ar-SA"/>
              </w:rPr>
            </w:pPr>
          </w:p>
          <w:p w:rsidR="00461D22" w:rsidRDefault="00461D22">
            <w:pPr>
              <w:widowControl w:val="0"/>
              <w:ind w:firstLine="0"/>
              <w:jc w:val="both"/>
              <w:rPr>
                <w:sz w:val="20"/>
                <w:lang w:bidi="ar-SA"/>
              </w:rPr>
            </w:pPr>
          </w:p>
          <w:p w:rsidR="00461D22" w:rsidRDefault="00461D22">
            <w:pPr>
              <w:widowControl w:val="0"/>
              <w:ind w:firstLine="0"/>
              <w:jc w:val="both"/>
              <w:rPr>
                <w:sz w:val="20"/>
                <w:lang w:bidi="ar-SA"/>
              </w:rPr>
            </w:pPr>
          </w:p>
          <w:p w:rsidR="00461D22" w:rsidRDefault="00461D22">
            <w:pPr>
              <w:widowControl w:val="0"/>
              <w:ind w:firstLine="0"/>
              <w:jc w:val="both"/>
              <w:rPr>
                <w:sz w:val="20"/>
                <w:lang w:bidi="ar-SA"/>
              </w:rPr>
            </w:pPr>
          </w:p>
          <w:p w:rsidR="00461D22" w:rsidRDefault="00461D22">
            <w:pPr>
              <w:widowControl w:val="0"/>
              <w:ind w:firstLine="0"/>
              <w:jc w:val="both"/>
              <w:rPr>
                <w:sz w:val="20"/>
                <w:lang w:bidi="ar-SA"/>
              </w:rPr>
            </w:pPr>
          </w:p>
          <w:p w:rsidR="00461D22" w:rsidRDefault="00461D22">
            <w:pPr>
              <w:ind w:firstLine="0"/>
              <w:jc w:val="both"/>
              <w:rPr>
                <w:lang w:bidi="ar-SA"/>
              </w:rPr>
            </w:pPr>
          </w:p>
        </w:tc>
      </w:tr>
    </w:tbl>
    <w:p w:rsidR="00461D22" w:rsidRDefault="00461D22" w:rsidP="00461D22">
      <w:pPr>
        <w:ind w:firstLine="0"/>
        <w:jc w:val="both"/>
      </w:pPr>
      <w:r>
        <w:br w:type="page"/>
      </w:r>
    </w:p>
    <w:p w:rsidR="00461D22" w:rsidRDefault="00461D22" w:rsidP="00461D22">
      <w:pPr>
        <w:ind w:firstLine="0"/>
        <w:jc w:val="both"/>
      </w:pPr>
    </w:p>
    <w:p w:rsidR="00461D22" w:rsidRDefault="00461D22" w:rsidP="00461D22">
      <w:pPr>
        <w:ind w:firstLine="0"/>
        <w:jc w:val="both"/>
      </w:pPr>
    </w:p>
    <w:p w:rsidR="00461D22" w:rsidRDefault="00461D22" w:rsidP="00461D22">
      <w:pPr>
        <w:ind w:firstLine="0"/>
        <w:jc w:val="both"/>
      </w:pPr>
    </w:p>
    <w:p w:rsidR="00461D22" w:rsidRDefault="00D03189" w:rsidP="00461D22">
      <w:pPr>
        <w:ind w:firstLine="0"/>
        <w:jc w:val="right"/>
      </w:pPr>
      <w:r>
        <w:rPr>
          <w:noProof/>
        </w:rPr>
        <w:drawing>
          <wp:inline distT="0" distB="0" distL="0" distR="0">
            <wp:extent cx="2657475" cy="104267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1042670"/>
                    </a:xfrm>
                    <a:prstGeom prst="rect">
                      <a:avLst/>
                    </a:prstGeom>
                    <a:noFill/>
                    <a:ln>
                      <a:noFill/>
                    </a:ln>
                  </pic:spPr>
                </pic:pic>
              </a:graphicData>
            </a:graphic>
          </wp:inline>
        </w:drawing>
      </w:r>
    </w:p>
    <w:p w:rsidR="00461D22" w:rsidRDefault="00461D22" w:rsidP="00461D22">
      <w:pPr>
        <w:ind w:firstLine="0"/>
        <w:jc w:val="right"/>
      </w:pPr>
      <w:hyperlink r:id="rId9" w:history="1">
        <w:r w:rsidRPr="00302466">
          <w:rPr>
            <w:rStyle w:val="Lienhypertexte"/>
          </w:rPr>
          <w:t>http://classiques.uqac.ca/</w:t>
        </w:r>
      </w:hyperlink>
      <w:r>
        <w:t xml:space="preserve"> </w:t>
      </w:r>
    </w:p>
    <w:p w:rsidR="00461D22" w:rsidRDefault="00461D22" w:rsidP="00461D22">
      <w:pPr>
        <w:ind w:firstLine="0"/>
        <w:jc w:val="both"/>
      </w:pPr>
    </w:p>
    <w:p w:rsidR="00461D22" w:rsidRDefault="00461D22" w:rsidP="00461D22">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461D22" w:rsidRDefault="00461D22" w:rsidP="00461D22">
      <w:pPr>
        <w:ind w:firstLine="0"/>
        <w:jc w:val="both"/>
      </w:pPr>
    </w:p>
    <w:p w:rsidR="00461D22" w:rsidRDefault="00461D22" w:rsidP="00461D22">
      <w:pPr>
        <w:ind w:firstLine="0"/>
        <w:jc w:val="both"/>
      </w:pPr>
    </w:p>
    <w:p w:rsidR="00461D22" w:rsidRDefault="00D03189" w:rsidP="00461D22">
      <w:pPr>
        <w:ind w:firstLine="0"/>
        <w:jc w:val="both"/>
      </w:pPr>
      <w:r>
        <w:rPr>
          <w:noProof/>
        </w:rPr>
        <w:drawing>
          <wp:inline distT="0" distB="0" distL="0" distR="0">
            <wp:extent cx="2640965" cy="106807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0965" cy="1068070"/>
                    </a:xfrm>
                    <a:prstGeom prst="rect">
                      <a:avLst/>
                    </a:prstGeom>
                    <a:noFill/>
                    <a:ln>
                      <a:noFill/>
                    </a:ln>
                  </pic:spPr>
                </pic:pic>
              </a:graphicData>
            </a:graphic>
          </wp:inline>
        </w:drawing>
      </w:r>
    </w:p>
    <w:p w:rsidR="00461D22" w:rsidRDefault="00461D22" w:rsidP="00461D22">
      <w:pPr>
        <w:ind w:firstLine="0"/>
        <w:jc w:val="both"/>
      </w:pPr>
      <w:hyperlink r:id="rId11" w:history="1">
        <w:r w:rsidRPr="00302466">
          <w:rPr>
            <w:rStyle w:val="Lienhypertexte"/>
          </w:rPr>
          <w:t>http://bibliotheque.uqac.ca/</w:t>
        </w:r>
      </w:hyperlink>
      <w:r>
        <w:t xml:space="preserve"> </w:t>
      </w:r>
    </w:p>
    <w:p w:rsidR="00461D22" w:rsidRDefault="00461D22" w:rsidP="00461D22">
      <w:pPr>
        <w:ind w:firstLine="0"/>
        <w:jc w:val="both"/>
      </w:pPr>
    </w:p>
    <w:p w:rsidR="00461D22" w:rsidRDefault="00461D22" w:rsidP="00461D22">
      <w:pPr>
        <w:ind w:firstLine="0"/>
        <w:jc w:val="both"/>
      </w:pPr>
    </w:p>
    <w:p w:rsidR="00461D22" w:rsidRDefault="00461D22" w:rsidP="00461D22">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461D22" w:rsidRPr="005E1FF1" w:rsidRDefault="00461D22" w:rsidP="00461D22">
      <w:pPr>
        <w:widowControl w:val="0"/>
        <w:autoSpaceDE w:val="0"/>
        <w:autoSpaceDN w:val="0"/>
        <w:adjustRightInd w:val="0"/>
        <w:rPr>
          <w:rFonts w:ascii="Arial" w:hAnsi="Arial"/>
          <w:sz w:val="32"/>
          <w:szCs w:val="32"/>
        </w:rPr>
      </w:pPr>
      <w:r w:rsidRPr="00E07116">
        <w:br w:type="page"/>
      </w:r>
    </w:p>
    <w:p w:rsidR="00461D22" w:rsidRPr="005E1FF1" w:rsidRDefault="00461D22">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461D22" w:rsidRPr="005E1FF1" w:rsidRDefault="00461D22">
      <w:pPr>
        <w:widowControl w:val="0"/>
        <w:autoSpaceDE w:val="0"/>
        <w:autoSpaceDN w:val="0"/>
        <w:adjustRightInd w:val="0"/>
        <w:rPr>
          <w:rFonts w:ascii="Arial" w:hAnsi="Arial"/>
          <w:sz w:val="32"/>
          <w:szCs w:val="32"/>
        </w:rPr>
      </w:pPr>
    </w:p>
    <w:p w:rsidR="00461D22" w:rsidRPr="005E1FF1" w:rsidRDefault="00461D22">
      <w:pPr>
        <w:widowControl w:val="0"/>
        <w:autoSpaceDE w:val="0"/>
        <w:autoSpaceDN w:val="0"/>
        <w:adjustRightInd w:val="0"/>
        <w:jc w:val="both"/>
        <w:rPr>
          <w:rFonts w:ascii="Arial" w:hAnsi="Arial"/>
          <w:color w:val="1C1C1C"/>
          <w:sz w:val="26"/>
          <w:szCs w:val="26"/>
        </w:rPr>
      </w:pPr>
    </w:p>
    <w:p w:rsidR="00461D22" w:rsidRPr="005E1FF1" w:rsidRDefault="00461D22">
      <w:pPr>
        <w:widowControl w:val="0"/>
        <w:autoSpaceDE w:val="0"/>
        <w:autoSpaceDN w:val="0"/>
        <w:adjustRightInd w:val="0"/>
        <w:jc w:val="both"/>
        <w:rPr>
          <w:rFonts w:ascii="Arial" w:hAnsi="Arial"/>
          <w:color w:val="1C1C1C"/>
          <w:sz w:val="26"/>
          <w:szCs w:val="26"/>
        </w:rPr>
      </w:pPr>
    </w:p>
    <w:p w:rsidR="00461D22" w:rsidRPr="005E1FF1" w:rsidRDefault="00461D22">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461D22" w:rsidRPr="005E1FF1" w:rsidRDefault="00461D22">
      <w:pPr>
        <w:widowControl w:val="0"/>
        <w:autoSpaceDE w:val="0"/>
        <w:autoSpaceDN w:val="0"/>
        <w:adjustRightInd w:val="0"/>
        <w:jc w:val="both"/>
        <w:rPr>
          <w:rFonts w:ascii="Arial" w:hAnsi="Arial"/>
          <w:color w:val="1C1C1C"/>
          <w:sz w:val="26"/>
          <w:szCs w:val="26"/>
        </w:rPr>
      </w:pPr>
    </w:p>
    <w:p w:rsidR="00461D22" w:rsidRPr="00F336C5" w:rsidRDefault="00461D22" w:rsidP="00461D22">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461D22" w:rsidRPr="00F336C5" w:rsidRDefault="00461D22" w:rsidP="00461D22">
      <w:pPr>
        <w:widowControl w:val="0"/>
        <w:autoSpaceDE w:val="0"/>
        <w:autoSpaceDN w:val="0"/>
        <w:adjustRightInd w:val="0"/>
        <w:jc w:val="both"/>
        <w:rPr>
          <w:rFonts w:ascii="Arial" w:hAnsi="Arial"/>
          <w:color w:val="1C1C1C"/>
          <w:sz w:val="26"/>
          <w:szCs w:val="26"/>
        </w:rPr>
      </w:pPr>
    </w:p>
    <w:p w:rsidR="00461D22" w:rsidRPr="00F336C5" w:rsidRDefault="00461D22" w:rsidP="00461D22">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461D22" w:rsidRPr="00F336C5" w:rsidRDefault="00461D22" w:rsidP="00461D22">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461D22" w:rsidRPr="00F336C5" w:rsidRDefault="00461D22" w:rsidP="00461D22">
      <w:pPr>
        <w:widowControl w:val="0"/>
        <w:autoSpaceDE w:val="0"/>
        <w:autoSpaceDN w:val="0"/>
        <w:adjustRightInd w:val="0"/>
        <w:jc w:val="both"/>
        <w:rPr>
          <w:rFonts w:ascii="Arial" w:hAnsi="Arial"/>
          <w:color w:val="1C1C1C"/>
          <w:sz w:val="26"/>
          <w:szCs w:val="26"/>
        </w:rPr>
      </w:pPr>
    </w:p>
    <w:p w:rsidR="00461D22" w:rsidRPr="005E1FF1" w:rsidRDefault="00461D22">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461D22" w:rsidRPr="005E1FF1" w:rsidRDefault="00461D22">
      <w:pPr>
        <w:widowControl w:val="0"/>
        <w:autoSpaceDE w:val="0"/>
        <w:autoSpaceDN w:val="0"/>
        <w:adjustRightInd w:val="0"/>
        <w:jc w:val="both"/>
        <w:rPr>
          <w:rFonts w:ascii="Arial" w:hAnsi="Arial"/>
          <w:color w:val="1C1C1C"/>
          <w:sz w:val="26"/>
          <w:szCs w:val="26"/>
        </w:rPr>
      </w:pPr>
    </w:p>
    <w:p w:rsidR="00461D22" w:rsidRPr="005E1FF1" w:rsidRDefault="00461D22">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461D22" w:rsidRPr="005E1FF1" w:rsidRDefault="00461D22">
      <w:pPr>
        <w:rPr>
          <w:rFonts w:ascii="Arial" w:hAnsi="Arial"/>
          <w:b/>
          <w:color w:val="1C1C1C"/>
          <w:sz w:val="26"/>
          <w:szCs w:val="26"/>
        </w:rPr>
      </w:pPr>
    </w:p>
    <w:p w:rsidR="00461D22" w:rsidRPr="00A51D9C" w:rsidRDefault="00461D22">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461D22" w:rsidRPr="005E1FF1" w:rsidRDefault="00461D22">
      <w:pPr>
        <w:rPr>
          <w:rFonts w:ascii="Arial" w:hAnsi="Arial"/>
          <w:b/>
          <w:color w:val="1C1C1C"/>
          <w:sz w:val="26"/>
          <w:szCs w:val="26"/>
        </w:rPr>
      </w:pPr>
    </w:p>
    <w:p w:rsidR="00461D22" w:rsidRPr="005E1FF1" w:rsidRDefault="00461D22">
      <w:pPr>
        <w:rPr>
          <w:rFonts w:ascii="Arial" w:hAnsi="Arial"/>
          <w:color w:val="1C1C1C"/>
          <w:sz w:val="26"/>
          <w:szCs w:val="26"/>
        </w:rPr>
      </w:pPr>
      <w:r w:rsidRPr="005E1FF1">
        <w:rPr>
          <w:rFonts w:ascii="Arial" w:hAnsi="Arial"/>
          <w:color w:val="1C1C1C"/>
          <w:sz w:val="26"/>
          <w:szCs w:val="26"/>
        </w:rPr>
        <w:t>Jean-Marie Tremblay, sociologue</w:t>
      </w:r>
    </w:p>
    <w:p w:rsidR="00461D22" w:rsidRPr="005E1FF1" w:rsidRDefault="00461D22">
      <w:pPr>
        <w:rPr>
          <w:rFonts w:ascii="Arial" w:hAnsi="Arial"/>
          <w:color w:val="1C1C1C"/>
          <w:sz w:val="26"/>
          <w:szCs w:val="26"/>
        </w:rPr>
      </w:pPr>
      <w:r w:rsidRPr="005E1FF1">
        <w:rPr>
          <w:rFonts w:ascii="Arial" w:hAnsi="Arial"/>
          <w:color w:val="1C1C1C"/>
          <w:sz w:val="26"/>
          <w:szCs w:val="26"/>
        </w:rPr>
        <w:t>Fondateur et Président-directeur général,</w:t>
      </w:r>
    </w:p>
    <w:p w:rsidR="00461D22" w:rsidRPr="005E1FF1" w:rsidRDefault="00461D22">
      <w:pPr>
        <w:rPr>
          <w:rFonts w:ascii="Arial" w:hAnsi="Arial"/>
          <w:color w:val="000080"/>
        </w:rPr>
      </w:pPr>
      <w:r w:rsidRPr="005E1FF1">
        <w:rPr>
          <w:rFonts w:ascii="Arial" w:hAnsi="Arial"/>
          <w:color w:val="000080"/>
          <w:sz w:val="26"/>
          <w:szCs w:val="26"/>
        </w:rPr>
        <w:t>LES CLASSIQUES DES SCIENCES SOCIALES.</w:t>
      </w:r>
    </w:p>
    <w:p w:rsidR="00461D22" w:rsidRPr="00CF4C8E" w:rsidRDefault="00461D22" w:rsidP="00461D22">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461D22" w:rsidRPr="00CF4C8E" w:rsidRDefault="00461D22" w:rsidP="00461D22">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461D22" w:rsidRPr="00CF4C8E" w:rsidRDefault="00461D22" w:rsidP="00461D22">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461D22" w:rsidRPr="00CF4C8E" w:rsidRDefault="00461D22" w:rsidP="00461D22">
      <w:pPr>
        <w:ind w:left="20" w:hanging="20"/>
        <w:jc w:val="both"/>
        <w:rPr>
          <w:sz w:val="24"/>
        </w:rPr>
      </w:pPr>
      <w:r w:rsidRPr="00CF4C8E">
        <w:rPr>
          <w:sz w:val="24"/>
        </w:rPr>
        <w:t>à partir du texte de :</w:t>
      </w:r>
    </w:p>
    <w:p w:rsidR="00461D22" w:rsidRPr="00384B20" w:rsidRDefault="00D03189" w:rsidP="00461D22">
      <w:pPr>
        <w:ind w:firstLine="0"/>
        <w:jc w:val="both"/>
        <w:rPr>
          <w:sz w:val="24"/>
        </w:rPr>
      </w:pPr>
      <w:r>
        <w:rPr>
          <w:noProof/>
        </w:rPr>
        <w:drawing>
          <wp:anchor distT="0" distB="0" distL="114300" distR="114300" simplePos="0" relativeHeight="251657728" behindDoc="0" locked="0" layoutInCell="1" allowOverlap="1">
            <wp:simplePos x="0" y="0"/>
            <wp:positionH relativeFrom="column">
              <wp:posOffset>1994535</wp:posOffset>
            </wp:positionH>
            <wp:positionV relativeFrom="paragraph">
              <wp:posOffset>40640</wp:posOffset>
            </wp:positionV>
            <wp:extent cx="3136900" cy="660400"/>
            <wp:effectExtent l="0" t="0" r="0" b="0"/>
            <wp:wrapSquare wrapText="bothSides"/>
            <wp:docPr id="7" name="Image 2" descr="bastidiana_logo">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tidiana_logo">
                      <a:hlinkClick r:id="rId14"/>
                    </pic:cNvP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3690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1D22" w:rsidRPr="0058603D" w:rsidRDefault="00461D22" w:rsidP="00461D22">
      <w:pPr>
        <w:ind w:left="20" w:firstLine="340"/>
        <w:jc w:val="both"/>
      </w:pPr>
      <w:r>
        <w:t>Roger BASTIDE</w:t>
      </w:r>
    </w:p>
    <w:p w:rsidR="00461D22" w:rsidRPr="0058603D" w:rsidRDefault="00461D22">
      <w:pPr>
        <w:ind w:left="20" w:firstLine="340"/>
        <w:jc w:val="both"/>
      </w:pPr>
    </w:p>
    <w:p w:rsidR="00461D22" w:rsidRPr="0058603D" w:rsidRDefault="00461D22" w:rsidP="00461D22">
      <w:pPr>
        <w:jc w:val="both"/>
      </w:pPr>
      <w:r>
        <w:rPr>
          <w:b/>
          <w:color w:val="FF0000"/>
        </w:rPr>
        <w:t>“</w:t>
      </w:r>
      <w:r w:rsidRPr="0013748F">
        <w:rPr>
          <w:b/>
          <w:color w:val="FF0000"/>
        </w:rPr>
        <w:t>MESSIANISME ET DÉVELOPPEMENT ÉCONOMIQUE ET SOCIAL</w:t>
      </w:r>
      <w:r>
        <w:rPr>
          <w:b/>
          <w:color w:val="FF0000"/>
        </w:rPr>
        <w:t>.”</w:t>
      </w:r>
    </w:p>
    <w:p w:rsidR="00461D22" w:rsidRPr="0058603D" w:rsidRDefault="00461D22">
      <w:pPr>
        <w:jc w:val="both"/>
      </w:pPr>
    </w:p>
    <w:p w:rsidR="00461D22" w:rsidRPr="00C90835" w:rsidRDefault="00461D22">
      <w:pPr>
        <w:jc w:val="both"/>
      </w:pPr>
      <w:r>
        <w:t xml:space="preserve">in revue </w:t>
      </w:r>
      <w:r w:rsidRPr="00FE2A33">
        <w:rPr>
          <w:b/>
          <w:i/>
          <w:color w:val="0000FF"/>
        </w:rPr>
        <w:t>Cahiers internationaux de sociologie</w:t>
      </w:r>
      <w:r>
        <w:t>, vol. 31, nouvelle série, 8</w:t>
      </w:r>
      <w:r w:rsidRPr="00D7670A">
        <w:rPr>
          <w:vertAlign w:val="superscript"/>
        </w:rPr>
        <w:t>e</w:t>
      </w:r>
      <w:r>
        <w:t xml:space="preserve"> année, juillet-décembre 1961, pp. 3-14. Paris : P.U.F.</w:t>
      </w:r>
    </w:p>
    <w:p w:rsidR="00461D22" w:rsidRPr="0058603D" w:rsidRDefault="00D03189" w:rsidP="00461D22">
      <w:pPr>
        <w:spacing w:before="120" w:after="120"/>
        <w:ind w:firstLine="0"/>
        <w:jc w:val="center"/>
      </w:pPr>
      <w:r w:rsidRPr="00783925">
        <w:rPr>
          <w:noProof/>
          <w:szCs w:val="24"/>
        </w:rPr>
        <w:drawing>
          <wp:inline distT="0" distB="0" distL="0" distR="0">
            <wp:extent cx="1307465" cy="76898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7465" cy="768985"/>
                    </a:xfrm>
                    <a:prstGeom prst="rect">
                      <a:avLst/>
                    </a:prstGeom>
                    <a:noFill/>
                    <a:ln>
                      <a:noFill/>
                    </a:ln>
                  </pic:spPr>
                </pic:pic>
              </a:graphicData>
            </a:graphic>
          </wp:inline>
        </w:drawing>
      </w:r>
    </w:p>
    <w:p w:rsidR="00461D22" w:rsidRPr="00753781" w:rsidRDefault="00461D22">
      <w:pPr>
        <w:ind w:left="20"/>
        <w:jc w:val="both"/>
        <w:rPr>
          <w:sz w:val="24"/>
        </w:rPr>
      </w:pPr>
      <w:r w:rsidRPr="00753781">
        <w:rPr>
          <w:sz w:val="24"/>
        </w:rPr>
        <w:t>[Autorisation formelle accordée</w:t>
      </w:r>
      <w:r>
        <w:rPr>
          <w:sz w:val="24"/>
        </w:rPr>
        <w:t xml:space="preserve"> le 13 janvier 2013</w:t>
      </w:r>
      <w:r w:rsidRPr="00753781">
        <w:rPr>
          <w:sz w:val="24"/>
        </w:rPr>
        <w:t xml:space="preserve"> par </w:t>
      </w:r>
      <w:r>
        <w:rPr>
          <w:sz w:val="24"/>
        </w:rPr>
        <w:t>Claude Ravelet, pr</w:t>
      </w:r>
      <w:r>
        <w:rPr>
          <w:sz w:val="24"/>
        </w:rPr>
        <w:t>o</w:t>
      </w:r>
      <w:r>
        <w:rPr>
          <w:sz w:val="24"/>
        </w:rPr>
        <w:t>fesseur, Université de Caen en Basse-Normandie en France et responsable de Bastidiana, Centre d’études Bastidiennes,</w:t>
      </w:r>
      <w:r w:rsidRPr="00753781">
        <w:rPr>
          <w:sz w:val="24"/>
        </w:rPr>
        <w:t xml:space="preserve"> de diffuser </w:t>
      </w:r>
      <w:r>
        <w:rPr>
          <w:sz w:val="24"/>
        </w:rPr>
        <w:t>ce texte</w:t>
      </w:r>
      <w:r w:rsidRPr="00753781">
        <w:rPr>
          <w:sz w:val="24"/>
        </w:rPr>
        <w:t xml:space="preserve"> dans </w:t>
      </w:r>
      <w:r w:rsidRPr="005C5CC7">
        <w:rPr>
          <w:i/>
          <w:sz w:val="24"/>
        </w:rPr>
        <w:t>Les Classiques des sciences soci</w:t>
      </w:r>
      <w:r w:rsidRPr="005C5CC7">
        <w:rPr>
          <w:i/>
          <w:sz w:val="24"/>
        </w:rPr>
        <w:t>a</w:t>
      </w:r>
      <w:r w:rsidRPr="005C5CC7">
        <w:rPr>
          <w:i/>
          <w:sz w:val="24"/>
        </w:rPr>
        <w:t>les</w:t>
      </w:r>
      <w:r w:rsidRPr="00753781">
        <w:rPr>
          <w:sz w:val="24"/>
        </w:rPr>
        <w:t>.]</w:t>
      </w:r>
    </w:p>
    <w:p w:rsidR="00461D22" w:rsidRPr="00753781" w:rsidRDefault="00461D22">
      <w:pPr>
        <w:jc w:val="both"/>
        <w:rPr>
          <w:sz w:val="24"/>
        </w:rPr>
      </w:pPr>
    </w:p>
    <w:p w:rsidR="00461D22" w:rsidRDefault="00D03189" w:rsidP="00461D22">
      <w:pPr>
        <w:ind w:right="1800" w:firstLine="0"/>
        <w:jc w:val="both"/>
        <w:rPr>
          <w:sz w:val="24"/>
        </w:rPr>
      </w:pPr>
      <w:r w:rsidRPr="00F20F0E">
        <w:rPr>
          <w:noProof/>
          <w:sz w:val="24"/>
        </w:rPr>
        <w:drawing>
          <wp:inline distT="0" distB="0" distL="0" distR="0">
            <wp:extent cx="256540" cy="256540"/>
            <wp:effectExtent l="0" t="0" r="0" b="0"/>
            <wp:docPr id="4" name="Image 4"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oite_aux_lettres_clair"/>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6540" cy="256540"/>
                    </a:xfrm>
                    <a:prstGeom prst="rect">
                      <a:avLst/>
                    </a:prstGeom>
                    <a:noFill/>
                    <a:ln>
                      <a:noFill/>
                    </a:ln>
                  </pic:spPr>
                </pic:pic>
              </a:graphicData>
            </a:graphic>
          </wp:inline>
        </w:drawing>
      </w:r>
      <w:r w:rsidR="00461D22" w:rsidRPr="00F20F0E">
        <w:rPr>
          <w:sz w:val="24"/>
        </w:rPr>
        <w:t xml:space="preserve"> Courriel : </w:t>
      </w:r>
      <w:r w:rsidR="00461D22" w:rsidRPr="004E3D27">
        <w:rPr>
          <w:sz w:val="24"/>
        </w:rPr>
        <w:t>Claud</w:t>
      </w:r>
      <w:r w:rsidR="00461D22">
        <w:rPr>
          <w:sz w:val="24"/>
        </w:rPr>
        <w:t xml:space="preserve">e RAVELET : </w:t>
      </w:r>
      <w:hyperlink r:id="rId18" w:history="1">
        <w:r w:rsidR="00461D22" w:rsidRPr="007C1474">
          <w:rPr>
            <w:rStyle w:val="Lienhypertexte"/>
            <w:sz w:val="24"/>
          </w:rPr>
          <w:t>bastidiana@orange.fr</w:t>
        </w:r>
      </w:hyperlink>
      <w:r w:rsidR="00461D22">
        <w:rPr>
          <w:sz w:val="24"/>
        </w:rPr>
        <w:t xml:space="preserve"> </w:t>
      </w:r>
    </w:p>
    <w:p w:rsidR="00461D22" w:rsidRPr="00753781" w:rsidRDefault="00461D22">
      <w:pPr>
        <w:ind w:right="1800"/>
        <w:jc w:val="both"/>
        <w:rPr>
          <w:sz w:val="24"/>
        </w:rPr>
      </w:pPr>
    </w:p>
    <w:p w:rsidR="00461D22" w:rsidRPr="00753781" w:rsidRDefault="00461D22">
      <w:pPr>
        <w:ind w:right="1800" w:firstLine="0"/>
        <w:jc w:val="both"/>
        <w:rPr>
          <w:sz w:val="24"/>
        </w:rPr>
      </w:pPr>
      <w:r>
        <w:rPr>
          <w:sz w:val="24"/>
        </w:rPr>
        <w:t>Police</w:t>
      </w:r>
      <w:r w:rsidRPr="00753781">
        <w:rPr>
          <w:sz w:val="24"/>
        </w:rPr>
        <w:t xml:space="preserve"> de caractères utilisé</w:t>
      </w:r>
      <w:r>
        <w:rPr>
          <w:sz w:val="24"/>
        </w:rPr>
        <w:t>s</w:t>
      </w:r>
      <w:r w:rsidRPr="00753781">
        <w:rPr>
          <w:sz w:val="24"/>
        </w:rPr>
        <w:t> :</w:t>
      </w:r>
    </w:p>
    <w:p w:rsidR="00461D22" w:rsidRPr="00753781" w:rsidRDefault="00461D22">
      <w:pPr>
        <w:ind w:right="1800" w:firstLine="0"/>
        <w:jc w:val="both"/>
        <w:rPr>
          <w:sz w:val="24"/>
        </w:rPr>
      </w:pPr>
    </w:p>
    <w:p w:rsidR="00461D22" w:rsidRPr="00753781" w:rsidRDefault="00461D22" w:rsidP="00461D22">
      <w:pPr>
        <w:ind w:left="360" w:right="360" w:firstLine="0"/>
        <w:jc w:val="both"/>
        <w:rPr>
          <w:sz w:val="24"/>
        </w:rPr>
      </w:pPr>
      <w:r w:rsidRPr="00753781">
        <w:rPr>
          <w:sz w:val="24"/>
        </w:rPr>
        <w:t>Pour le texte: Times New Roman, 14 points.</w:t>
      </w:r>
    </w:p>
    <w:p w:rsidR="00461D22" w:rsidRPr="00753781" w:rsidRDefault="00461D22" w:rsidP="00461D22">
      <w:pPr>
        <w:ind w:left="360" w:right="360" w:firstLine="0"/>
        <w:jc w:val="both"/>
        <w:rPr>
          <w:sz w:val="24"/>
        </w:rPr>
      </w:pPr>
      <w:r w:rsidRPr="00753781">
        <w:rPr>
          <w:sz w:val="24"/>
        </w:rPr>
        <w:t>Pour les notes de bas de page : Times New Roman, 12 points.</w:t>
      </w:r>
    </w:p>
    <w:p w:rsidR="00461D22" w:rsidRPr="00753781" w:rsidRDefault="00461D22">
      <w:pPr>
        <w:ind w:left="360" w:right="1800" w:firstLine="0"/>
        <w:jc w:val="both"/>
        <w:rPr>
          <w:sz w:val="24"/>
        </w:rPr>
      </w:pPr>
    </w:p>
    <w:p w:rsidR="00461D22" w:rsidRPr="00753781" w:rsidRDefault="00461D22">
      <w:pPr>
        <w:ind w:right="360" w:firstLine="0"/>
        <w:jc w:val="both"/>
        <w:rPr>
          <w:sz w:val="24"/>
        </w:rPr>
      </w:pPr>
      <w:r w:rsidRPr="00753781">
        <w:rPr>
          <w:sz w:val="24"/>
        </w:rPr>
        <w:t>Édition électronique réalisée avec le traitement de textes Microsoft Word 2008 pour Macintosh.</w:t>
      </w:r>
    </w:p>
    <w:p w:rsidR="00461D22" w:rsidRPr="00753781" w:rsidRDefault="00461D22">
      <w:pPr>
        <w:ind w:right="1800" w:firstLine="0"/>
        <w:jc w:val="both"/>
        <w:rPr>
          <w:sz w:val="24"/>
        </w:rPr>
      </w:pPr>
    </w:p>
    <w:p w:rsidR="00461D22" w:rsidRPr="00753781" w:rsidRDefault="00461D22" w:rsidP="00461D22">
      <w:pPr>
        <w:ind w:right="540" w:firstLine="0"/>
        <w:jc w:val="both"/>
        <w:rPr>
          <w:sz w:val="24"/>
        </w:rPr>
      </w:pPr>
      <w:r w:rsidRPr="00753781">
        <w:rPr>
          <w:sz w:val="24"/>
        </w:rPr>
        <w:t>Mise en page sur papier format : LETTRE US, 8.5’’ x 11’’.</w:t>
      </w:r>
    </w:p>
    <w:p w:rsidR="00461D22" w:rsidRPr="00753781" w:rsidRDefault="00461D22">
      <w:pPr>
        <w:ind w:right="1800" w:firstLine="0"/>
        <w:jc w:val="both"/>
        <w:rPr>
          <w:sz w:val="24"/>
        </w:rPr>
      </w:pPr>
    </w:p>
    <w:p w:rsidR="00461D22" w:rsidRPr="00753781" w:rsidRDefault="00461D22" w:rsidP="00461D22">
      <w:pPr>
        <w:ind w:firstLine="0"/>
        <w:jc w:val="both"/>
        <w:rPr>
          <w:sz w:val="24"/>
        </w:rPr>
      </w:pPr>
      <w:r w:rsidRPr="00753781">
        <w:rPr>
          <w:sz w:val="24"/>
        </w:rPr>
        <w:t xml:space="preserve">Édition numérique réalisée le </w:t>
      </w:r>
      <w:r>
        <w:rPr>
          <w:sz w:val="24"/>
        </w:rPr>
        <w:t>15 mars 2019 à Chicoutimi</w:t>
      </w:r>
      <w:r w:rsidRPr="00753781">
        <w:rPr>
          <w:sz w:val="24"/>
        </w:rPr>
        <w:t>, Québec.</w:t>
      </w:r>
    </w:p>
    <w:p w:rsidR="00461D22" w:rsidRPr="00753781" w:rsidRDefault="00461D22">
      <w:pPr>
        <w:ind w:right="1800" w:firstLine="0"/>
        <w:jc w:val="both"/>
        <w:rPr>
          <w:sz w:val="24"/>
        </w:rPr>
      </w:pPr>
    </w:p>
    <w:p w:rsidR="00461D22" w:rsidRPr="00753781" w:rsidRDefault="00D03189">
      <w:pPr>
        <w:ind w:right="1800" w:firstLine="0"/>
        <w:jc w:val="both"/>
        <w:rPr>
          <w:sz w:val="24"/>
        </w:rPr>
      </w:pPr>
      <w:r w:rsidRPr="00753781">
        <w:rPr>
          <w:noProof/>
          <w:sz w:val="24"/>
        </w:rPr>
        <w:drawing>
          <wp:inline distT="0" distB="0" distL="0" distR="0">
            <wp:extent cx="1119505" cy="393065"/>
            <wp:effectExtent l="0" t="0" r="0" b="0"/>
            <wp:docPr id="5" name="Image 5"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fait_sur_mac"/>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9505" cy="393065"/>
                    </a:xfrm>
                    <a:prstGeom prst="rect">
                      <a:avLst/>
                    </a:prstGeom>
                    <a:noFill/>
                    <a:ln>
                      <a:noFill/>
                    </a:ln>
                  </pic:spPr>
                </pic:pic>
              </a:graphicData>
            </a:graphic>
          </wp:inline>
        </w:drawing>
      </w:r>
    </w:p>
    <w:p w:rsidR="00461D22" w:rsidRDefault="00461D22" w:rsidP="00461D22">
      <w:pPr>
        <w:ind w:left="20"/>
        <w:jc w:val="both"/>
      </w:pPr>
      <w:r>
        <w:br w:type="page"/>
      </w:r>
    </w:p>
    <w:p w:rsidR="00461D22" w:rsidRDefault="00461D22" w:rsidP="00461D22">
      <w:pPr>
        <w:ind w:firstLine="0"/>
        <w:jc w:val="center"/>
        <w:rPr>
          <w:b/>
          <w:sz w:val="36"/>
          <w:lang w:bidi="ar-SA"/>
        </w:rPr>
      </w:pPr>
      <w:r>
        <w:rPr>
          <w:sz w:val="36"/>
          <w:lang w:bidi="ar-SA"/>
        </w:rPr>
        <w:t>Roger BASTIDE [1898-1974]</w:t>
      </w:r>
    </w:p>
    <w:p w:rsidR="00461D22" w:rsidRDefault="00461D22" w:rsidP="00461D22">
      <w:pPr>
        <w:ind w:firstLine="0"/>
        <w:jc w:val="center"/>
        <w:rPr>
          <w:sz w:val="20"/>
          <w:lang w:bidi="ar-SA"/>
        </w:rPr>
      </w:pPr>
      <w:r w:rsidRPr="005C5CC7">
        <w:rPr>
          <w:sz w:val="20"/>
          <w:lang w:bidi="ar-SA"/>
        </w:rPr>
        <w:t>sociol</w:t>
      </w:r>
      <w:r>
        <w:rPr>
          <w:sz w:val="20"/>
          <w:lang w:bidi="ar-SA"/>
        </w:rPr>
        <w:t>ogue et anthropologue français,</w:t>
      </w:r>
      <w:r>
        <w:rPr>
          <w:sz w:val="20"/>
          <w:lang w:bidi="ar-SA"/>
        </w:rPr>
        <w:br/>
      </w:r>
      <w:r w:rsidRPr="005C5CC7">
        <w:rPr>
          <w:sz w:val="20"/>
          <w:lang w:bidi="ar-SA"/>
        </w:rPr>
        <w:t>spécialiste de sociologie et de la littérature brésilienne.</w:t>
      </w:r>
    </w:p>
    <w:p w:rsidR="00461D22" w:rsidRDefault="00461D22" w:rsidP="00461D22">
      <w:pPr>
        <w:ind w:firstLine="0"/>
        <w:jc w:val="center"/>
      </w:pPr>
    </w:p>
    <w:p w:rsidR="00461D22" w:rsidRPr="00F4237A" w:rsidRDefault="00461D22" w:rsidP="00461D22">
      <w:pPr>
        <w:ind w:firstLine="0"/>
        <w:jc w:val="center"/>
        <w:rPr>
          <w:color w:val="000080"/>
          <w:sz w:val="36"/>
        </w:rPr>
      </w:pPr>
      <w:r>
        <w:rPr>
          <w:color w:val="000080"/>
          <w:sz w:val="36"/>
        </w:rPr>
        <w:t>“</w:t>
      </w:r>
      <w:r w:rsidRPr="007619C5">
        <w:rPr>
          <w:color w:val="000080"/>
          <w:sz w:val="36"/>
        </w:rPr>
        <w:t>Messianisme</w:t>
      </w:r>
      <w:r>
        <w:rPr>
          <w:color w:val="000080"/>
          <w:sz w:val="36"/>
        </w:rPr>
        <w:t xml:space="preserve"> </w:t>
      </w:r>
      <w:r w:rsidRPr="007619C5">
        <w:rPr>
          <w:color w:val="000080"/>
          <w:sz w:val="36"/>
        </w:rPr>
        <w:t>et développement</w:t>
      </w:r>
      <w:r>
        <w:rPr>
          <w:color w:val="000080"/>
          <w:sz w:val="36"/>
        </w:rPr>
        <w:br/>
      </w:r>
      <w:r w:rsidRPr="007619C5">
        <w:rPr>
          <w:color w:val="000080"/>
          <w:sz w:val="36"/>
        </w:rPr>
        <w:t>économique et s</w:t>
      </w:r>
      <w:r w:rsidRPr="007619C5">
        <w:rPr>
          <w:color w:val="000080"/>
          <w:sz w:val="36"/>
        </w:rPr>
        <w:t>o</w:t>
      </w:r>
      <w:r w:rsidRPr="007619C5">
        <w:rPr>
          <w:color w:val="000080"/>
          <w:sz w:val="36"/>
        </w:rPr>
        <w:t>cial</w:t>
      </w:r>
      <w:r>
        <w:rPr>
          <w:color w:val="000080"/>
          <w:sz w:val="36"/>
        </w:rPr>
        <w:t>.”</w:t>
      </w:r>
    </w:p>
    <w:p w:rsidR="00461D22" w:rsidRDefault="00461D22" w:rsidP="00461D22">
      <w:pPr>
        <w:ind w:firstLine="0"/>
        <w:jc w:val="center"/>
      </w:pPr>
    </w:p>
    <w:p w:rsidR="00461D22" w:rsidRDefault="00D03189" w:rsidP="00461D22">
      <w:pPr>
        <w:ind w:firstLine="0"/>
        <w:jc w:val="center"/>
      </w:pPr>
      <w:r>
        <w:rPr>
          <w:noProof/>
        </w:rPr>
        <w:drawing>
          <wp:inline distT="0" distB="0" distL="0" distR="0">
            <wp:extent cx="3145155" cy="5041900"/>
            <wp:effectExtent l="25400" t="25400" r="17145" b="12700"/>
            <wp:docPr id="6" name="Image 6" descr="Cahiers_inter_de_socio_31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ahiers_inter_de_socio_31_L25"/>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45155" cy="5041900"/>
                    </a:xfrm>
                    <a:prstGeom prst="rect">
                      <a:avLst/>
                    </a:prstGeom>
                    <a:noFill/>
                    <a:ln w="19050" cmpd="sng">
                      <a:solidFill>
                        <a:srgbClr val="000000"/>
                      </a:solidFill>
                      <a:miter lim="800000"/>
                      <a:headEnd/>
                      <a:tailEnd/>
                    </a:ln>
                    <a:effectLst/>
                  </pic:spPr>
                </pic:pic>
              </a:graphicData>
            </a:graphic>
          </wp:inline>
        </w:drawing>
      </w:r>
    </w:p>
    <w:p w:rsidR="00461D22" w:rsidRDefault="00461D22" w:rsidP="00461D22">
      <w:pPr>
        <w:ind w:firstLine="0"/>
        <w:jc w:val="center"/>
      </w:pPr>
    </w:p>
    <w:p w:rsidR="00461D22" w:rsidRPr="00753781" w:rsidRDefault="00461D22">
      <w:pPr>
        <w:jc w:val="both"/>
        <w:rPr>
          <w:sz w:val="24"/>
        </w:rPr>
      </w:pPr>
      <w:r>
        <w:t xml:space="preserve">in revue </w:t>
      </w:r>
      <w:r w:rsidRPr="00FE2A33">
        <w:rPr>
          <w:b/>
          <w:i/>
          <w:color w:val="0000FF"/>
        </w:rPr>
        <w:t>Cahiers internationaux de sociologie</w:t>
      </w:r>
      <w:r>
        <w:t>, vol. 31, nouvelle série, 8</w:t>
      </w:r>
      <w:r w:rsidRPr="00D7670A">
        <w:rPr>
          <w:vertAlign w:val="superscript"/>
        </w:rPr>
        <w:t>e</w:t>
      </w:r>
      <w:r>
        <w:t xml:space="preserve"> année, juillet-décembre 1961, pp. 3-14. Paris : P.U.F.</w:t>
      </w:r>
    </w:p>
    <w:p w:rsidR="00461D22" w:rsidRPr="00E07116" w:rsidRDefault="00461D22" w:rsidP="00461D22">
      <w:pPr>
        <w:jc w:val="both"/>
      </w:pPr>
      <w:r>
        <w:br w:type="page"/>
      </w:r>
    </w:p>
    <w:p w:rsidR="00461D22" w:rsidRPr="00E07116" w:rsidRDefault="00461D22" w:rsidP="00461D22">
      <w:pPr>
        <w:jc w:val="both"/>
      </w:pPr>
    </w:p>
    <w:p w:rsidR="00461D22" w:rsidRPr="00E07116" w:rsidRDefault="00461D22" w:rsidP="00461D22">
      <w:pPr>
        <w:jc w:val="both"/>
      </w:pPr>
    </w:p>
    <w:p w:rsidR="00461D22" w:rsidRPr="00E07116" w:rsidRDefault="00461D22" w:rsidP="00461D22">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461D22" w:rsidRPr="00E07116" w:rsidRDefault="00461D22" w:rsidP="00461D22">
      <w:pPr>
        <w:pStyle w:val="NormalWeb"/>
        <w:spacing w:before="2" w:after="2"/>
        <w:jc w:val="both"/>
        <w:rPr>
          <w:rFonts w:ascii="Times New Roman" w:hAnsi="Times New Roman"/>
          <w:sz w:val="28"/>
        </w:rPr>
      </w:pPr>
      <w:r w:rsidRPr="00E07116">
        <w:rPr>
          <w:rFonts w:ascii="Times New Roman" w:hAnsi="Times New Roman"/>
          <w:sz w:val="28"/>
        </w:rPr>
        <w:t> </w:t>
      </w:r>
    </w:p>
    <w:p w:rsidR="00461D22" w:rsidRPr="00E07116" w:rsidRDefault="00461D22" w:rsidP="00461D22">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461D22" w:rsidRPr="00E07116" w:rsidRDefault="00461D22" w:rsidP="00461D22">
      <w:pPr>
        <w:jc w:val="both"/>
        <w:rPr>
          <w:szCs w:val="19"/>
        </w:rPr>
      </w:pPr>
    </w:p>
    <w:p w:rsidR="00461D22" w:rsidRPr="00E07116" w:rsidRDefault="00461D22" w:rsidP="00461D22">
      <w:pPr>
        <w:jc w:val="both"/>
        <w:rPr>
          <w:szCs w:val="19"/>
        </w:rPr>
      </w:pPr>
    </w:p>
    <w:p w:rsidR="00461D22" w:rsidRDefault="00461D22" w:rsidP="00461D22">
      <w:pPr>
        <w:pStyle w:val="p"/>
      </w:pPr>
      <w:r w:rsidRPr="00E07116">
        <w:br w:type="page"/>
      </w:r>
      <w:r>
        <w:lastRenderedPageBreak/>
        <w:t>[3]</w:t>
      </w:r>
    </w:p>
    <w:p w:rsidR="00461D22" w:rsidRDefault="00461D22" w:rsidP="00461D22">
      <w:pPr>
        <w:ind w:left="20"/>
        <w:jc w:val="both"/>
      </w:pPr>
    </w:p>
    <w:p w:rsidR="00461D22" w:rsidRDefault="00461D22" w:rsidP="00461D22">
      <w:pPr>
        <w:ind w:left="20"/>
        <w:jc w:val="both"/>
      </w:pPr>
    </w:p>
    <w:p w:rsidR="00461D22" w:rsidRDefault="00461D22" w:rsidP="00461D22">
      <w:pPr>
        <w:ind w:firstLine="0"/>
        <w:jc w:val="center"/>
        <w:rPr>
          <w:b/>
          <w:sz w:val="36"/>
          <w:lang w:bidi="ar-SA"/>
        </w:rPr>
      </w:pPr>
      <w:r>
        <w:rPr>
          <w:sz w:val="36"/>
          <w:lang w:bidi="ar-SA"/>
        </w:rPr>
        <w:t>Roger BASTIDE [1898-1974]</w:t>
      </w:r>
    </w:p>
    <w:p w:rsidR="00461D22" w:rsidRDefault="00461D22" w:rsidP="00461D22">
      <w:pPr>
        <w:ind w:firstLine="0"/>
        <w:jc w:val="center"/>
        <w:rPr>
          <w:sz w:val="20"/>
          <w:lang w:bidi="ar-SA"/>
        </w:rPr>
      </w:pPr>
      <w:r w:rsidRPr="005C5CC7">
        <w:rPr>
          <w:sz w:val="20"/>
          <w:lang w:bidi="ar-SA"/>
        </w:rPr>
        <w:t>sociol</w:t>
      </w:r>
      <w:r>
        <w:rPr>
          <w:sz w:val="20"/>
          <w:lang w:bidi="ar-SA"/>
        </w:rPr>
        <w:t>ogue et anthropologue français,</w:t>
      </w:r>
      <w:r>
        <w:rPr>
          <w:sz w:val="20"/>
          <w:lang w:bidi="ar-SA"/>
        </w:rPr>
        <w:br/>
      </w:r>
      <w:r w:rsidRPr="005C5CC7">
        <w:rPr>
          <w:sz w:val="20"/>
          <w:lang w:bidi="ar-SA"/>
        </w:rPr>
        <w:t>spécialiste de sociologie et de la littérature brésilienne.</w:t>
      </w:r>
    </w:p>
    <w:p w:rsidR="00461D22" w:rsidRDefault="00461D22" w:rsidP="00461D22">
      <w:pPr>
        <w:ind w:firstLine="0"/>
        <w:jc w:val="center"/>
      </w:pPr>
    </w:p>
    <w:p w:rsidR="00461D22" w:rsidRPr="00F4237A" w:rsidRDefault="00461D22" w:rsidP="00461D22">
      <w:pPr>
        <w:ind w:firstLine="0"/>
        <w:jc w:val="center"/>
        <w:rPr>
          <w:color w:val="000080"/>
          <w:sz w:val="36"/>
        </w:rPr>
      </w:pPr>
      <w:r>
        <w:rPr>
          <w:color w:val="000080"/>
          <w:sz w:val="36"/>
        </w:rPr>
        <w:t>“</w:t>
      </w:r>
      <w:r w:rsidRPr="007619C5">
        <w:rPr>
          <w:color w:val="000080"/>
          <w:sz w:val="36"/>
        </w:rPr>
        <w:t>Messianisme</w:t>
      </w:r>
      <w:r>
        <w:rPr>
          <w:color w:val="000080"/>
          <w:sz w:val="36"/>
        </w:rPr>
        <w:t xml:space="preserve"> </w:t>
      </w:r>
      <w:r w:rsidRPr="007619C5">
        <w:rPr>
          <w:color w:val="000080"/>
          <w:sz w:val="36"/>
        </w:rPr>
        <w:t>et développement</w:t>
      </w:r>
      <w:r>
        <w:rPr>
          <w:color w:val="000080"/>
          <w:sz w:val="36"/>
        </w:rPr>
        <w:br/>
      </w:r>
      <w:r w:rsidRPr="007619C5">
        <w:rPr>
          <w:color w:val="000080"/>
          <w:sz w:val="36"/>
        </w:rPr>
        <w:t>économique et s</w:t>
      </w:r>
      <w:r w:rsidRPr="007619C5">
        <w:rPr>
          <w:color w:val="000080"/>
          <w:sz w:val="36"/>
        </w:rPr>
        <w:t>o</w:t>
      </w:r>
      <w:r w:rsidRPr="007619C5">
        <w:rPr>
          <w:color w:val="000080"/>
          <w:sz w:val="36"/>
        </w:rPr>
        <w:t>cial</w:t>
      </w:r>
      <w:r>
        <w:rPr>
          <w:color w:val="000080"/>
          <w:sz w:val="36"/>
        </w:rPr>
        <w:t>.”</w:t>
      </w:r>
    </w:p>
    <w:p w:rsidR="00461D22" w:rsidRDefault="00461D22" w:rsidP="00461D22">
      <w:pPr>
        <w:ind w:firstLine="0"/>
        <w:jc w:val="center"/>
      </w:pPr>
    </w:p>
    <w:p w:rsidR="00461D22" w:rsidRPr="00753781" w:rsidRDefault="00461D22" w:rsidP="00461D22">
      <w:pPr>
        <w:jc w:val="both"/>
        <w:rPr>
          <w:sz w:val="24"/>
        </w:rPr>
      </w:pPr>
      <w:r>
        <w:t xml:space="preserve">in revue </w:t>
      </w:r>
      <w:r w:rsidRPr="00FE2A33">
        <w:rPr>
          <w:b/>
          <w:i/>
          <w:color w:val="0000FF"/>
        </w:rPr>
        <w:t>Cahiers internationaux de sociologie</w:t>
      </w:r>
      <w:r>
        <w:t>, vol. 31, nouvelle série, 8</w:t>
      </w:r>
      <w:r w:rsidRPr="00D7670A">
        <w:rPr>
          <w:vertAlign w:val="superscript"/>
        </w:rPr>
        <w:t>e</w:t>
      </w:r>
      <w:r>
        <w:t xml:space="preserve"> année, juillet-décembre 1961, pp. 3-14. Paris : P.U.F.</w:t>
      </w:r>
    </w:p>
    <w:p w:rsidR="00461D22" w:rsidRDefault="00461D22">
      <w:pPr>
        <w:jc w:val="both"/>
      </w:pPr>
    </w:p>
    <w:p w:rsidR="00461D22" w:rsidRDefault="00461D22">
      <w:pPr>
        <w:jc w:val="both"/>
      </w:pPr>
    </w:p>
    <w:p w:rsidR="00461D22" w:rsidRDefault="00461D22">
      <w:pPr>
        <w:jc w:val="both"/>
      </w:pPr>
    </w:p>
    <w:p w:rsidR="00461D22" w:rsidRDefault="00461D22">
      <w:pPr>
        <w:jc w:val="both"/>
      </w:pPr>
    </w:p>
    <w:p w:rsidR="00461D22" w:rsidRDefault="00461D22">
      <w:pPr>
        <w:ind w:right="90" w:firstLine="0"/>
        <w:jc w:val="both"/>
        <w:rPr>
          <w:sz w:val="20"/>
        </w:rPr>
      </w:pPr>
    </w:p>
    <w:p w:rsidR="00461D22" w:rsidRPr="00425A46" w:rsidRDefault="00461D22" w:rsidP="00461D22">
      <w:pPr>
        <w:spacing w:before="120" w:after="120"/>
        <w:jc w:val="both"/>
      </w:pPr>
      <w:r w:rsidRPr="00425A46">
        <w:t>Le problème des rapports entre la rel</w:t>
      </w:r>
      <w:r w:rsidRPr="00425A46">
        <w:t>i</w:t>
      </w:r>
      <w:r w:rsidRPr="00425A46">
        <w:t>gion (ou les religions) et le développement (ou les formes, p. ex. démocratique, socialiste, de d</w:t>
      </w:r>
      <w:r w:rsidRPr="00425A46">
        <w:t>é</w:t>
      </w:r>
      <w:r w:rsidRPr="00425A46">
        <w:t>veloppement) des pays sous-développés est à la mode. Il a donné lieu depuis quelques années à de nombreuses études du Conseil œcumén</w:t>
      </w:r>
      <w:r w:rsidRPr="00425A46">
        <w:t>i</w:t>
      </w:r>
      <w:r w:rsidRPr="00425A46">
        <w:t>que des Églises, et, plus récemment, à un débat de l'Unesco. La que</w:t>
      </w:r>
      <w:r w:rsidRPr="00425A46">
        <w:t>s</w:t>
      </w:r>
      <w:r w:rsidRPr="00425A46">
        <w:t>tion ne peut être résolue scientifiquement à partir d'une définition de la religion, qui sera forcément subject</w:t>
      </w:r>
      <w:r w:rsidRPr="00425A46">
        <w:t>i</w:t>
      </w:r>
      <w:r w:rsidRPr="00425A46">
        <w:t>ve, cela en laissant même de côté toutes les difficultés du concept de développ</w:t>
      </w:r>
      <w:r w:rsidRPr="00425A46">
        <w:t>e</w:t>
      </w:r>
      <w:r w:rsidRPr="00425A46">
        <w:t>ment, si chargé de valorisations et d'et</w:t>
      </w:r>
      <w:r w:rsidRPr="00425A46">
        <w:t>h</w:t>
      </w:r>
      <w:r w:rsidRPr="00425A46">
        <w:t>nocentrisme, qui nous font regretter le concept beaucoup plus scientifique d'a</w:t>
      </w:r>
      <w:r w:rsidRPr="00425A46">
        <w:t>c</w:t>
      </w:r>
      <w:r w:rsidRPr="00425A46">
        <w:t>culturation. Tout ce que le sociologue peut faire, c'est d'examiner les divers types de corrélations qui s'ét</w:t>
      </w:r>
      <w:r w:rsidRPr="00425A46">
        <w:t>a</w:t>
      </w:r>
      <w:r w:rsidRPr="00425A46">
        <w:t xml:space="preserve">blissent </w:t>
      </w:r>
      <w:r w:rsidRPr="00425A46">
        <w:rPr>
          <w:i/>
          <w:iCs/>
        </w:rPr>
        <w:t xml:space="preserve">de fait </w:t>
      </w:r>
      <w:r w:rsidRPr="00425A46">
        <w:t>entre tel ou tel phénomène religieux et telle ou telle forme de développement. Ce qui n'est d'ailleurs pas une tâche aisée, parce que ces corrélations varient suivant les situations globales à l'i</w:t>
      </w:r>
      <w:r w:rsidRPr="00425A46">
        <w:t>n</w:t>
      </w:r>
      <w:r w:rsidRPr="00425A46">
        <w:t>térieur desquelles elles jouent, et que ces situations à leur tour, se m</w:t>
      </w:r>
      <w:r w:rsidRPr="00425A46">
        <w:t>o</w:t>
      </w:r>
      <w:r w:rsidRPr="00425A46">
        <w:t>difient au cours du temps. Ce que nous voudrions faire, d'une façon sans doute encore un peu trop schématique, dans cet article, c'est de rechercher, à propos des faits de messianisme, une de ces corrél</w:t>
      </w:r>
      <w:r w:rsidRPr="00425A46">
        <w:t>a</w:t>
      </w:r>
      <w:r w:rsidRPr="00425A46">
        <w:t>tions ou, plus exactement, de dégager les grandes lignes d'une méthode su</w:t>
      </w:r>
      <w:r w:rsidRPr="00425A46">
        <w:t>s</w:t>
      </w:r>
      <w:r w:rsidRPr="00425A46">
        <w:t>ceptible de servir de base à cette recherche.</w:t>
      </w:r>
    </w:p>
    <w:p w:rsidR="00461D22" w:rsidRPr="00425A46" w:rsidRDefault="00461D22" w:rsidP="00461D22">
      <w:pPr>
        <w:spacing w:before="120" w:after="120"/>
        <w:jc w:val="both"/>
      </w:pPr>
      <w:r w:rsidRPr="00425A46">
        <w:lastRenderedPageBreak/>
        <w:t>En parlant du messianisme (ou comme on préfère dire aujourd'hui, du millénarisme), nous n'entendons parler ici que du messianisme c</w:t>
      </w:r>
      <w:r w:rsidRPr="00425A46">
        <w:t>o</w:t>
      </w:r>
      <w:r w:rsidRPr="00425A46">
        <w:t>lonial. Mais son examen est d'autant plus intéressant qu'il peut perme</w:t>
      </w:r>
      <w:r w:rsidRPr="00425A46">
        <w:t>t</w:t>
      </w:r>
      <w:r w:rsidRPr="00425A46">
        <w:t>tre une comparaison fructueuse e</w:t>
      </w:r>
      <w:r w:rsidRPr="00425A46">
        <w:t>n</w:t>
      </w:r>
      <w:r w:rsidRPr="00425A46">
        <w:t>suite avec les formes historiques du messianisme et ainsi contrôler certaines hyp</w:t>
      </w:r>
      <w:r w:rsidRPr="00425A46">
        <w:t>o</w:t>
      </w:r>
      <w:r w:rsidRPr="00425A46">
        <w:t>thèses de Marx, d'Engels ou de leurs disciples, qui hésitent entre deux conceptions, l'une de ju</w:t>
      </w:r>
      <w:r w:rsidRPr="00425A46">
        <w:t>s</w:t>
      </w:r>
      <w:r w:rsidRPr="00425A46">
        <w:t>tification (le messianisme a été la seule forme possible de rési</w:t>
      </w:r>
      <w:r w:rsidRPr="00425A46">
        <w:t>s</w:t>
      </w:r>
      <w:r w:rsidRPr="00425A46">
        <w:t>tance, étant donné le régime de la production agricole, et il a permis la pr</w:t>
      </w:r>
      <w:r w:rsidRPr="00425A46">
        <w:t>e</w:t>
      </w:r>
      <w:r w:rsidRPr="00425A46">
        <w:t>mière prise de conscience des groupes exploités contre leurs explo</w:t>
      </w:r>
      <w:r w:rsidRPr="00425A46">
        <w:t>i</w:t>
      </w:r>
      <w:r w:rsidRPr="00425A46">
        <w:t>teurs)</w:t>
      </w:r>
      <w:r>
        <w:t xml:space="preserve"> </w:t>
      </w:r>
      <w:r w:rsidRPr="00425A46">
        <w:t>et</w:t>
      </w:r>
      <w:r>
        <w:t xml:space="preserve"> </w:t>
      </w:r>
      <w:r w:rsidRPr="00425A46">
        <w:t>l'autre</w:t>
      </w:r>
      <w:r>
        <w:t xml:space="preserve"> </w:t>
      </w:r>
      <w:r w:rsidRPr="00425A46">
        <w:t>de</w:t>
      </w:r>
      <w:r>
        <w:t xml:space="preserve"> </w:t>
      </w:r>
      <w:r w:rsidRPr="00425A46">
        <w:t>condamnation</w:t>
      </w:r>
      <w:r>
        <w:t xml:space="preserve"> </w:t>
      </w:r>
      <w:r w:rsidRPr="00425A46">
        <w:t>(le messianisme, en</w:t>
      </w:r>
      <w:r>
        <w:t xml:space="preserve"> [4] </w:t>
      </w:r>
      <w:r w:rsidRPr="00425A46">
        <w:t>détournant la résistance des groupes exploités du terrain de la lutte matérielle pour le dériver sur le terrain des mythes religieux, a retardé l'apparition de la lutte des classes en l'enlisant dans les maréc</w:t>
      </w:r>
      <w:r w:rsidRPr="00425A46">
        <w:t>a</w:t>
      </w:r>
      <w:r w:rsidRPr="00425A46">
        <w:t>ges théologiques), deux conceptions qui ne sont d'ailleurs pas forcément contradictoires, qui peuvent très bien être compl</w:t>
      </w:r>
      <w:r w:rsidRPr="00425A46">
        <w:t>é</w:t>
      </w:r>
      <w:r w:rsidRPr="00425A46">
        <w:t>mentaires. Nous n'aborderons pou</w:t>
      </w:r>
      <w:r w:rsidRPr="00425A46">
        <w:t>r</w:t>
      </w:r>
      <w:r w:rsidRPr="00425A46">
        <w:t>tant pas cette confrontation entre les données de l'histoire et celles de l'ethnographie. Est-il vrai que le messianisme n'apparaît pas chez les peuples chasseurs et collecteurs, mais ne fait irruption qu'avec l'app</w:t>
      </w:r>
      <w:r w:rsidRPr="00425A46">
        <w:t>a</w:t>
      </w:r>
      <w:r w:rsidRPr="00425A46">
        <w:t>rition de l'agriculture, comme le soutiennent ce</w:t>
      </w:r>
      <w:r w:rsidRPr="00425A46">
        <w:t>r</w:t>
      </w:r>
      <w:r w:rsidRPr="00425A46">
        <w:t>tains ? Cette recherche nous entraînerait en effet trop loin, dans la discussion de cas précis, comme celui des Guaranis, dont le messi</w:t>
      </w:r>
      <w:r w:rsidRPr="00425A46">
        <w:t>a</w:t>
      </w:r>
      <w:r w:rsidRPr="00425A46">
        <w:t>nisme est antérieur à la c</w:t>
      </w:r>
      <w:r w:rsidRPr="00425A46">
        <w:t>o</w:t>
      </w:r>
      <w:r w:rsidRPr="00425A46">
        <w:t>lonis</w:t>
      </w:r>
      <w:r w:rsidRPr="00425A46">
        <w:t>a</w:t>
      </w:r>
      <w:r w:rsidRPr="00425A46">
        <w:t>tion, et qui par conséquent échappent à notre sujet, tel que nous venons de le d</w:t>
      </w:r>
      <w:r w:rsidRPr="00425A46">
        <w:t>é</w:t>
      </w:r>
      <w:r w:rsidRPr="00425A46">
        <w:t>limiter. Mais même ainsi, il apparaîtra, croyons-nous, de la suite de notre discu</w:t>
      </w:r>
      <w:r w:rsidRPr="00425A46">
        <w:t>s</w:t>
      </w:r>
      <w:r w:rsidRPr="00425A46">
        <w:t>sion, un certain nombre de possibilités de comparaison entre les conceptions marxi</w:t>
      </w:r>
      <w:r w:rsidRPr="00425A46">
        <w:t>s</w:t>
      </w:r>
      <w:r w:rsidRPr="00425A46">
        <w:t>tes et les messianismes c</w:t>
      </w:r>
      <w:r w:rsidRPr="00425A46">
        <w:t>o</w:t>
      </w:r>
      <w:r w:rsidRPr="00425A46">
        <w:t>loniaux. Le le</w:t>
      </w:r>
      <w:r w:rsidRPr="00425A46">
        <w:t>c</w:t>
      </w:r>
      <w:r w:rsidRPr="00425A46">
        <w:t>teur les dégagera aisément.</w:t>
      </w:r>
    </w:p>
    <w:p w:rsidR="00461D22" w:rsidRPr="00425A46" w:rsidRDefault="00461D22" w:rsidP="00461D22">
      <w:pPr>
        <w:spacing w:before="120" w:after="120"/>
        <w:jc w:val="both"/>
      </w:pPr>
      <w:r w:rsidRPr="00425A46">
        <w:t>Avant d'aborder par nous-même la question des rapports entre le messianisme et le développement, il nous faut d'abord rappeler bri</w:t>
      </w:r>
      <w:r w:rsidRPr="00425A46">
        <w:t>è</w:t>
      </w:r>
      <w:r w:rsidRPr="00425A46">
        <w:t>vement l'évolution des esprits sur la question. Le messianisme a été d'abord considéré comme un phénomène pathologique. Non seul</w:t>
      </w:r>
      <w:r w:rsidRPr="00425A46">
        <w:t>e</w:t>
      </w:r>
      <w:r w:rsidRPr="00425A46">
        <w:t>ment on insistait sur les visions, les transes, et tout ce qui pouvait faire juger les meneurs comme de purs déséquilibrés, mais encore sur les effets de la prédication messianique ou millénariste : révoltes sangla</w:t>
      </w:r>
      <w:r w:rsidRPr="00425A46">
        <w:t>n</w:t>
      </w:r>
      <w:r w:rsidRPr="00425A46">
        <w:t>tes, suicides collectifs, rêveries apparemment chimér</w:t>
      </w:r>
      <w:r w:rsidRPr="00425A46">
        <w:t>i</w:t>
      </w:r>
      <w:r w:rsidRPr="00425A46">
        <w:t>ques. C'est que ces premières études ont été le fait de missionnaires, d'administr</w:t>
      </w:r>
      <w:r w:rsidRPr="00425A46">
        <w:t>a</w:t>
      </w:r>
      <w:r w:rsidRPr="00425A46">
        <w:t>teurs coloniaux et de médecins, plus que d'ethnologues ou de sociologues. Le me</w:t>
      </w:r>
      <w:r w:rsidRPr="00425A46">
        <w:t>s</w:t>
      </w:r>
      <w:r w:rsidRPr="00425A46">
        <w:t xml:space="preserve">sianisme était défini comme une caricature du christianisme, un christianisme défini à son tour comme la meilleure méthode </w:t>
      </w:r>
      <w:r w:rsidRPr="00425A46">
        <w:lastRenderedPageBreak/>
        <w:t>d'o</w:t>
      </w:r>
      <w:r w:rsidRPr="00425A46">
        <w:t>c</w:t>
      </w:r>
      <w:r w:rsidRPr="00425A46">
        <w:t>cidentalisation des esprits (voir, par exemple, la conclusion du livre de R. A</w:t>
      </w:r>
      <w:r w:rsidRPr="00425A46">
        <w:t>l</w:t>
      </w:r>
      <w:r w:rsidRPr="00425A46">
        <w:t xml:space="preserve">lier sur </w:t>
      </w:r>
      <w:r w:rsidRPr="00425A46">
        <w:rPr>
          <w:i/>
          <w:iCs/>
        </w:rPr>
        <w:t xml:space="preserve">La psychologie de la conversion) </w:t>
      </w:r>
      <w:r w:rsidRPr="00425A46">
        <w:t>— ou encore, comme un syncrétisme rel</w:t>
      </w:r>
      <w:r w:rsidRPr="00425A46">
        <w:t>i</w:t>
      </w:r>
      <w:r w:rsidRPr="00425A46">
        <w:t>gieux entre des éléments chrétiens et des éléments païens, ce qui entraînait un r</w:t>
      </w:r>
      <w:r w:rsidRPr="00425A46">
        <w:t>e</w:t>
      </w:r>
      <w:r w:rsidRPr="00425A46">
        <w:t>tour à une mentalité archaïque, et par conséquent freinait le développement i</w:t>
      </w:r>
      <w:r w:rsidRPr="00425A46">
        <w:t>n</w:t>
      </w:r>
      <w:r w:rsidRPr="00425A46">
        <w:t>tellectuel, défini ici encore par l'occident</w:t>
      </w:r>
      <w:r w:rsidRPr="00425A46">
        <w:t>a</w:t>
      </w:r>
      <w:r w:rsidRPr="00425A46">
        <w:t>lisation des peuples sous-développés. Les admini</w:t>
      </w:r>
      <w:r>
        <w:t>strat</w:t>
      </w:r>
      <w:r w:rsidRPr="00425A46">
        <w:t>eurs y voyaient le refus, ou l'impossibilité de la part des indigènes, de s'int</w:t>
      </w:r>
      <w:r w:rsidRPr="00425A46">
        <w:t>é</w:t>
      </w:r>
      <w:r w:rsidRPr="00425A46">
        <w:t>grer à de nouvelles formes d'écon</w:t>
      </w:r>
      <w:r w:rsidRPr="00425A46">
        <w:t>o</w:t>
      </w:r>
      <w:r w:rsidRPr="00425A46">
        <w:t>mie, plus productives, un refus de l'effort comme créateur de richesses. Les méd</w:t>
      </w:r>
      <w:r w:rsidRPr="00425A46">
        <w:t>e</w:t>
      </w:r>
      <w:r w:rsidRPr="00425A46">
        <w:t>cins enfin dénonçaient l'existence de groupes malades comme un danger, par suite des ph</w:t>
      </w:r>
      <w:r w:rsidRPr="00425A46">
        <w:t>é</w:t>
      </w:r>
      <w:r w:rsidRPr="00425A46">
        <w:t>nomènes de contagion alors à la mode en psychiatrie, pour la santé mentale de toute une population. Mais au cours de ces dernières a</w:t>
      </w:r>
      <w:r w:rsidRPr="00425A46">
        <w:t>n</w:t>
      </w:r>
      <w:r w:rsidRPr="00425A46">
        <w:t>nées, un changement radical</w:t>
      </w:r>
      <w:r>
        <w:t xml:space="preserve"> </w:t>
      </w:r>
      <w:r w:rsidRPr="00A0458A">
        <w:rPr>
          <w:iCs/>
        </w:rPr>
        <w:t>[5]</w:t>
      </w:r>
      <w:r>
        <w:rPr>
          <w:iCs/>
        </w:rPr>
        <w:t xml:space="preserve"> </w:t>
      </w:r>
      <w:r w:rsidRPr="00425A46">
        <w:t>s'est opéré et cela par un simple cha</w:t>
      </w:r>
      <w:r w:rsidRPr="00425A46">
        <w:t>n</w:t>
      </w:r>
      <w:r w:rsidRPr="00425A46">
        <w:t>gement de perspective : en se plaçant non plus au point de vue du colonisateur, mais au point de vue du colonisé. On essayait de co</w:t>
      </w:r>
      <w:r w:rsidRPr="00425A46">
        <w:t>m</w:t>
      </w:r>
      <w:r w:rsidRPr="00425A46">
        <w:t>prendre ses motivations et on exam</w:t>
      </w:r>
      <w:r w:rsidRPr="00425A46">
        <w:t>i</w:t>
      </w:r>
      <w:r w:rsidRPr="00425A46">
        <w:t>nait les effets des mouvements messianiques sur le régime même de la colonisation. Le nom de B</w:t>
      </w:r>
      <w:r w:rsidRPr="00425A46">
        <w:t>a</w:t>
      </w:r>
      <w:r w:rsidRPr="00425A46">
        <w:t>landier est attaché en France à ce changement de perspective ; ses l</w:t>
      </w:r>
      <w:r w:rsidRPr="00425A46">
        <w:t>i</w:t>
      </w:r>
      <w:r w:rsidRPr="00425A46">
        <w:t>vres et ses articles sur les faits B</w:t>
      </w:r>
      <w:r w:rsidRPr="00425A46">
        <w:t>a</w:t>
      </w:r>
      <w:r w:rsidRPr="00425A46">
        <w:t>kongo ont mis en lumière le rôle du messianisme comme forme de résistance à la domination et à l'explo</w:t>
      </w:r>
      <w:r w:rsidRPr="00425A46">
        <w:t>i</w:t>
      </w:r>
      <w:r w:rsidRPr="00425A46">
        <w:t>tation des peuples colonisés par les colonis</w:t>
      </w:r>
      <w:r w:rsidRPr="00425A46">
        <w:t>a</w:t>
      </w:r>
      <w:r w:rsidRPr="00425A46">
        <w:t>teurs, lorsque la voie de la résistance politique est bouchée, et qu'il n'y a plus que la voie religie</w:t>
      </w:r>
      <w:r w:rsidRPr="00425A46">
        <w:t>u</w:t>
      </w:r>
      <w:r w:rsidRPr="00425A46">
        <w:t>se par laquelle puisse pa</w:t>
      </w:r>
      <w:r w:rsidRPr="00425A46">
        <w:t>s</w:t>
      </w:r>
      <w:r w:rsidRPr="00425A46">
        <w:t>ser la protestation. En nous montrant aussi comment le messianisme en regroupant les individus au-delà des a</w:t>
      </w:r>
      <w:r w:rsidRPr="00425A46">
        <w:t>p</w:t>
      </w:r>
      <w:r w:rsidRPr="00425A46">
        <w:t>partenances claniques, qui s'écro</w:t>
      </w:r>
      <w:r w:rsidRPr="00425A46">
        <w:t>u</w:t>
      </w:r>
      <w:r w:rsidRPr="00425A46">
        <w:t>lent dans la société coloniale, sur les bases de l'adhésion à une foi individuelle, prép</w:t>
      </w:r>
      <w:r w:rsidRPr="00425A46">
        <w:t>a</w:t>
      </w:r>
      <w:r w:rsidRPr="00425A46">
        <w:t>rait le nationalisme, inaugurait un nouvel ordre, restructurait une société déstructurée. Ai</w:t>
      </w:r>
      <w:r w:rsidRPr="00425A46">
        <w:t>n</w:t>
      </w:r>
      <w:r w:rsidRPr="00425A46">
        <w:t>si, il voyait dans le messi</w:t>
      </w:r>
      <w:r w:rsidRPr="00425A46">
        <w:t>a</w:t>
      </w:r>
      <w:r w:rsidRPr="00425A46">
        <w:t>nisme non point ce que l'on y voyait surtout autrefois, un dérèglement de l'imagination, un effet de la fonction f</w:t>
      </w:r>
      <w:r w:rsidRPr="00425A46">
        <w:t>a</w:t>
      </w:r>
      <w:r w:rsidRPr="00425A46">
        <w:t>bulatrice, mais une réponse — et une réponse adéquate — à une situ</w:t>
      </w:r>
      <w:r w:rsidRPr="00425A46">
        <w:t>a</w:t>
      </w:r>
      <w:r w:rsidRPr="00425A46">
        <w:t>tion réelle. On retrouve des idées analogues à propos d'autres mouv</w:t>
      </w:r>
      <w:r w:rsidRPr="00425A46">
        <w:t>e</w:t>
      </w:r>
      <w:r w:rsidRPr="00425A46">
        <w:t>ments messianiques dans d'autres parties du globe. Fred Voget parle de mouvements d'adapt</w:t>
      </w:r>
      <w:r w:rsidRPr="00425A46">
        <w:t>a</w:t>
      </w:r>
      <w:r w:rsidRPr="00425A46">
        <w:t>tion à des stimuli nouveaux apportés par les blancs et A. Wallace, d'ajustement des v</w:t>
      </w:r>
      <w:r w:rsidRPr="00425A46">
        <w:t>a</w:t>
      </w:r>
      <w:r w:rsidRPr="00425A46">
        <w:t>leurs anciennes à des besoins nouveaux. Certes, comme le dit Worsley à propos du culte du Cargo, les Morts revie</w:t>
      </w:r>
      <w:r w:rsidRPr="00425A46">
        <w:t>n</w:t>
      </w:r>
      <w:r w:rsidRPr="00425A46">
        <w:t>nent, on attend leur retour prochain et salvateur, mais ils ne revie</w:t>
      </w:r>
      <w:r w:rsidRPr="00425A46">
        <w:t>n</w:t>
      </w:r>
      <w:r w:rsidRPr="00425A46">
        <w:t>nent pas comme Papous, ils reviennent comme Blancs, c'est-à-dire avec les tec</w:t>
      </w:r>
      <w:r w:rsidRPr="00425A46">
        <w:t>h</w:t>
      </w:r>
      <w:r w:rsidRPr="00425A46">
        <w:t>niques, les connaissances et la puissance des Blancs. Ce qui fait que ce culte n'est pas l'expression seule</w:t>
      </w:r>
      <w:r w:rsidRPr="00425A46">
        <w:lastRenderedPageBreak/>
        <w:t>ment de traumati</w:t>
      </w:r>
      <w:r w:rsidRPr="00425A46">
        <w:t>s</w:t>
      </w:r>
      <w:r w:rsidRPr="00425A46">
        <w:t>mes, mais qu'il est un essai de solution à des demandes, à des besoins nouveaux : comment bénéficier des biens apportés par les E</w:t>
      </w:r>
      <w:r w:rsidRPr="00425A46">
        <w:t>u</w:t>
      </w:r>
      <w:r w:rsidRPr="00425A46">
        <w:t>ropéens, tout en échappant, cependant, en même temps à leur contr</w:t>
      </w:r>
      <w:r w:rsidRPr="00425A46">
        <w:t>ô</w:t>
      </w:r>
      <w:r w:rsidRPr="00425A46">
        <w:t>le ? Et sans doute, dans cette sol</w:t>
      </w:r>
      <w:r w:rsidRPr="00425A46">
        <w:t>u</w:t>
      </w:r>
      <w:r w:rsidRPr="00425A46">
        <w:t>tion, on utilise des mythes indigènes comme celui du H</w:t>
      </w:r>
      <w:r w:rsidRPr="00425A46">
        <w:t>é</w:t>
      </w:r>
      <w:r w:rsidRPr="00425A46">
        <w:t>ros culturel ou du pays des Ancêtres, mais nous aussi, nous utilisons nos expériences anciennes pour résoudre les pr</w:t>
      </w:r>
      <w:r w:rsidRPr="00425A46">
        <w:t>o</w:t>
      </w:r>
      <w:r w:rsidRPr="00425A46">
        <w:t>blèmes nouveaux qui peuvent se poser à nous. Dans toutes ces thé</w:t>
      </w:r>
      <w:r w:rsidRPr="00425A46">
        <w:t>o</w:t>
      </w:r>
      <w:r w:rsidRPr="00425A46">
        <w:t>ries, le messianisme apparaît donc, on le voit, plus comme un produit de la raison que de l'affectivité ; il constitue une interprétation raiso</w:t>
      </w:r>
      <w:r w:rsidRPr="00425A46">
        <w:t>n</w:t>
      </w:r>
      <w:r w:rsidRPr="00425A46">
        <w:t>née qui suit des voies anal</w:t>
      </w:r>
      <w:r w:rsidRPr="00425A46">
        <w:t>o</w:t>
      </w:r>
      <w:r w:rsidRPr="00425A46">
        <w:t>gues à celles de notre pensée occidentale ; le messianisme est une hypothèse construite sur des faits r</w:t>
      </w:r>
      <w:r w:rsidRPr="00425A46">
        <w:t>é</w:t>
      </w:r>
      <w:r w:rsidRPr="00425A46">
        <w:t>els, bien connus de tous, et dont on tire des règles d'action, une pratique.</w:t>
      </w:r>
    </w:p>
    <w:p w:rsidR="00461D22" w:rsidRPr="00425A46" w:rsidRDefault="00461D22" w:rsidP="00461D22">
      <w:pPr>
        <w:spacing w:before="120" w:after="120"/>
        <w:jc w:val="both"/>
      </w:pPr>
      <w:r w:rsidRPr="00425A46">
        <w:t>Même dans le domaine de la vie rel</w:t>
      </w:r>
      <w:r w:rsidRPr="00425A46">
        <w:t>i</w:t>
      </w:r>
      <w:r w:rsidRPr="00425A46">
        <w:t>gieuse, un renversement de points de vue paraît lentement s'amorcer.</w:t>
      </w:r>
      <w:r>
        <w:t xml:space="preserve"> </w:t>
      </w:r>
      <w:r w:rsidRPr="00425A46">
        <w:t>Un Lanternari</w:t>
      </w:r>
      <w:r>
        <w:t xml:space="preserve"> [6] </w:t>
      </w:r>
      <w:r w:rsidRPr="00425A46">
        <w:t>par exe</w:t>
      </w:r>
      <w:r w:rsidRPr="00425A46">
        <w:t>m</w:t>
      </w:r>
      <w:r w:rsidRPr="00425A46">
        <w:t>ple voit dans le messianisme colonial non pas ce qu'on y voyait autr</w:t>
      </w:r>
      <w:r w:rsidRPr="00425A46">
        <w:t>e</w:t>
      </w:r>
      <w:r w:rsidRPr="00425A46">
        <w:t>fois, une caricature du christianisme, mais une applic</w:t>
      </w:r>
      <w:r w:rsidRPr="00425A46">
        <w:t>a</w:t>
      </w:r>
      <w:r w:rsidRPr="00425A46">
        <w:t>tion logique au contraire du christianisme aux sociétés indigènes. Le chri</w:t>
      </w:r>
      <w:r w:rsidRPr="00425A46">
        <w:t>s</w:t>
      </w:r>
      <w:r w:rsidRPr="00425A46">
        <w:t>tianisme en effet, apporte à des gens qui pensent le Nous plus que le Je, une condamnation de l'ancien Nous et, dans cette perspective, le messi</w:t>
      </w:r>
      <w:r w:rsidRPr="00425A46">
        <w:t>a</w:t>
      </w:r>
      <w:r w:rsidRPr="00425A46">
        <w:t>nisme est un effort de rédemption de la culture nat</w:t>
      </w:r>
      <w:r w:rsidRPr="00425A46">
        <w:t>i</w:t>
      </w:r>
      <w:r w:rsidRPr="00425A46">
        <w:t>ve (ce qui explique l'importance donnée à la lutte contre les « fétiches »), car un Noir n'envisage pas de sauver l'Homme sans sauver sa Culture, pui</w:t>
      </w:r>
      <w:r w:rsidRPr="00425A46">
        <w:t>s</w:t>
      </w:r>
      <w:r w:rsidRPr="00425A46">
        <w:t>que dans sa société l'homme est toujours intégré à une culture, et ne peut se penser sans elle. Ce qui fait qu'au fond, les indigènes qui ne connaissent pas d'autres types de vie sociale que le type communauta</w:t>
      </w:r>
      <w:r w:rsidRPr="00425A46">
        <w:t>i</w:t>
      </w:r>
      <w:r w:rsidRPr="00425A46">
        <w:t>re, pensent mieux la solution chrétienne à donner à leurs pr</w:t>
      </w:r>
      <w:r w:rsidRPr="00425A46">
        <w:t>o</w:t>
      </w:r>
      <w:r w:rsidRPr="00425A46">
        <w:t>blèmes que les missionnaires européens, sortis de civilisations individualistes.</w:t>
      </w:r>
    </w:p>
    <w:p w:rsidR="00461D22" w:rsidRPr="00425A46" w:rsidRDefault="00461D22" w:rsidP="00461D22">
      <w:pPr>
        <w:spacing w:before="120" w:after="120"/>
        <w:jc w:val="both"/>
      </w:pPr>
      <w:r w:rsidRPr="00425A46">
        <w:t>Cette réaction des sociologues ou des ethnologues contemporains, a été salutaire. Elle a mis en relief les éléments positifs du messiani</w:t>
      </w:r>
      <w:r w:rsidRPr="00425A46">
        <w:t>s</w:t>
      </w:r>
      <w:r w:rsidRPr="00425A46">
        <w:t>me qui avaient été négligés avant eux. On peut en résumer les concl</w:t>
      </w:r>
      <w:r w:rsidRPr="00425A46">
        <w:t>u</w:t>
      </w:r>
      <w:r w:rsidRPr="00425A46">
        <w:t>sions de la façon suivante : les me</w:t>
      </w:r>
      <w:r w:rsidRPr="00425A46">
        <w:t>s</w:t>
      </w:r>
      <w:r w:rsidRPr="00425A46">
        <w:t>sianismes ou millénarismes sont moins des mouvements de fuite et d'évasion dans l'imaginaire que des tentatives de résol</w:t>
      </w:r>
      <w:r w:rsidRPr="00425A46">
        <w:t>u</w:t>
      </w:r>
      <w:r w:rsidRPr="00425A46">
        <w:t>tion rationnelle de problèmes posés par le contact avec les blancs -— ce sont sans doute des mouvements syncrétiques, mais ce syncrétisme doit être envisagé moins comme un abâtardiss</w:t>
      </w:r>
      <w:r w:rsidRPr="00425A46">
        <w:t>e</w:t>
      </w:r>
      <w:r w:rsidRPr="00425A46">
        <w:t>ment des éléments européens noyés dans le flux des éléments trad</w:t>
      </w:r>
      <w:r w:rsidRPr="00425A46">
        <w:t>i</w:t>
      </w:r>
      <w:r w:rsidRPr="00425A46">
        <w:t xml:space="preserve">tionnels, venus du plus lointain passé, que comme un premier moment </w:t>
      </w:r>
      <w:r w:rsidRPr="00425A46">
        <w:lastRenderedPageBreak/>
        <w:t>d'acculturation, d'acceptation de nouvelles valeurs ; ce sont les él</w:t>
      </w:r>
      <w:r w:rsidRPr="00425A46">
        <w:t>é</w:t>
      </w:r>
      <w:r w:rsidRPr="00425A46">
        <w:t>ments de changement des mentalités, d'occidentalisation, qui sont donc mis en lumière dans cette nouvelle conception du messianisme — prophéti</w:t>
      </w:r>
      <w:r w:rsidRPr="00425A46">
        <w:t>s</w:t>
      </w:r>
      <w:r w:rsidRPr="00425A46">
        <w:t>me, messianisme et millénarisme sont bien des actes de rupture ; mais pas seulement de rupture avec la société européenne, de rupture aussi et plus encore avec la société traditionnelle ; en définit</w:t>
      </w:r>
      <w:r w:rsidRPr="00425A46">
        <w:t>i</w:t>
      </w:r>
      <w:r w:rsidRPr="00425A46">
        <w:t>ve, ce qui est rechassé de l'Europe, ce ne sont pas les nouveaux biens qu'elle a apportés, mais seulement en général, le système à l'int</w:t>
      </w:r>
      <w:r w:rsidRPr="00425A46">
        <w:t>é</w:t>
      </w:r>
      <w:r w:rsidRPr="00425A46">
        <w:t>rieur duquel cet apport a été fait, c'est-à-dire le système colonial. II faut ajouter que cette nouvelle conception ne minimise pas les éléments affectifs et traumatiques ; mais on peut y voir se dessiner, chez ce</w:t>
      </w:r>
      <w:r w:rsidRPr="00425A46">
        <w:t>r</w:t>
      </w:r>
      <w:r w:rsidRPr="00425A46">
        <w:t>tains anthropologues, une tendance curieuse à mettre ces éléments traumatiques après plus qu'avant ; plus dans la ru</w:t>
      </w:r>
      <w:r w:rsidRPr="00425A46">
        <w:t>p</w:t>
      </w:r>
      <w:r w:rsidRPr="00425A46">
        <w:t>ture avec la société traditionnelle que dans la déstructuration apportée par le choc des c</w:t>
      </w:r>
      <w:r w:rsidRPr="00425A46">
        <w:t>i</w:t>
      </w:r>
      <w:r w:rsidRPr="00425A46">
        <w:t>vilisations ; le nouvel ordre qui s'organ</w:t>
      </w:r>
      <w:r w:rsidRPr="00425A46">
        <w:t>i</w:t>
      </w:r>
      <w:r w:rsidRPr="00425A46">
        <w:t>se en effet sur les ruines de l'ancien, exige la rupture avec les anciennes règles de l'exogamie et les prophètes du monde nouveau doivent, comme les magiciens de certa</w:t>
      </w:r>
      <w:r w:rsidRPr="00425A46">
        <w:t>i</w:t>
      </w:r>
      <w:r w:rsidRPr="00425A46">
        <w:t>nes sociétés,</w:t>
      </w:r>
      <w:r>
        <w:t xml:space="preserve"> [7] </w:t>
      </w:r>
      <w:r w:rsidRPr="00425A46">
        <w:t>violer au préalable le tabou de l'inceste, ce qui déte</w:t>
      </w:r>
      <w:r w:rsidRPr="00425A46">
        <w:t>r</w:t>
      </w:r>
      <w:r w:rsidRPr="00425A46">
        <w:t>mine des complexes de culp</w:t>
      </w:r>
      <w:r w:rsidRPr="00425A46">
        <w:t>a</w:t>
      </w:r>
      <w:r w:rsidRPr="00425A46">
        <w:t>bilité avec toutes leurs conséquences traumatisantes.</w:t>
      </w:r>
    </w:p>
    <w:p w:rsidR="00461D22" w:rsidRPr="00425A46" w:rsidRDefault="00461D22" w:rsidP="00461D22">
      <w:pPr>
        <w:spacing w:before="120" w:after="120"/>
        <w:jc w:val="both"/>
      </w:pPr>
      <w:r w:rsidRPr="00425A46">
        <w:t>Ce résumé, si bref soit-il, est, croyons-nous, suffisant pour mo</w:t>
      </w:r>
      <w:r w:rsidRPr="00425A46">
        <w:t>n</w:t>
      </w:r>
      <w:r w:rsidRPr="00425A46">
        <w:t>trer, du point de vue qui est le nôtre dans cet article, celui des corrél</w:t>
      </w:r>
      <w:r w:rsidRPr="00425A46">
        <w:t>a</w:t>
      </w:r>
      <w:r w:rsidRPr="00425A46">
        <w:t>tions entre le messianisme et le développement économique ou social, que le messianisme, loin d'être un empêch</w:t>
      </w:r>
      <w:r w:rsidRPr="00425A46">
        <w:t>e</w:t>
      </w:r>
      <w:r w:rsidRPr="00425A46">
        <w:t>ment au développement, est au contraire une crise de croissance pour les peuples sous-développés — et en même temps qu'une première prise de conscience des groupes parias, comme dit Max Weber, qu'un premier refus du colonialisme, ce sur quoi l'on a surtout insisté d'ailleurs, un premier engagement aussi dans la voie de la transformation et de l'acceptation de nouvelles valeurs, économiques ou soci</w:t>
      </w:r>
      <w:r w:rsidRPr="00425A46">
        <w:t>a</w:t>
      </w:r>
      <w:r w:rsidRPr="00425A46">
        <w:t>les ; mais n'a-t-on pas été amené, dans ce mouvement de réaction, si justifié et n</w:t>
      </w:r>
      <w:r w:rsidRPr="00425A46">
        <w:t>é</w:t>
      </w:r>
      <w:r w:rsidRPr="00425A46">
        <w:t>cessaire soit-il, à sous-estimer les éléments négatifs, à les laisser en tout cas un peu trop dans l'ombre ? C'est ce que nous d</w:t>
      </w:r>
      <w:r w:rsidRPr="00425A46">
        <w:t>e</w:t>
      </w:r>
      <w:r w:rsidRPr="00425A46">
        <w:t>vons nous demander.</w:t>
      </w:r>
    </w:p>
    <w:p w:rsidR="00461D22" w:rsidRPr="00425A46" w:rsidRDefault="00461D22" w:rsidP="00461D22">
      <w:pPr>
        <w:spacing w:before="120" w:after="120"/>
        <w:jc w:val="both"/>
      </w:pPr>
      <w:r w:rsidRPr="00425A46">
        <w:t>Un certain nombre de remarques pr</w:t>
      </w:r>
      <w:r w:rsidRPr="00425A46">
        <w:t>é</w:t>
      </w:r>
      <w:r w:rsidRPr="00425A46">
        <w:t>liminaires sont ici nécessaires. Le problème des rapports entre les facteurs positifs et négatifs de d</w:t>
      </w:r>
      <w:r w:rsidRPr="00425A46">
        <w:t>é</w:t>
      </w:r>
      <w:r w:rsidRPr="00425A46">
        <w:t>veloppement du messianisme ne comporte certainement pas de sol</w:t>
      </w:r>
      <w:r w:rsidRPr="00425A46">
        <w:t>u</w:t>
      </w:r>
      <w:r w:rsidRPr="00425A46">
        <w:t>tion générale. Il y a lieu de distinguer entre le messianisme colonial, le messi</w:t>
      </w:r>
      <w:r w:rsidRPr="00425A46">
        <w:t>a</w:t>
      </w:r>
      <w:r w:rsidRPr="00425A46">
        <w:t xml:space="preserve">nisme de « folk » et le messianisme urbain (celui qui est une </w:t>
      </w:r>
      <w:r w:rsidRPr="00425A46">
        <w:lastRenderedPageBreak/>
        <w:t>réponse à l'industrialisation, à la formation du prolétariat ou à la prol</w:t>
      </w:r>
      <w:r w:rsidRPr="00425A46">
        <w:t>é</w:t>
      </w:r>
      <w:r w:rsidRPr="00425A46">
        <w:t>tarisation de certains secteurs des classes moyennes). Le messianisme de « folk » apparaît comme une réaction vi</w:t>
      </w:r>
      <w:r w:rsidRPr="00425A46">
        <w:t>o</w:t>
      </w:r>
      <w:r w:rsidRPr="00425A46">
        <w:t xml:space="preserve">lente à un changement imposé du dehors en vue de maintenir le </w:t>
      </w:r>
      <w:r w:rsidRPr="00425A46">
        <w:rPr>
          <w:i/>
          <w:iCs/>
        </w:rPr>
        <w:t>sta</w:t>
      </w:r>
      <w:r>
        <w:rPr>
          <w:i/>
          <w:iCs/>
        </w:rPr>
        <w:t>t</w:t>
      </w:r>
      <w:r w:rsidRPr="00425A46">
        <w:rPr>
          <w:i/>
          <w:iCs/>
        </w:rPr>
        <w:t xml:space="preserve">u quo, </w:t>
      </w:r>
      <w:r w:rsidRPr="00425A46">
        <w:t>que ce soit la réa</w:t>
      </w:r>
      <w:r w:rsidRPr="00425A46">
        <w:t>c</w:t>
      </w:r>
      <w:r w:rsidRPr="00425A46">
        <w:t xml:space="preserve">tion de la civilisation du </w:t>
      </w:r>
      <w:r w:rsidRPr="00425A46">
        <w:rPr>
          <w:i/>
          <w:iCs/>
        </w:rPr>
        <w:t>sert</w:t>
      </w:r>
      <w:r>
        <w:rPr>
          <w:i/>
          <w:iCs/>
        </w:rPr>
        <w:t>ã</w:t>
      </w:r>
      <w:r w:rsidRPr="00425A46">
        <w:rPr>
          <w:i/>
          <w:iCs/>
        </w:rPr>
        <w:t xml:space="preserve">o </w:t>
      </w:r>
      <w:r w:rsidRPr="00425A46">
        <w:t>brésilien contre la civilisation du litt</w:t>
      </w:r>
      <w:r w:rsidRPr="00425A46">
        <w:t>o</w:t>
      </w:r>
      <w:r w:rsidRPr="00425A46">
        <w:t xml:space="preserve">ral, du </w:t>
      </w:r>
      <w:r w:rsidRPr="00425A46">
        <w:rPr>
          <w:i/>
          <w:iCs/>
        </w:rPr>
        <w:t>sert</w:t>
      </w:r>
      <w:r>
        <w:rPr>
          <w:i/>
          <w:iCs/>
        </w:rPr>
        <w:t>ã</w:t>
      </w:r>
      <w:r w:rsidRPr="00425A46">
        <w:rPr>
          <w:i/>
          <w:iCs/>
        </w:rPr>
        <w:t xml:space="preserve">o </w:t>
      </w:r>
      <w:r w:rsidRPr="00425A46">
        <w:t>monarchiste et catholique contre le littoral républ</w:t>
      </w:r>
      <w:r w:rsidRPr="00425A46">
        <w:t>i</w:t>
      </w:r>
      <w:r w:rsidRPr="00425A46">
        <w:t xml:space="preserve">cain et laïque (Euclides da Cunha), que ce soit la réaction du </w:t>
      </w:r>
      <w:r w:rsidRPr="00425A46">
        <w:rPr>
          <w:i/>
          <w:iCs/>
        </w:rPr>
        <w:t>Conte</w:t>
      </w:r>
      <w:r w:rsidRPr="00425A46">
        <w:rPr>
          <w:i/>
          <w:iCs/>
        </w:rPr>
        <w:t>s</w:t>
      </w:r>
      <w:r w:rsidRPr="00425A46">
        <w:rPr>
          <w:i/>
          <w:iCs/>
        </w:rPr>
        <w:t xml:space="preserve">tado, </w:t>
      </w:r>
      <w:r w:rsidRPr="00425A46">
        <w:t>qui a été la forme de résista</w:t>
      </w:r>
      <w:r w:rsidRPr="00425A46">
        <w:t>n</w:t>
      </w:r>
      <w:r w:rsidRPr="00425A46">
        <w:t>ce prise par le catholicisme « folklorique » et populaire contre le catholicisme romain et urbain (Maria Isaura P. de Queiroz) ; dans tous ces cas, le messianisme est opposé au dévelo</w:t>
      </w:r>
      <w:r w:rsidRPr="00425A46">
        <w:t>p</w:t>
      </w:r>
      <w:r w:rsidRPr="00425A46">
        <w:t>pement, il l'empêche ou le freine. Le messianisme urbain, que ce soit le messianisme occidental que nous connaissons bien en France à la suite des travaux d'H. Desroche, ou que ce soit le messianisme noir des anciens esclaves d'Amérique du Nord, présente des facteurs pos</w:t>
      </w:r>
      <w:r w:rsidRPr="00425A46">
        <w:t>i</w:t>
      </w:r>
      <w:r w:rsidRPr="00425A46">
        <w:t>tifs de changement, des solutions originales et constructives, à des di</w:t>
      </w:r>
      <w:r w:rsidRPr="00425A46">
        <w:t>f</w:t>
      </w:r>
      <w:r w:rsidRPr="00425A46">
        <w:t>ficultés économiques, à la misère, à la déstructur</w:t>
      </w:r>
      <w:r w:rsidRPr="00425A46">
        <w:t>a</w:t>
      </w:r>
      <w:r w:rsidRPr="00425A46">
        <w:t>tion des premières sociétés capitalistes ou à la dépression économ</w:t>
      </w:r>
      <w:r w:rsidRPr="00425A46">
        <w:t>i</w:t>
      </w:r>
      <w:r w:rsidRPr="00425A46">
        <w:t>que ; et on a pu le comparer à cause de cela même avec le socialisme utopique ; mais en faisant de ce développement d'un groupe privilégié le développem</w:t>
      </w:r>
      <w:r>
        <w:t>ent d'</w:t>
      </w:r>
      <w:r w:rsidRPr="00425A46">
        <w:t>« élus », qui se retra</w:t>
      </w:r>
      <w:r w:rsidRPr="00425A46">
        <w:t>n</w:t>
      </w:r>
      <w:r w:rsidRPr="00425A46">
        <w:t>chent du monde défini comme le domaine de Satan, ces éléments</w:t>
      </w:r>
      <w:r>
        <w:t xml:space="preserve"> [8] </w:t>
      </w:r>
      <w:r w:rsidRPr="00425A46">
        <w:t>positifs ne pouvaient devenir le levain capable de faire lever la pâte nouvelle. Il est donc bien entendu que nos r</w:t>
      </w:r>
      <w:r w:rsidRPr="00425A46">
        <w:t>é</w:t>
      </w:r>
      <w:r w:rsidRPr="00425A46">
        <w:t>flexions ne doivent pas être généralisées et étendues abusivement du messianisme col</w:t>
      </w:r>
      <w:r w:rsidRPr="00425A46">
        <w:t>o</w:t>
      </w:r>
      <w:r w:rsidRPr="00425A46">
        <w:t>nial aux autres formes de messianisme.</w:t>
      </w:r>
    </w:p>
    <w:p w:rsidR="00461D22" w:rsidRPr="00425A46" w:rsidRDefault="00461D22" w:rsidP="00461D22">
      <w:pPr>
        <w:spacing w:before="120" w:after="120"/>
        <w:jc w:val="both"/>
      </w:pPr>
      <w:r w:rsidRPr="00425A46">
        <w:t>Le messianisme colonial lui-même se présente sous mille formes. On a bien e</w:t>
      </w:r>
      <w:r w:rsidRPr="00425A46">
        <w:t>s</w:t>
      </w:r>
      <w:r w:rsidRPr="00425A46">
        <w:t>sayé de les réduire à certains types, mais il nous apparaît que ces prétendus types sont très souvent des moments historiques du développement messianique, ce qui fait qu'un même mouvement peut être classé dans telle ou telle catégorie suivant qu'on le prend à telle ou telle étape de son évol</w:t>
      </w:r>
      <w:r w:rsidRPr="00425A46">
        <w:t>u</w:t>
      </w:r>
      <w:r w:rsidRPr="00425A46">
        <w:t>tion. Non que le messianisme colonial ne présente pas tout un ensemble de faits g</w:t>
      </w:r>
      <w:r w:rsidRPr="00425A46">
        <w:t>é</w:t>
      </w:r>
      <w:r w:rsidRPr="00425A46">
        <w:t>néraux, qui le définissent et le caractérisent par rapport aux autres, mais ces faits généraux pre</w:t>
      </w:r>
      <w:r w:rsidRPr="00425A46">
        <w:t>n</w:t>
      </w:r>
      <w:r w:rsidRPr="00425A46">
        <w:t>nent des formes singulières en se réalisant dans des structures soci</w:t>
      </w:r>
      <w:r w:rsidRPr="00425A46">
        <w:t>a</w:t>
      </w:r>
      <w:r w:rsidRPr="00425A46">
        <w:t>les, variables d'une ethnie à l'autre, et en util</w:t>
      </w:r>
      <w:r w:rsidRPr="00425A46">
        <w:t>i</w:t>
      </w:r>
      <w:r w:rsidRPr="00425A46">
        <w:t>sant des mythologies, qui changent suivant les civilisations ; si comme nous l'avons dit, ce me</w:t>
      </w:r>
      <w:r w:rsidRPr="00425A46">
        <w:t>s</w:t>
      </w:r>
      <w:r w:rsidRPr="00425A46">
        <w:t>sianisme (ou millénarisme) est une réponse à une situation de contact, cette réponse variera aussi forcément avec la nature de ce contact et l'on sait combien les politiques coloniales ont été changea</w:t>
      </w:r>
      <w:r w:rsidRPr="00425A46">
        <w:t>n</w:t>
      </w:r>
      <w:r w:rsidRPr="00425A46">
        <w:t>tes. Le problème des corrélations entre le messianisme et le développement écon</w:t>
      </w:r>
      <w:r w:rsidRPr="00425A46">
        <w:t>o</w:t>
      </w:r>
      <w:r w:rsidRPr="00425A46">
        <w:t>mique et social ne présente donc pas une solution unique ; il doit être l'objet d'autant de recherches que l'on compte de messi</w:t>
      </w:r>
      <w:r w:rsidRPr="00425A46">
        <w:t>a</w:t>
      </w:r>
      <w:r w:rsidRPr="00425A46">
        <w:t>nismes. Pour me borner à deux exemples, au Congo ex-français l'Église ma</w:t>
      </w:r>
      <w:r w:rsidRPr="00425A46">
        <w:t>t</w:t>
      </w:r>
      <w:r w:rsidRPr="00425A46">
        <w:t>souiste de Kinzonzi continue contre le gouvern</w:t>
      </w:r>
      <w:r w:rsidRPr="00425A46">
        <w:t>e</w:t>
      </w:r>
      <w:r w:rsidRPr="00425A46">
        <w:t>ment indépendant et indigène du pays la même politique de grève que contre le gouvern</w:t>
      </w:r>
      <w:r w:rsidRPr="00425A46">
        <w:t>e</w:t>
      </w:r>
      <w:r w:rsidRPr="00425A46">
        <w:t>ment colonial et français, tout comme si l'Indépendance n'avait pas été accordée (sous le prétexte que cette indépendance n'avait pas été l'œ</w:t>
      </w:r>
      <w:r w:rsidRPr="00425A46">
        <w:t>u</w:t>
      </w:r>
      <w:r w:rsidRPr="00425A46">
        <w:t>vre du Messie, et pour cause, puisqu'il était mort) : refus du recens</w:t>
      </w:r>
      <w:r w:rsidRPr="00425A46">
        <w:t>e</w:t>
      </w:r>
      <w:r w:rsidRPr="00425A46">
        <w:t>ment, de payer les impôts, de se faire soigner dans les hôpitaux, ce qui a obligé le gouvernement congolais à prendre contre les meneurs des mesures analogues à celles prises autrefois par la puissance coloniale, arrestations et empr</w:t>
      </w:r>
      <w:r w:rsidRPr="00425A46">
        <w:t>i</w:t>
      </w:r>
      <w:r w:rsidRPr="00425A46">
        <w:t>sonnement. Au contraire, en Nouvelles-Hébrides, le mouvement messianique s'est transformé en un parti politique pr</w:t>
      </w:r>
      <w:r w:rsidRPr="00425A46">
        <w:t>o</w:t>
      </w:r>
      <w:r w:rsidRPr="00425A46">
        <w:t>gre</w:t>
      </w:r>
      <w:r w:rsidRPr="00425A46">
        <w:t>s</w:t>
      </w:r>
      <w:r w:rsidRPr="00425A46">
        <w:t>siste ; le rêve du retour des Morts n'est pas abandonné, mais ce retour est projeté dans un avenir si éloigné qu'il ne gêne pas l'a</w:t>
      </w:r>
      <w:r w:rsidRPr="00425A46">
        <w:t>c</w:t>
      </w:r>
      <w:r w:rsidRPr="00425A46">
        <w:t>tion réformatrice, et qu'au contraire de ce qui se passe au Congo, le mill</w:t>
      </w:r>
      <w:r w:rsidRPr="00425A46">
        <w:t>é</w:t>
      </w:r>
      <w:r w:rsidRPr="00425A46">
        <w:t>narisme est ici actuellement un facteur positif de développement éc</w:t>
      </w:r>
      <w:r w:rsidRPr="00425A46">
        <w:t>o</w:t>
      </w:r>
      <w:r w:rsidRPr="00425A46">
        <w:t>nomique et social.</w:t>
      </w:r>
    </w:p>
    <w:p w:rsidR="00461D22" w:rsidRPr="00425A46" w:rsidRDefault="00461D22" w:rsidP="00461D22">
      <w:pPr>
        <w:spacing w:before="120" w:after="120"/>
        <w:jc w:val="both"/>
      </w:pPr>
      <w:r w:rsidRPr="00425A46">
        <w:t>Enfin, les messianismes (ou millén</w:t>
      </w:r>
      <w:r w:rsidRPr="00425A46">
        <w:t>a</w:t>
      </w:r>
      <w:r w:rsidRPr="00425A46">
        <w:t>rismes), évoluent en même temps qu'év</w:t>
      </w:r>
      <w:r w:rsidRPr="00425A46">
        <w:t>o</w:t>
      </w:r>
      <w:r w:rsidRPr="00425A46">
        <w:t>lue la situation, dont ils constituent une adaptation, ce qui fait que les facteurs positifs ou négatifs de développement v</w:t>
      </w:r>
      <w:r w:rsidRPr="00425A46">
        <w:t>a</w:t>
      </w:r>
      <w:r w:rsidRPr="00425A46">
        <w:t>rient suivant les moments du temps où on les appréhende.</w:t>
      </w:r>
      <w:r>
        <w:t xml:space="preserve"> </w:t>
      </w:r>
      <w:r w:rsidRPr="00A0458A">
        <w:rPr>
          <w:iCs/>
        </w:rPr>
        <w:t>[9]</w:t>
      </w:r>
      <w:r>
        <w:rPr>
          <w:iCs/>
        </w:rPr>
        <w:t xml:space="preserve"> </w:t>
      </w:r>
      <w:r w:rsidRPr="00425A46">
        <w:t>La réaction apologétique du messianisme qui caractérise la pe</w:t>
      </w:r>
      <w:r w:rsidRPr="00425A46">
        <w:t>n</w:t>
      </w:r>
      <w:r w:rsidRPr="00425A46">
        <w:t>sée sociologique de ces dix dernières années, et dont nous avons r</w:t>
      </w:r>
      <w:r w:rsidRPr="00425A46">
        <w:t>é</w:t>
      </w:r>
      <w:r w:rsidRPr="00425A46">
        <w:t>sumé les principaux arg</w:t>
      </w:r>
      <w:r w:rsidRPr="00425A46">
        <w:t>u</w:t>
      </w:r>
      <w:r w:rsidRPr="00425A46">
        <w:t>ments un peu plus haut, correspond donc pour nous à un moment particulier de la pensée scientifique, celui de la « décolonisation » ; il est bien évident que cette réaction était alors justifiée, car le messi</w:t>
      </w:r>
      <w:r w:rsidRPr="00425A46">
        <w:t>a</w:t>
      </w:r>
      <w:r w:rsidRPr="00425A46">
        <w:t>nisme a été la première forme vraiment efficace de la lutte contre le colonialisme et la première</w:t>
      </w:r>
      <w:r>
        <w:t xml:space="preserve"> </w:t>
      </w:r>
      <w:r w:rsidRPr="00425A46">
        <w:t>manifestation</w:t>
      </w:r>
      <w:r>
        <w:t xml:space="preserve"> </w:t>
      </w:r>
      <w:r w:rsidRPr="00425A46">
        <w:t>con</w:t>
      </w:r>
      <w:r w:rsidRPr="00425A46">
        <w:t>s</w:t>
      </w:r>
      <w:r w:rsidRPr="00425A46">
        <w:t>ciente,</w:t>
      </w:r>
      <w:r>
        <w:t xml:space="preserve"> </w:t>
      </w:r>
      <w:r w:rsidRPr="00425A46">
        <w:t>quoique</w:t>
      </w:r>
      <w:r>
        <w:t xml:space="preserve"> </w:t>
      </w:r>
      <w:r w:rsidRPr="00425A46">
        <w:t>voilée,</w:t>
      </w:r>
      <w:r>
        <w:t xml:space="preserve"> </w:t>
      </w:r>
      <w:r w:rsidRPr="00425A46">
        <w:t>du</w:t>
      </w:r>
      <w:r>
        <w:t xml:space="preserve"> </w:t>
      </w:r>
      <w:r w:rsidRPr="00425A46">
        <w:t>nation</w:t>
      </w:r>
      <w:r w:rsidRPr="00425A46">
        <w:t>a</w:t>
      </w:r>
      <w:r w:rsidRPr="00425A46">
        <w:t>lisme. Il fallait donc mettre en avant les facteurs positifs de développement,</w:t>
      </w:r>
      <w:r>
        <w:t xml:space="preserve"> </w:t>
      </w:r>
      <w:r w:rsidRPr="00425A46">
        <w:t>la</w:t>
      </w:r>
      <w:r>
        <w:t xml:space="preserve"> </w:t>
      </w:r>
      <w:r w:rsidRPr="00425A46">
        <w:t>dynamique</w:t>
      </w:r>
      <w:r>
        <w:t xml:space="preserve"> </w:t>
      </w:r>
      <w:r w:rsidRPr="00425A46">
        <w:t>créatrice</w:t>
      </w:r>
      <w:r>
        <w:t xml:space="preserve"> </w:t>
      </w:r>
      <w:r w:rsidRPr="00425A46">
        <w:t>des</w:t>
      </w:r>
      <w:r>
        <w:t xml:space="preserve"> </w:t>
      </w:r>
      <w:r w:rsidRPr="00425A46">
        <w:t>r</w:t>
      </w:r>
      <w:r w:rsidRPr="00425A46">
        <w:t>ê</w:t>
      </w:r>
      <w:r w:rsidRPr="00425A46">
        <w:t>veries millénaristes. Mais une fois le processus de décolonisation e</w:t>
      </w:r>
      <w:r w:rsidRPr="00425A46">
        <w:t>n</w:t>
      </w:r>
      <w:r w:rsidRPr="00425A46">
        <w:t>gagé, ce qui était vrai va-t-il continuer à l'être ? Et les facteurs nég</w:t>
      </w:r>
      <w:r w:rsidRPr="00425A46">
        <w:t>a</w:t>
      </w:r>
      <w:r w:rsidRPr="00425A46">
        <w:t>tifs, qui n'apparaissaient pas ou mal, ne vont-ils pas en ce tournant de l'histoire des peuples sous-développés, apparaître de nouveau et retrouver leur prépond</w:t>
      </w:r>
      <w:r w:rsidRPr="00425A46">
        <w:t>é</w:t>
      </w:r>
      <w:r w:rsidRPr="00425A46">
        <w:t>rance ? Sans vouloir faire ici la crit</w:t>
      </w:r>
      <w:r w:rsidRPr="00425A46">
        <w:t>i</w:t>
      </w:r>
      <w:r w:rsidRPr="00425A46">
        <w:t>que de la notion de développement qui nous entraînerait trop loin, nous devons remarquer que nous r</w:t>
      </w:r>
      <w:r w:rsidRPr="00425A46">
        <w:t>e</w:t>
      </w:r>
      <w:r w:rsidRPr="00425A46">
        <w:t>tournons aujourd'hui à une étape analogue à celle qui a marqué le d</w:t>
      </w:r>
      <w:r w:rsidRPr="00425A46">
        <w:t>é</w:t>
      </w:r>
      <w:r w:rsidRPr="00425A46">
        <w:t>but de la colonisation, et que la science, servante des besoins de la s</w:t>
      </w:r>
      <w:r w:rsidRPr="00425A46">
        <w:t>o</w:t>
      </w:r>
      <w:r w:rsidRPr="00425A46">
        <w:t>ciété (capitaliste ou communi</w:t>
      </w:r>
      <w:r w:rsidRPr="00425A46">
        <w:t>s</w:t>
      </w:r>
      <w:r w:rsidRPr="00425A46">
        <w:t>te), revient aux anciennes doctrines : aux États-Unis comme en Russie, l'évolutionnisme réapparaît, bousc</w:t>
      </w:r>
      <w:r w:rsidRPr="00425A46">
        <w:t>u</w:t>
      </w:r>
      <w:r w:rsidRPr="00425A46">
        <w:t>le les thèses du relativisme culturel, qui risqueraient fort de gêner la volonté de planific</w:t>
      </w:r>
      <w:r w:rsidRPr="00425A46">
        <w:t>a</w:t>
      </w:r>
      <w:r w:rsidRPr="00425A46">
        <w:t>tion des ressources du monde et de la productivité accélérée, et remet en ho</w:t>
      </w:r>
      <w:r w:rsidRPr="00425A46">
        <w:t>n</w:t>
      </w:r>
      <w:r w:rsidRPr="00425A46">
        <w:t>neur l'idée d'un progrès orienté selon nos valeurs occidentales. Ce retour à l'évolutionnisme,</w:t>
      </w:r>
      <w:r>
        <w:t xml:space="preserve"> </w:t>
      </w:r>
      <w:r w:rsidRPr="00425A46">
        <w:t>qui</w:t>
      </w:r>
      <w:r>
        <w:t xml:space="preserve"> </w:t>
      </w:r>
      <w:r w:rsidRPr="00425A46">
        <w:t>paraissait</w:t>
      </w:r>
      <w:r>
        <w:t xml:space="preserve"> </w:t>
      </w:r>
      <w:r w:rsidRPr="00425A46">
        <w:t>déf</w:t>
      </w:r>
      <w:r w:rsidRPr="00425A46">
        <w:t>i</w:t>
      </w:r>
      <w:r w:rsidRPr="00425A46">
        <w:t>nitivement</w:t>
      </w:r>
      <w:r>
        <w:t xml:space="preserve"> </w:t>
      </w:r>
      <w:r w:rsidRPr="00425A46">
        <w:t>condamné,</w:t>
      </w:r>
      <w:r>
        <w:t xml:space="preserve"> </w:t>
      </w:r>
      <w:r w:rsidRPr="00425A46">
        <w:t>même s'il doit, pour passer le seuil de l'adh</w:t>
      </w:r>
      <w:r w:rsidRPr="00425A46">
        <w:t>é</w:t>
      </w:r>
      <w:r w:rsidRPr="00425A46">
        <w:t>sion scientifique, revêtir des formes nouvelles, pourrait fournir un bon exemple à une sociol</w:t>
      </w:r>
      <w:r w:rsidRPr="00425A46">
        <w:t>o</w:t>
      </w:r>
      <w:r w:rsidRPr="00425A46">
        <w:t>gie de la connaissance</w:t>
      </w:r>
      <w:r>
        <w:t xml:space="preserve"> </w:t>
      </w:r>
      <w:r w:rsidRPr="00425A46">
        <w:t>: il est une imposition à notre pensée de la volonté collective ou internationale de développ</w:t>
      </w:r>
      <w:r w:rsidRPr="00425A46">
        <w:t>e</w:t>
      </w:r>
      <w:r w:rsidRPr="00425A46">
        <w:t>ment, il en constitue la justification rationnelle et en propose, en que</w:t>
      </w:r>
      <w:r w:rsidRPr="00425A46">
        <w:t>l</w:t>
      </w:r>
      <w:r w:rsidRPr="00425A46">
        <w:t>que sorte, la théorie. Mais avec ce retour, il y a bien des chances que nous revenions aussi à la condamnation du me</w:t>
      </w:r>
      <w:r w:rsidRPr="00425A46">
        <w:t>s</w:t>
      </w:r>
      <w:r w:rsidRPr="00425A46">
        <w:t>sianisme, avec les mêmes termes et pour les mêmes raisons qu'au début de la colonis</w:t>
      </w:r>
      <w:r w:rsidRPr="00425A46">
        <w:t>a</w:t>
      </w:r>
      <w:r w:rsidRPr="00425A46">
        <w:t>tion, comme obstacle au progrès, à l'avènement d'une mentalité no</w:t>
      </w:r>
      <w:r w:rsidRPr="00425A46">
        <w:t>u</w:t>
      </w:r>
      <w:r w:rsidRPr="00425A46">
        <w:t>velle, comme résistance au changement et au développement. L'ex</w:t>
      </w:r>
      <w:r w:rsidRPr="00425A46">
        <w:t>a</w:t>
      </w:r>
      <w:r w:rsidRPr="00425A46">
        <w:t>men des facteurs négatifs du messianisme que nous préte</w:t>
      </w:r>
      <w:r w:rsidRPr="00425A46">
        <w:t>n</w:t>
      </w:r>
      <w:r w:rsidRPr="00425A46">
        <w:t>dons faire ne va donc pas à proprement parler contre la thèse qui mettait surtout en relief ses éléments positifs, car ce sont a</w:t>
      </w:r>
      <w:r w:rsidRPr="00425A46">
        <w:t>l</w:t>
      </w:r>
      <w:r w:rsidRPr="00425A46">
        <w:t>ternativement, les uns ou les autres qui</w:t>
      </w:r>
      <w:r>
        <w:t xml:space="preserve"> </w:t>
      </w:r>
      <w:r w:rsidRPr="00425A46">
        <w:t>jouent,</w:t>
      </w:r>
      <w:r>
        <w:t xml:space="preserve"> </w:t>
      </w:r>
      <w:r w:rsidRPr="00425A46">
        <w:t>suivant l'époque ;</w:t>
      </w:r>
      <w:r>
        <w:t xml:space="preserve"> </w:t>
      </w:r>
      <w:r w:rsidRPr="00425A46">
        <w:t>le</w:t>
      </w:r>
      <w:r>
        <w:t xml:space="preserve"> </w:t>
      </w:r>
      <w:r w:rsidRPr="00425A46">
        <w:t>messianisme ne</w:t>
      </w:r>
      <w:r>
        <w:t xml:space="preserve"> </w:t>
      </w:r>
      <w:r w:rsidRPr="00425A46">
        <w:t xml:space="preserve">peut être étudié et jugé </w:t>
      </w:r>
      <w:r w:rsidRPr="00425A46">
        <w:rPr>
          <w:i/>
          <w:iCs/>
        </w:rPr>
        <w:t>sub specie œ</w:t>
      </w:r>
      <w:r>
        <w:rPr>
          <w:i/>
          <w:iCs/>
        </w:rPr>
        <w:t>t</w:t>
      </w:r>
      <w:r w:rsidRPr="00425A46">
        <w:rPr>
          <w:i/>
          <w:iCs/>
        </w:rPr>
        <w:t xml:space="preserve">ernitalis, </w:t>
      </w:r>
      <w:r w:rsidRPr="00425A46">
        <w:t>mais en fonction des conjonct</w:t>
      </w:r>
      <w:r w:rsidRPr="00425A46">
        <w:t>u</w:t>
      </w:r>
      <w:r w:rsidRPr="00425A46">
        <w:t>res</w:t>
      </w:r>
      <w:r>
        <w:t xml:space="preserve"> </w:t>
      </w:r>
      <w:r w:rsidRPr="00425A46">
        <w:t>historiques.</w:t>
      </w:r>
    </w:p>
    <w:p w:rsidR="00461D22" w:rsidRPr="00425A46" w:rsidRDefault="00461D22" w:rsidP="00461D22">
      <w:pPr>
        <w:spacing w:before="120" w:after="120"/>
        <w:jc w:val="both"/>
      </w:pPr>
      <w:r w:rsidRPr="00425A46">
        <w:t>Ces remarques préliminaires nous ont permis de saisir l'importance des préca</w:t>
      </w:r>
      <w:r w:rsidRPr="00425A46">
        <w:t>u</w:t>
      </w:r>
      <w:r w:rsidRPr="00425A46">
        <w:t>tions qu'il y a lieu de</w:t>
      </w:r>
      <w:r>
        <w:t xml:space="preserve"> </w:t>
      </w:r>
      <w:r w:rsidRPr="00425A46">
        <w:t>prendre lorsqu'on</w:t>
      </w:r>
      <w:r>
        <w:t xml:space="preserve"> [10] </w:t>
      </w:r>
      <w:r w:rsidRPr="00425A46">
        <w:t>désire établir des corrélations entre les faits de développement et ceux de messi</w:t>
      </w:r>
      <w:r w:rsidRPr="00425A46">
        <w:t>a</w:t>
      </w:r>
      <w:r w:rsidRPr="00425A46">
        <w:t>nisme : il importe de tenir compte de l'originalité de chaque mouv</w:t>
      </w:r>
      <w:r w:rsidRPr="00425A46">
        <w:t>e</w:t>
      </w:r>
      <w:r w:rsidRPr="00425A46">
        <w:t>ment ainsi que du moment et de la situation dans l</w:t>
      </w:r>
      <w:r w:rsidRPr="00425A46">
        <w:t>a</w:t>
      </w:r>
      <w:r w:rsidRPr="00425A46">
        <w:t>quelle il opère. Mais nous ne pouvons, dans un bref article comme celui-ci, suivre l'un après l'autre chaque mouvement ; nous devons nous contenter de considérations générales et souligner quelques-uns des facteurs nég</w:t>
      </w:r>
      <w:r w:rsidRPr="00425A46">
        <w:t>a</w:t>
      </w:r>
      <w:r w:rsidRPr="00425A46">
        <w:t>tifs qui risquent de jouer de plus en plus au fur et à mesure que le c</w:t>
      </w:r>
      <w:r w:rsidRPr="00425A46">
        <w:t>o</w:t>
      </w:r>
      <w:r w:rsidRPr="00425A46">
        <w:t>lonialisme disparaîtra. Le</w:t>
      </w:r>
      <w:r>
        <w:t xml:space="preserve"> </w:t>
      </w:r>
      <w:r w:rsidRPr="00425A46">
        <w:t>développement</w:t>
      </w:r>
      <w:r>
        <w:t xml:space="preserve"> </w:t>
      </w:r>
      <w:r w:rsidRPr="00425A46">
        <w:t>économique</w:t>
      </w:r>
      <w:r>
        <w:t xml:space="preserve"> </w:t>
      </w:r>
      <w:r w:rsidRPr="00425A46">
        <w:t>et</w:t>
      </w:r>
      <w:r>
        <w:t xml:space="preserve"> </w:t>
      </w:r>
      <w:r w:rsidRPr="00425A46">
        <w:t>social</w:t>
      </w:r>
      <w:r>
        <w:t xml:space="preserve"> </w:t>
      </w:r>
      <w:r w:rsidRPr="00425A46">
        <w:t>pr</w:t>
      </w:r>
      <w:r w:rsidRPr="00425A46">
        <w:t>é</w:t>
      </w:r>
      <w:r w:rsidRPr="00425A46">
        <w:t>suppose</w:t>
      </w:r>
      <w:r>
        <w:t xml:space="preserve"> </w:t>
      </w:r>
      <w:r w:rsidRPr="00425A46">
        <w:t>une mentalité que nous pourrons appeler, en usant de l'he</w:t>
      </w:r>
      <w:r w:rsidRPr="00425A46">
        <w:t>u</w:t>
      </w:r>
      <w:r w:rsidRPr="00425A46">
        <w:t>reuse terminologie de G. Gurvitch, prom</w:t>
      </w:r>
      <w:r w:rsidRPr="00425A46">
        <w:t>é</w:t>
      </w:r>
      <w:r w:rsidRPr="00425A46">
        <w:t>théenne. Nous pensons moins, en employant ce terme, à l'idée de s</w:t>
      </w:r>
      <w:r w:rsidRPr="00425A46">
        <w:t>a</w:t>
      </w:r>
      <w:r w:rsidRPr="00425A46">
        <w:t>crilège (car les sociétés primitives font dans leur culture, une place au sacrilège), ou à la lutte contre la nature, qu'à l'insatisfaction permane</w:t>
      </w:r>
      <w:r w:rsidRPr="00425A46">
        <w:t>n</w:t>
      </w:r>
      <w:r w:rsidRPr="00425A46">
        <w:t>te en face des résultats déjà acquis, à la volonté d'aller toujours plus loin, bref au sentiment que l'histoire n'est jamais</w:t>
      </w:r>
      <w:r>
        <w:t xml:space="preserve"> </w:t>
      </w:r>
      <w:r w:rsidRPr="00425A46">
        <w:t>finie,</w:t>
      </w:r>
      <w:r>
        <w:t xml:space="preserve"> </w:t>
      </w:r>
      <w:r w:rsidRPr="00425A46">
        <w:t>qu'il n'y a pas de limites dans l'avenir, que ce dernier est sans cesse ouvert à de nouvelles conquêtes. Le me</w:t>
      </w:r>
      <w:r w:rsidRPr="00425A46">
        <w:t>s</w:t>
      </w:r>
      <w:r w:rsidRPr="00425A46">
        <w:t>sianisme est bien déjà une première appr</w:t>
      </w:r>
      <w:r w:rsidRPr="00425A46">
        <w:t>é</w:t>
      </w:r>
      <w:r w:rsidRPr="00425A46">
        <w:t>hension de l'histoire, mais c'est celle d'une histoire fermée. Si on déf</w:t>
      </w:r>
      <w:r w:rsidRPr="00425A46">
        <w:t>i</w:t>
      </w:r>
      <w:r w:rsidRPr="00425A46">
        <w:t>nit la pensée mythique, si importante chez les peuples sous-développés, comme une pensée a</w:t>
      </w:r>
      <w:r w:rsidRPr="00425A46">
        <w:t>r</w:t>
      </w:r>
      <w:r w:rsidRPr="00425A46">
        <w:t>chétypale et cyclique (avec M. Eliade par exe</w:t>
      </w:r>
      <w:r w:rsidRPr="00425A46">
        <w:t>m</w:t>
      </w:r>
      <w:r w:rsidRPr="00425A46">
        <w:t>ple), qui impose par conséquent la répétition des mêmes gestes et l'immobilité des compo</w:t>
      </w:r>
      <w:r w:rsidRPr="00425A46">
        <w:t>r</w:t>
      </w:r>
      <w:r w:rsidRPr="00425A46">
        <w:t>tements, le messianisme est bien par certains côtés une rupture avec cette pensée, mais c'est seulement pour subst</w:t>
      </w:r>
      <w:r w:rsidRPr="00425A46">
        <w:t>i</w:t>
      </w:r>
      <w:r w:rsidRPr="00425A46">
        <w:t>tuer un cycle long à des cycles courts : on reste toujours dans le cyclique. Le contact des ind</w:t>
      </w:r>
      <w:r w:rsidRPr="00425A46">
        <w:t>i</w:t>
      </w:r>
      <w:r w:rsidRPr="00425A46">
        <w:t>gènes avec les blancs a introduit un tel dés</w:t>
      </w:r>
      <w:r w:rsidRPr="00425A46">
        <w:t>é</w:t>
      </w:r>
      <w:r w:rsidRPr="00425A46">
        <w:t>quilibre dans la société que les rites coutumiers se trouvent impui</w:t>
      </w:r>
      <w:r w:rsidRPr="00425A46">
        <w:t>s</w:t>
      </w:r>
      <w:r w:rsidRPr="00425A46">
        <w:t>sants à rétablir l'équilibre disparu ; il faut inventer de nouveaux gestes, de no</w:t>
      </w:r>
      <w:r w:rsidRPr="00425A46">
        <w:t>u</w:t>
      </w:r>
      <w:r w:rsidRPr="00425A46">
        <w:t>velles cérémonies, pour sortir du chaos ; il faut encore une fois recréer le monde. Voilà pourquoi on sort du cycle court, qui répète, année après année, les m</w:t>
      </w:r>
      <w:r w:rsidRPr="00425A46">
        <w:t>y</w:t>
      </w:r>
      <w:r w:rsidRPr="00425A46">
        <w:t>thes des origines. Mais pour sortir de l'ho</w:t>
      </w:r>
      <w:r w:rsidRPr="00425A46">
        <w:t>r</w:t>
      </w:r>
      <w:r w:rsidRPr="00425A46">
        <w:t>rible chaos apporté par les blancs dans l'ordre traditionnel, rien de mieux que d'en app</w:t>
      </w:r>
      <w:r w:rsidRPr="00425A46">
        <w:t>e</w:t>
      </w:r>
      <w:r w:rsidRPr="00425A46">
        <w:t>ler à ceux qui ont jadis créé justement cet ordre traditionnel : les Ancêtres ou les h</w:t>
      </w:r>
      <w:r w:rsidRPr="00425A46">
        <w:t>é</w:t>
      </w:r>
      <w:r w:rsidRPr="00425A46">
        <w:t>ros culturels. Le cérémonial que le Prophète annoncera,</w:t>
      </w:r>
      <w:r>
        <w:t xml:space="preserve"> </w:t>
      </w:r>
      <w:r w:rsidRPr="00425A46">
        <w:t>aura pour but de rappeler les uns ou les autres comme Messies ou comme r</w:t>
      </w:r>
      <w:r w:rsidRPr="00425A46">
        <w:t>e</w:t>
      </w:r>
      <w:r w:rsidRPr="00425A46">
        <w:t>créateurs de l'Age d'or. Et c'est pou</w:t>
      </w:r>
      <w:r w:rsidRPr="00425A46">
        <w:t>r</w:t>
      </w:r>
      <w:r w:rsidRPr="00425A46">
        <w:t>quoi, si l'on sort du cycle court, annuel, c'est pour entrer aussitôt après, dans un cycle long — et non introduire une vision linéaire de l'histoire. La création ne pouvant être qu'une récréation, l'effort humain est détourné de la tâche de product</w:t>
      </w:r>
      <w:r w:rsidRPr="00425A46">
        <w:t>i</w:t>
      </w:r>
      <w:r w:rsidRPr="00425A46">
        <w:t>vité ou d'épargne,</w:t>
      </w:r>
      <w:r>
        <w:t xml:space="preserve"> </w:t>
      </w:r>
      <w:r w:rsidRPr="00425A46">
        <w:t>qui const</w:t>
      </w:r>
      <w:r w:rsidRPr="00425A46">
        <w:t>i</w:t>
      </w:r>
      <w:r w:rsidRPr="00425A46">
        <w:t>tuent les éléments indispensables de tout développement économique ; les mouvements messianiques apparai</w:t>
      </w:r>
      <w:r w:rsidRPr="00425A46">
        <w:t>s</w:t>
      </w:r>
      <w:r w:rsidRPr="00425A46">
        <w:t>sent comme des mouvements de consommation et de</w:t>
      </w:r>
      <w:r>
        <w:t xml:space="preserve"> [11] </w:t>
      </w:r>
      <w:r w:rsidRPr="00425A46">
        <w:t>destruction des biens, des troupeaux ou des récoltes ; non d'accumulation de r</w:t>
      </w:r>
      <w:r w:rsidRPr="00425A46">
        <w:t>i</w:t>
      </w:r>
      <w:r w:rsidRPr="00425A46">
        <w:t>chesses. Il est détourné aussi du dévelo</w:t>
      </w:r>
      <w:r w:rsidRPr="00425A46">
        <w:t>p</w:t>
      </w:r>
      <w:r w:rsidRPr="00425A46">
        <w:t>pement social, que celui-ci soit envisagé comme établissement d'un régime démocr</w:t>
      </w:r>
      <w:r w:rsidRPr="00425A46">
        <w:t>a</w:t>
      </w:r>
      <w:r w:rsidRPr="00425A46">
        <w:t>tique, ou communiste, ou de l'élabor</w:t>
      </w:r>
      <w:r w:rsidRPr="00425A46">
        <w:t>a</w:t>
      </w:r>
      <w:r w:rsidRPr="00425A46">
        <w:t>tion d'un régime original au Tiers Monde, puisque dans un cycle long autant que dans un cycle court, le modèle est fourni par le passé (même si ce passé est empru</w:t>
      </w:r>
      <w:r w:rsidRPr="00425A46">
        <w:t>n</w:t>
      </w:r>
      <w:r w:rsidRPr="00425A46">
        <w:t>té à l'occidental comme dans le cas où le messianisme indigène est calqué sur celui de la Bible ; il n'est pas prospectif). L'él</w:t>
      </w:r>
      <w:r w:rsidRPr="00425A46">
        <w:t>é</w:t>
      </w:r>
      <w:r w:rsidRPr="00425A46">
        <w:t>ment positif du point de vue du développement (rupture avec le cycle court, intr</w:t>
      </w:r>
      <w:r w:rsidRPr="00425A46">
        <w:t>o</w:t>
      </w:r>
      <w:r w:rsidRPr="00425A46">
        <w:t>duction au sentiment de l'histoire, nécess</w:t>
      </w:r>
      <w:r w:rsidRPr="00425A46">
        <w:t>i</w:t>
      </w:r>
      <w:r w:rsidRPr="00425A46">
        <w:t>té d'un effort collectif de création de nouveaux gestes) qui joue à un moment do</w:t>
      </w:r>
      <w:r w:rsidRPr="00425A46">
        <w:t>n</w:t>
      </w:r>
      <w:r w:rsidRPr="00425A46">
        <w:t>né, cesse d'avoir un rôle efficace, dans la mesure où on n'a tout de même pas brisé avec la mentalité c</w:t>
      </w:r>
      <w:r w:rsidRPr="00425A46">
        <w:t>y</w:t>
      </w:r>
      <w:r w:rsidRPr="00425A46">
        <w:t>clique pour s'engager dans la mentalité pr</w:t>
      </w:r>
      <w:r w:rsidRPr="00425A46">
        <w:t>o</w:t>
      </w:r>
      <w:r w:rsidRPr="00425A46">
        <w:t>méthéenne.</w:t>
      </w:r>
    </w:p>
    <w:p w:rsidR="00461D22" w:rsidRPr="00425A46" w:rsidRDefault="00461D22" w:rsidP="00461D22">
      <w:pPr>
        <w:spacing w:before="120" w:after="120"/>
        <w:jc w:val="both"/>
      </w:pPr>
      <w:r w:rsidRPr="00425A46">
        <w:t>On a souvent insisté sur le caractère syncrétique du messianisme colonial. Et par syncrétisme, nous entendons ici non seulement le sy</w:t>
      </w:r>
      <w:r w:rsidRPr="00425A46">
        <w:t>n</w:t>
      </w:r>
      <w:r w:rsidRPr="00425A46">
        <w:t>crétisme matériel, le m</w:t>
      </w:r>
      <w:r w:rsidRPr="00425A46">
        <w:t>é</w:t>
      </w:r>
      <w:r w:rsidRPr="00425A46">
        <w:t>lange d'éléments chrétiens par exemple, avec des éléments traditionnels, mais ce que nous avons proposé d'appeler l'a</w:t>
      </w:r>
      <w:r w:rsidRPr="00425A46">
        <w:t>c</w:t>
      </w:r>
      <w:r w:rsidRPr="00425A46">
        <w:t>culturation « formelle », c'est-à-dire celle qui touche aux structures même de l'intelligence ou de la sensibilité. Le syncrétisme messian</w:t>
      </w:r>
      <w:r w:rsidRPr="00425A46">
        <w:t>i</w:t>
      </w:r>
      <w:r w:rsidRPr="00425A46">
        <w:t>que en effet se présente co</w:t>
      </w:r>
      <w:r w:rsidRPr="00425A46">
        <w:t>m</w:t>
      </w:r>
      <w:r w:rsidRPr="00425A46">
        <w:t>me un mélange de mentalité traditionnelle (pensée magique) et de mentalité occidentale (observation et constru</w:t>
      </w:r>
      <w:r w:rsidRPr="00425A46">
        <w:t>c</w:t>
      </w:r>
      <w:r w:rsidRPr="00425A46">
        <w:t>tion d'une h</w:t>
      </w:r>
      <w:r w:rsidRPr="00425A46">
        <w:t>y</w:t>
      </w:r>
      <w:r w:rsidRPr="00425A46">
        <w:t>pothèse). Les anciens missionnaires qui parlaient d'une caricature du christianisme, comme les anciens administrateurs col</w:t>
      </w:r>
      <w:r w:rsidRPr="00425A46">
        <w:t>o</w:t>
      </w:r>
      <w:r w:rsidRPr="00425A46">
        <w:t>niaux qui parlaient de folie collective, ne voulaient voir que les surv</w:t>
      </w:r>
      <w:r w:rsidRPr="00425A46">
        <w:t>i</w:t>
      </w:r>
      <w:r w:rsidRPr="00425A46">
        <w:t>vances de la pensée traditionnelle, du paganisme natif. La réaction qui s'est produite par la suite a mis au contraire en lumière les aspects de nouveauté, de transformation des esprits, de rationalité. Mais nous ne devons, dans un cas comme dans l'autre, oublier que le messianisme est syncrétique, qu'il contient par conséquent à la fois des aspects f</w:t>
      </w:r>
      <w:r w:rsidRPr="00425A46">
        <w:t>a</w:t>
      </w:r>
      <w:r w:rsidRPr="00425A46">
        <w:t>vorables et des aspects défavorables pour un possible développement des pays sous-développés. Il peut, s'il est manipulé du dehors par des leaders intelligents, qui le transforment par exemple en parti polit</w:t>
      </w:r>
      <w:r w:rsidRPr="00425A46">
        <w:t>i</w:t>
      </w:r>
      <w:r w:rsidRPr="00425A46">
        <w:t>que, être un apprentissage, de la part de la masse, de nouvelles façons de penser et d'agir ; mais il peut aussi, si on le laisse évoluer librement ou si on le persécute, donner une vigueur accrue à la pensée magique et entraîner la démission de l'effort au profit du rêve. Pédagogie et éd</w:t>
      </w:r>
      <w:r w:rsidRPr="00425A46">
        <w:t>u</w:t>
      </w:r>
      <w:r w:rsidRPr="00425A46">
        <w:t>cation des esprits ou freinage ? Nous voyons bien des messianismes hésiter aujourd'hui entre ces deux tendances que leur syncr</w:t>
      </w:r>
      <w:r w:rsidRPr="00425A46">
        <w:t>é</w:t>
      </w:r>
      <w:r w:rsidRPr="00425A46">
        <w:t>tisme un moment harmonisait. Le messianisme amérindien par exemple qui a dépassé le stade de la Ghost Dance se pe</w:t>
      </w:r>
      <w:r w:rsidRPr="00425A46">
        <w:t>r</w:t>
      </w:r>
      <w:r w:rsidRPr="00425A46">
        <w:t>dra-t-il dans le culte</w:t>
      </w:r>
      <w:r>
        <w:t xml:space="preserve"> [12] </w:t>
      </w:r>
      <w:r w:rsidRPr="00425A46">
        <w:t>de l'imaginaire avec le Peiotisme ou donnera-t-il naissance avec l'Église d'Oklahoma au pan-indianisme ? Le me</w:t>
      </w:r>
      <w:r w:rsidRPr="00425A46">
        <w:t>s</w:t>
      </w:r>
      <w:r w:rsidRPr="00425A46">
        <w:t>sianisme Bakongo cherchera-t-il avec certaines de ses sectes une magie plus pui</w:t>
      </w:r>
      <w:r w:rsidRPr="00425A46">
        <w:t>s</w:t>
      </w:r>
      <w:r w:rsidRPr="00425A46">
        <w:t>sante que celle des ancêtres ou gardera-t-il, avec d'autres de ses sectes, son dynamisme, autrefois tourné contre l'occup</w:t>
      </w:r>
      <w:r w:rsidRPr="00425A46">
        <w:t>a</w:t>
      </w:r>
      <w:r w:rsidRPr="00425A46">
        <w:t>tion européenne, en le tournant mai</w:t>
      </w:r>
      <w:r w:rsidRPr="00425A46">
        <w:t>n</w:t>
      </w:r>
      <w:r w:rsidRPr="00425A46">
        <w:t>tenant contre cet héritage de la colonisation, que sont les frontières entre les Congo ex-belge, ex-français et l'Angola, pour m</w:t>
      </w:r>
      <w:r w:rsidRPr="00425A46">
        <w:t>o</w:t>
      </w:r>
      <w:r w:rsidRPr="00425A46">
        <w:t>difier la carte politique de l'Afrique ?</w:t>
      </w:r>
    </w:p>
    <w:p w:rsidR="00461D22" w:rsidRPr="00425A46" w:rsidRDefault="00461D22" w:rsidP="00461D22">
      <w:pPr>
        <w:spacing w:before="120" w:after="120"/>
        <w:jc w:val="both"/>
      </w:pPr>
      <w:r w:rsidRPr="00425A46">
        <w:t>Il est un troisième fait qui ressort de presque toutes les études r</w:t>
      </w:r>
      <w:r w:rsidRPr="00425A46">
        <w:t>é</w:t>
      </w:r>
      <w:r w:rsidRPr="00425A46">
        <w:t>centes faites sur le messianisme, c'est le passage du mouvement à la secte. Or ce qui caractér</w:t>
      </w:r>
      <w:r w:rsidRPr="00425A46">
        <w:t>i</w:t>
      </w:r>
      <w:r w:rsidRPr="00425A46">
        <w:t>se la secte, c'est la rupture avec le reste du monde et l'immobilisme. Si bien que par sa propre durée, le messi</w:t>
      </w:r>
      <w:r w:rsidRPr="00425A46">
        <w:t>a</w:t>
      </w:r>
      <w:r w:rsidRPr="00425A46">
        <w:t>nisme passe de la révolution à la conservation ; il est à craindre dans ces conditions que les m</w:t>
      </w:r>
      <w:r w:rsidRPr="00425A46">
        <w:t>ê</w:t>
      </w:r>
      <w:r w:rsidRPr="00425A46">
        <w:t>mes éléments qui ont été positifs dans une certaine conjoncture historique cessent de l'être à un autre moment ; la révolte qui a été utile contre l'ordre colonial et a aidé à l'indépendance du pays, en se cristallisant et en devenant rigide, r</w:t>
      </w:r>
      <w:r>
        <w:t>e</w:t>
      </w:r>
      <w:r w:rsidRPr="00425A46">
        <w:t>présente un da</w:t>
      </w:r>
      <w:r w:rsidRPr="00425A46">
        <w:t>n</w:t>
      </w:r>
      <w:r w:rsidRPr="00425A46">
        <w:t>ger pour l'ordre tout court, une fois l'ind</w:t>
      </w:r>
      <w:r w:rsidRPr="00425A46">
        <w:t>é</w:t>
      </w:r>
      <w:r w:rsidRPr="00425A46">
        <w:t>pendance acquise ; c'est ce que nous avons vu arriver avec l'Église de Kinzonzi, qui maintient, dans un Congo devenu ind</w:t>
      </w:r>
      <w:r w:rsidRPr="00425A46">
        <w:t>é</w:t>
      </w:r>
      <w:r w:rsidRPr="00425A46">
        <w:t>pendant, des mots d'ordre qui ne pouvaient se comprendre que lorsque le pays était une colonie. Nous avons défini plus haut le messianisme comme une réponse raisonnée (même si a</w:t>
      </w:r>
      <w:r w:rsidRPr="00425A46">
        <w:t>p</w:t>
      </w:r>
      <w:r w:rsidRPr="00425A46">
        <w:t>paremment elle nous paraît loin de notre propre raison) à un trouble d'ordre sociologique et comme un ajustement à une situation de cha</w:t>
      </w:r>
      <w:r w:rsidRPr="00425A46">
        <w:t>n</w:t>
      </w:r>
      <w:r w:rsidRPr="00425A46">
        <w:t>g</w:t>
      </w:r>
      <w:r w:rsidRPr="00425A46">
        <w:t>e</w:t>
      </w:r>
      <w:r w:rsidRPr="00425A46">
        <w:t>ment ; mais l'histoire ne s'arrête pas, les changements continuent de se poursuivre, les situations anciennes se modifient ; le mouvement en se transformant en secte fait disparaître cette faculté d'ajustement, que l'on trouvait au début de tout messianisme ; on continue à donner to</w:t>
      </w:r>
      <w:r w:rsidRPr="00425A46">
        <w:t>u</w:t>
      </w:r>
      <w:r w:rsidRPr="00425A46">
        <w:t>jours les mêmes réponses tandis que les problèmes sont devenus no</w:t>
      </w:r>
      <w:r w:rsidRPr="00425A46">
        <w:t>u</w:t>
      </w:r>
      <w:r w:rsidRPr="00425A46">
        <w:t>veaux.</w:t>
      </w:r>
    </w:p>
    <w:p w:rsidR="00461D22" w:rsidRPr="00425A46" w:rsidRDefault="00461D22" w:rsidP="00461D22">
      <w:pPr>
        <w:spacing w:before="120" w:after="120"/>
        <w:jc w:val="both"/>
      </w:pPr>
      <w:r w:rsidRPr="00425A46">
        <w:t>Pour juger des rapports possibles qui peuvent s'établir demain entre les faits de messianisme et ceux de développement, il est un dernier point qu'il ne faut pas o</w:t>
      </w:r>
      <w:r w:rsidRPr="00425A46">
        <w:t>u</w:t>
      </w:r>
      <w:r w:rsidRPr="00425A46">
        <w:t xml:space="preserve">blier et qui est le rapprochement, auquel nous avons fait allusion dans un récent article de ces </w:t>
      </w:r>
      <w:r w:rsidRPr="00425A46">
        <w:rPr>
          <w:i/>
          <w:iCs/>
        </w:rPr>
        <w:t xml:space="preserve">Cahiers, </w:t>
      </w:r>
      <w:r w:rsidRPr="00425A46">
        <w:t>entre le me</w:t>
      </w:r>
      <w:r w:rsidRPr="00425A46">
        <w:t>s</w:t>
      </w:r>
      <w:r w:rsidRPr="00425A46">
        <w:t>siani</w:t>
      </w:r>
      <w:r w:rsidRPr="00425A46">
        <w:t>s</w:t>
      </w:r>
      <w:r w:rsidRPr="00425A46">
        <w:t>me et l'utopie. L'utopie a donné lieu à des vues contradictoires, à des critiques vi</w:t>
      </w:r>
      <w:r w:rsidRPr="00425A46">
        <w:t>o</w:t>
      </w:r>
      <w:r w:rsidRPr="00425A46">
        <w:t>lentes (comme lorsqu'on parle chez les marxistes du socialisme utopique), et aussi à des apologies enthousiastes (cher un A. Comte par exemple, qui fait de l'utopie l'équivalent dans le doma</w:t>
      </w:r>
      <w:r w:rsidRPr="00425A46">
        <w:t>i</w:t>
      </w:r>
      <w:r w:rsidRPr="00425A46">
        <w:t>ne de la politique de ce qu'est l'hypothèse dans le domaine de la scie</w:t>
      </w:r>
      <w:r w:rsidRPr="00425A46">
        <w:t>n</w:t>
      </w:r>
      <w:r w:rsidRPr="00425A46">
        <w:t>ce, une anticipation de l'avenir, ou chez un Mannheim qui l'opp</w:t>
      </w:r>
      <w:r w:rsidRPr="00425A46">
        <w:t>o</w:t>
      </w:r>
      <w:r w:rsidRPr="00425A46">
        <w:t>se à l'idéologie et en souligne la force r</w:t>
      </w:r>
      <w:r w:rsidRPr="00425A46">
        <w:t>é</w:t>
      </w:r>
      <w:r w:rsidRPr="00425A46">
        <w:t>volutionnaire).</w:t>
      </w:r>
      <w:r>
        <w:t xml:space="preserve"> [13] </w:t>
      </w:r>
      <w:r w:rsidRPr="00425A46">
        <w:t>C'est que peut-être toute utopie est à la fois utopie d'évasion et utopie de recon</w:t>
      </w:r>
      <w:r w:rsidRPr="00425A46">
        <w:t>s</w:t>
      </w:r>
      <w:r w:rsidRPr="00425A46">
        <w:t>truction, pour employer les expressions de Mumford — d'évasion en ce qu'elle co</w:t>
      </w:r>
      <w:r w:rsidRPr="00425A46">
        <w:t>r</w:t>
      </w:r>
      <w:r w:rsidRPr="00425A46">
        <w:t>respond à un besoin de fuir une réalité qui nous meurtrit en bâtissant un monde de rêve — de reconstruction en ce sens qu'elle commence par ou postule une critique politique et sociale. Le messi</w:t>
      </w:r>
      <w:r w:rsidRPr="00425A46">
        <w:t>a</w:t>
      </w:r>
      <w:r w:rsidRPr="00425A46">
        <w:t>nisme, comme l'utopie, comprend cette part de crit</w:t>
      </w:r>
      <w:r w:rsidRPr="00425A46">
        <w:t>i</w:t>
      </w:r>
      <w:r w:rsidRPr="00425A46">
        <w:t>que politique et sociale, sur laquelle les ethnologues ou sociologues contemporains insistent tant ; et elle comprend aussi cette part d'évasion dans un vér</w:t>
      </w:r>
      <w:r w:rsidRPr="00425A46">
        <w:t>i</w:t>
      </w:r>
      <w:r w:rsidRPr="00425A46">
        <w:t>table pays de cocagne, comme celui du culte du ca</w:t>
      </w:r>
      <w:r w:rsidRPr="00425A46">
        <w:t>r</w:t>
      </w:r>
      <w:r w:rsidRPr="00425A46">
        <w:t>go, de l'aéroplane ou de l'hélicoptère. Cette évasion d'ailleurs, ne l'o</w:t>
      </w:r>
      <w:r w:rsidRPr="00425A46">
        <w:t>u</w:t>
      </w:r>
      <w:r w:rsidRPr="00425A46">
        <w:t>blions pas, peut comporter aussi, du point de vue du développement économique et social, ses éléments positifs, car ce pays de cocagne est celui des biens apportées par le blanc, moins leur présence ; il est donc une accept</w:t>
      </w:r>
      <w:r w:rsidRPr="00425A46">
        <w:t>a</w:t>
      </w:r>
      <w:r w:rsidRPr="00425A46">
        <w:t>tion des besoins nouveaux, nés au contact d'une civilis</w:t>
      </w:r>
      <w:r w:rsidRPr="00425A46">
        <w:t>a</w:t>
      </w:r>
      <w:r w:rsidRPr="00425A46">
        <w:t>tion plus « progressiste » et par conséquent l'évasion est en même temps, crit</w:t>
      </w:r>
      <w:r w:rsidRPr="00425A46">
        <w:t>i</w:t>
      </w:r>
      <w:r w:rsidRPr="00425A46">
        <w:t>que et reconstruction : critique de la tradition éc</w:t>
      </w:r>
      <w:r w:rsidRPr="00425A46">
        <w:t>o</w:t>
      </w:r>
      <w:r w:rsidRPr="00425A46">
        <w:t>nomique ancestrale, et reconstruction, ou tout au moins appel à un monde nouveau, diff</w:t>
      </w:r>
      <w:r w:rsidRPr="00425A46">
        <w:t>é</w:t>
      </w:r>
      <w:r w:rsidRPr="00425A46">
        <w:t>rent de l'ancien. Il n'en reste pas moins que le messianisme, comme l'ut</w:t>
      </w:r>
      <w:r w:rsidRPr="00425A46">
        <w:t>o</w:t>
      </w:r>
      <w:r w:rsidRPr="00425A46">
        <w:t>pie, fabrique un « faux univers, complet et fermé » (Ruyer). Les éléments de critique politique et sociale, d'acceptation de no</w:t>
      </w:r>
      <w:r w:rsidRPr="00425A46">
        <w:t>u</w:t>
      </w:r>
      <w:r w:rsidRPr="00425A46">
        <w:t>velles valeurs, qui constituent des facteurs favorables à l'apparition d'une volonté de développement des peuples s</w:t>
      </w:r>
      <w:r>
        <w:t>o</w:t>
      </w:r>
      <w:r w:rsidRPr="00425A46">
        <w:t>us-développés et qui sont les symptômes d'une acculturation, d'une occidentalisation même des e</w:t>
      </w:r>
      <w:r w:rsidRPr="00425A46">
        <w:t>s</w:t>
      </w:r>
      <w:r w:rsidRPr="00425A46">
        <w:t>prits, ne doivent donc pas nous faire oublier cette part dangere</w:t>
      </w:r>
      <w:r w:rsidRPr="00425A46">
        <w:t>u</w:t>
      </w:r>
      <w:r w:rsidRPr="00425A46">
        <w:t>se du rêve et de l'imaginaire — obstacles à tout effort, par définition diffic</w:t>
      </w:r>
      <w:r w:rsidRPr="00425A46">
        <w:t>i</w:t>
      </w:r>
      <w:r w:rsidRPr="00425A46">
        <w:t>le et lent.</w:t>
      </w:r>
    </w:p>
    <w:p w:rsidR="00461D22" w:rsidRDefault="00461D22" w:rsidP="00461D22">
      <w:pPr>
        <w:spacing w:before="120" w:after="120"/>
        <w:jc w:val="both"/>
      </w:pPr>
    </w:p>
    <w:p w:rsidR="00461D22" w:rsidRDefault="00461D22" w:rsidP="00461D22">
      <w:pPr>
        <w:spacing w:before="120" w:after="120"/>
        <w:jc w:val="both"/>
      </w:pPr>
      <w:r w:rsidRPr="00425A46">
        <w:t>Nous ne voudrions pas terminer cependant sur cette note pessimi</w:t>
      </w:r>
      <w:r w:rsidRPr="00425A46">
        <w:t>s</w:t>
      </w:r>
      <w:r w:rsidRPr="00425A46">
        <w:t>te. Car le messianisme a encore une leçon à nous apprendre. Le pr</w:t>
      </w:r>
      <w:r w:rsidRPr="00425A46">
        <w:t>o</w:t>
      </w:r>
      <w:r w:rsidRPr="00425A46">
        <w:t>blème qui préoccupe les meilleurs esprits des pays récemment él</w:t>
      </w:r>
      <w:r w:rsidRPr="00425A46">
        <w:t>e</w:t>
      </w:r>
      <w:r w:rsidRPr="00425A46">
        <w:t>vés à l'indépendance et désormais maîtres de leurs destinées, est celui ce</w:t>
      </w:r>
      <w:r w:rsidRPr="00425A46">
        <w:t>r</w:t>
      </w:r>
      <w:r w:rsidRPr="00425A46">
        <w:t>tes de leur développement, mais en conservant le meilleur de leurs traditions. Le développement suppose-t-il un changement rad</w:t>
      </w:r>
      <w:r w:rsidRPr="00425A46">
        <w:t>i</w:t>
      </w:r>
      <w:r w:rsidRPr="00425A46">
        <w:t>cal de la mentalité et de la sensibilité, une conversion totale à la pensée occ</w:t>
      </w:r>
      <w:r w:rsidRPr="00425A46">
        <w:t>i</w:t>
      </w:r>
      <w:r w:rsidRPr="00425A46">
        <w:t>dentale ou sera-t-il possible d'accepter les valeurs nouvelles, qu'elles viennent des pays de l'Est ou de l'Ouest, en les incarnant ou les mo</w:t>
      </w:r>
      <w:r w:rsidRPr="00425A46">
        <w:t>u</w:t>
      </w:r>
      <w:r w:rsidRPr="00425A46">
        <w:t>lant dans des traditions issues du plus lointain passé de la race ? Aussi bien en Afrique qu'en Asie, on songe à ce mariage de l'ancien et du nouveau. Eh bien ! le messianisme peut être considéré comme une tentative, mal réussie peut-être, mais une tentative qui mérite d'être étudiée, de filtrer les valeurs apportées par les Eur</w:t>
      </w:r>
      <w:r w:rsidRPr="00425A46">
        <w:t>o</w:t>
      </w:r>
      <w:r w:rsidRPr="00425A46">
        <w:t>péens à travers les mythologies locales ou, si l'on préfère, de verser le vin nouveau dans les vieilles</w:t>
      </w:r>
      <w:r>
        <w:t xml:space="preserve"> [14] </w:t>
      </w:r>
      <w:r w:rsidRPr="00425A46">
        <w:t>outres, comme également, ce qui est encore plus i</w:t>
      </w:r>
      <w:r w:rsidRPr="00425A46">
        <w:t>m</w:t>
      </w:r>
      <w:r w:rsidRPr="00425A46">
        <w:t>portant, d'aju</w:t>
      </w:r>
      <w:r w:rsidRPr="00425A46">
        <w:t>s</w:t>
      </w:r>
      <w:r w:rsidRPr="00425A46">
        <w:t>ter les valeurs anciennes aux besoins nouveaux. Il est possible que certaines suggestions tirées de cette étude puissent être retenues et ut</w:t>
      </w:r>
      <w:r w:rsidRPr="00425A46">
        <w:t>i</w:t>
      </w:r>
      <w:r w:rsidRPr="00425A46">
        <w:t>lisées avec profit par les nouveaux leaders des pays neufs.</w:t>
      </w:r>
    </w:p>
    <w:p w:rsidR="00461D22" w:rsidRPr="00425A46" w:rsidRDefault="00461D22" w:rsidP="00461D22">
      <w:pPr>
        <w:spacing w:before="120" w:after="120"/>
        <w:jc w:val="both"/>
      </w:pPr>
    </w:p>
    <w:p w:rsidR="00461D22" w:rsidRDefault="00461D22" w:rsidP="00461D22">
      <w:pPr>
        <w:spacing w:before="120" w:after="120"/>
        <w:jc w:val="both"/>
        <w:rPr>
          <w:i/>
          <w:iCs/>
        </w:rPr>
      </w:pPr>
      <w:r>
        <w:rPr>
          <w:i/>
          <w:iCs/>
        </w:rPr>
        <w:t>Facult</w:t>
      </w:r>
      <w:r w:rsidRPr="00425A46">
        <w:rPr>
          <w:i/>
          <w:iCs/>
        </w:rPr>
        <w:t>é des Lettres et Sciences huma</w:t>
      </w:r>
      <w:r w:rsidRPr="00425A46">
        <w:rPr>
          <w:i/>
          <w:iCs/>
        </w:rPr>
        <w:t>i</w:t>
      </w:r>
      <w:r w:rsidRPr="00425A46">
        <w:rPr>
          <w:i/>
          <w:iCs/>
        </w:rPr>
        <w:t xml:space="preserve">nes </w:t>
      </w:r>
      <w:r>
        <w:rPr>
          <w:i/>
          <w:iCs/>
        </w:rPr>
        <w:br/>
      </w:r>
      <w:r w:rsidRPr="00425A46">
        <w:rPr>
          <w:i/>
          <w:iCs/>
        </w:rPr>
        <w:t>de Paris.</w:t>
      </w:r>
    </w:p>
    <w:p w:rsidR="00461D22" w:rsidRDefault="00461D22" w:rsidP="00461D22">
      <w:pPr>
        <w:pStyle w:val="Normal0"/>
      </w:pPr>
    </w:p>
    <w:p w:rsidR="00461D22" w:rsidRDefault="00461D22" w:rsidP="00E93E46">
      <w:pPr>
        <w:pStyle w:val="suite"/>
      </w:pPr>
      <w:r>
        <w:t>Fin du texte</w:t>
      </w:r>
    </w:p>
    <w:p w:rsidR="00461D22" w:rsidRDefault="00461D22">
      <w:pPr>
        <w:jc w:val="both"/>
      </w:pPr>
    </w:p>
    <w:p w:rsidR="00461D22" w:rsidRDefault="00461D22">
      <w:pPr>
        <w:jc w:val="both"/>
      </w:pPr>
    </w:p>
    <w:sectPr w:rsidR="00461D22" w:rsidSect="00461D22">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279" w:rsidRDefault="005B7279">
      <w:r>
        <w:separator/>
      </w:r>
    </w:p>
  </w:endnote>
  <w:endnote w:type="continuationSeparator" w:id="0">
    <w:p w:rsidR="005B7279" w:rsidRDefault="005B7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279" w:rsidRDefault="005B7279">
      <w:pPr>
        <w:ind w:firstLine="0"/>
      </w:pPr>
      <w:r>
        <w:separator/>
      </w:r>
    </w:p>
  </w:footnote>
  <w:footnote w:type="continuationSeparator" w:id="0">
    <w:p w:rsidR="005B7279" w:rsidRDefault="005B7279">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D22" w:rsidRDefault="00461D22" w:rsidP="00461D22">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Roger Bastide, “</w:t>
    </w:r>
    <w:r w:rsidRPr="007619C5">
      <w:rPr>
        <w:rFonts w:ascii="Times New Roman" w:hAnsi="Times New Roman"/>
      </w:rPr>
      <w:t>Messianisme</w:t>
    </w:r>
    <w:r>
      <w:rPr>
        <w:rFonts w:ascii="Times New Roman" w:hAnsi="Times New Roman"/>
      </w:rPr>
      <w:t xml:space="preserve"> </w:t>
    </w:r>
    <w:r w:rsidRPr="007619C5">
      <w:rPr>
        <w:rFonts w:ascii="Times New Roman" w:hAnsi="Times New Roman"/>
      </w:rPr>
      <w:t>et développement</w:t>
    </w:r>
    <w:r>
      <w:rPr>
        <w:rFonts w:ascii="Times New Roman" w:hAnsi="Times New Roman"/>
      </w:rPr>
      <w:t xml:space="preserve"> </w:t>
    </w:r>
    <w:r w:rsidRPr="007619C5">
      <w:rPr>
        <w:rFonts w:ascii="Times New Roman" w:hAnsi="Times New Roman"/>
      </w:rPr>
      <w:t>économique et social</w:t>
    </w:r>
    <w:r>
      <w:rPr>
        <w:rFonts w:ascii="Times New Roman" w:hAnsi="Times New Roman"/>
      </w:rPr>
      <w:t>.”</w:t>
    </w:r>
    <w:r w:rsidRPr="00C90835">
      <w:rPr>
        <w:rFonts w:ascii="Times New Roman" w:hAnsi="Times New Roman"/>
      </w:rPr>
      <w:t xml:space="preserve"> </w:t>
    </w:r>
    <w:r>
      <w:rPr>
        <w:rFonts w:ascii="Times New Roman" w:hAnsi="Times New Roman"/>
      </w:rPr>
      <w:t>(1961)</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5B7279">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19</w:t>
    </w:r>
    <w:r>
      <w:rPr>
        <w:rStyle w:val="Numrodepage"/>
        <w:rFonts w:ascii="Times New Roman" w:hAnsi="Times New Roman"/>
      </w:rPr>
      <w:fldChar w:fldCharType="end"/>
    </w:r>
  </w:p>
  <w:p w:rsidR="00461D22" w:rsidRDefault="00461D22">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461D22"/>
    <w:rsid w:val="005B7279"/>
    <w:rsid w:val="00D03189"/>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C50DC7AB-14B4-154B-916D-52F49D00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3781"/>
    <w:pPr>
      <w:ind w:firstLine="360"/>
    </w:pPr>
    <w:rPr>
      <w:rFonts w:ascii="Times New Roman" w:eastAsia="Times New Roman" w:hAnsi="Times New Roman"/>
      <w:sz w:val="28"/>
      <w:lang w:eastAsia="en-US"/>
    </w:rPr>
  </w:style>
  <w:style w:type="paragraph" w:styleId="Titre1">
    <w:name w:val="heading 1"/>
    <w:next w:val="Normal"/>
    <w:link w:val="Titre1Car"/>
    <w:qFormat/>
    <w:rsid w:val="0058603D"/>
    <w:pPr>
      <w:outlineLvl w:val="0"/>
    </w:pPr>
    <w:rPr>
      <w:rFonts w:eastAsia="Times New Roman"/>
      <w:noProof/>
      <w:lang w:eastAsia="en-US"/>
    </w:rPr>
  </w:style>
  <w:style w:type="paragraph" w:styleId="Titre2">
    <w:name w:val="heading 2"/>
    <w:next w:val="Normal"/>
    <w:link w:val="Titre2Car"/>
    <w:qFormat/>
    <w:rsid w:val="0058603D"/>
    <w:pPr>
      <w:outlineLvl w:val="1"/>
    </w:pPr>
    <w:rPr>
      <w:rFonts w:eastAsia="Times New Roman"/>
      <w:noProof/>
      <w:lang w:eastAsia="en-US"/>
    </w:rPr>
  </w:style>
  <w:style w:type="paragraph" w:styleId="Titre3">
    <w:name w:val="heading 3"/>
    <w:next w:val="Normal"/>
    <w:link w:val="Titre3Car"/>
    <w:qFormat/>
    <w:rsid w:val="0058603D"/>
    <w:pPr>
      <w:outlineLvl w:val="2"/>
    </w:pPr>
    <w:rPr>
      <w:rFonts w:eastAsia="Times New Roman"/>
      <w:noProof/>
      <w:lang w:eastAsia="en-US"/>
    </w:rPr>
  </w:style>
  <w:style w:type="paragraph" w:styleId="Titre4">
    <w:name w:val="heading 4"/>
    <w:next w:val="Normal"/>
    <w:link w:val="Titre4Car"/>
    <w:qFormat/>
    <w:rsid w:val="0058603D"/>
    <w:pPr>
      <w:outlineLvl w:val="3"/>
    </w:pPr>
    <w:rPr>
      <w:rFonts w:eastAsia="Times New Roman"/>
      <w:noProof/>
      <w:lang w:eastAsia="en-US"/>
    </w:rPr>
  </w:style>
  <w:style w:type="paragraph" w:styleId="Titre5">
    <w:name w:val="heading 5"/>
    <w:next w:val="Normal"/>
    <w:link w:val="Titre5Car"/>
    <w:qFormat/>
    <w:rsid w:val="0058603D"/>
    <w:pPr>
      <w:outlineLvl w:val="4"/>
    </w:pPr>
    <w:rPr>
      <w:rFonts w:eastAsia="Times New Roman"/>
      <w:noProof/>
      <w:lang w:eastAsia="en-US"/>
    </w:rPr>
  </w:style>
  <w:style w:type="paragraph" w:styleId="Titre6">
    <w:name w:val="heading 6"/>
    <w:next w:val="Normal"/>
    <w:link w:val="Titre6Car"/>
    <w:qFormat/>
    <w:rsid w:val="0058603D"/>
    <w:pPr>
      <w:outlineLvl w:val="5"/>
    </w:pPr>
    <w:rPr>
      <w:rFonts w:eastAsia="Times New Roman"/>
      <w:noProof/>
      <w:lang w:eastAsia="en-US"/>
    </w:rPr>
  </w:style>
  <w:style w:type="paragraph" w:styleId="Titre7">
    <w:name w:val="heading 7"/>
    <w:next w:val="Normal"/>
    <w:link w:val="Titre7Car"/>
    <w:qFormat/>
    <w:rsid w:val="0058603D"/>
    <w:pPr>
      <w:outlineLvl w:val="6"/>
    </w:pPr>
    <w:rPr>
      <w:rFonts w:eastAsia="Times New Roman"/>
      <w:noProof/>
      <w:lang w:eastAsia="en-US"/>
    </w:rPr>
  </w:style>
  <w:style w:type="paragraph" w:styleId="Titre8">
    <w:name w:val="heading 8"/>
    <w:next w:val="Normal"/>
    <w:link w:val="Titre8Car"/>
    <w:qFormat/>
    <w:rsid w:val="0058603D"/>
    <w:pPr>
      <w:outlineLvl w:val="7"/>
    </w:pPr>
    <w:rPr>
      <w:rFonts w:eastAsia="Times New Roman"/>
      <w:noProof/>
      <w:lang w:eastAsia="en-US"/>
    </w:rPr>
  </w:style>
  <w:style w:type="paragraph" w:styleId="Titre9">
    <w:name w:val="heading 9"/>
    <w:next w:val="Normal"/>
    <w:link w:val="Titre9Car"/>
    <w:qFormat/>
    <w:rsid w:val="0058603D"/>
    <w:pPr>
      <w:outlineLvl w:val="8"/>
    </w:pPr>
    <w:rPr>
      <w:rFonts w:eastAsia="Times New Roman"/>
      <w:noProof/>
      <w:lang w:eastAsia="en-US"/>
    </w:rPr>
  </w:style>
  <w:style w:type="character" w:default="1" w:styleId="Policepardfaut">
    <w:name w:val="Default Paragraph Font"/>
    <w:rsid w:val="0058603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58603D"/>
  </w:style>
  <w:style w:type="character" w:customStyle="1" w:styleId="Titre1Car">
    <w:name w:val="Titre 1 Car"/>
    <w:basedOn w:val="Policepardfaut"/>
    <w:link w:val="Titre1"/>
    <w:rsid w:val="00366006"/>
    <w:rPr>
      <w:rFonts w:eastAsia="Times New Roman"/>
      <w:noProof/>
      <w:lang w:val="fr-CA" w:eastAsia="en-US" w:bidi="ar-SA"/>
    </w:rPr>
  </w:style>
  <w:style w:type="character" w:customStyle="1" w:styleId="Titre2Car">
    <w:name w:val="Titre 2 Car"/>
    <w:basedOn w:val="Policepardfaut"/>
    <w:link w:val="Titre2"/>
    <w:rsid w:val="00366006"/>
    <w:rPr>
      <w:rFonts w:eastAsia="Times New Roman"/>
      <w:noProof/>
      <w:lang w:val="fr-CA" w:eastAsia="en-US" w:bidi="ar-SA"/>
    </w:rPr>
  </w:style>
  <w:style w:type="character" w:customStyle="1" w:styleId="Titre3Car">
    <w:name w:val="Titre 3 Car"/>
    <w:basedOn w:val="Policepardfaut"/>
    <w:link w:val="Titre3"/>
    <w:rsid w:val="00366006"/>
    <w:rPr>
      <w:rFonts w:eastAsia="Times New Roman"/>
      <w:noProof/>
      <w:lang w:val="fr-CA" w:eastAsia="en-US" w:bidi="ar-SA"/>
    </w:rPr>
  </w:style>
  <w:style w:type="character" w:customStyle="1" w:styleId="Titre4Car">
    <w:name w:val="Titre 4 Car"/>
    <w:basedOn w:val="Policepardfaut"/>
    <w:link w:val="Titre4"/>
    <w:rsid w:val="00366006"/>
    <w:rPr>
      <w:rFonts w:eastAsia="Times New Roman"/>
      <w:noProof/>
      <w:lang w:val="fr-CA" w:eastAsia="en-US" w:bidi="ar-SA"/>
    </w:rPr>
  </w:style>
  <w:style w:type="character" w:customStyle="1" w:styleId="Titre5Car">
    <w:name w:val="Titre 5 Car"/>
    <w:basedOn w:val="Policepardfaut"/>
    <w:link w:val="Titre5"/>
    <w:rsid w:val="00366006"/>
    <w:rPr>
      <w:rFonts w:eastAsia="Times New Roman"/>
      <w:noProof/>
      <w:lang w:val="fr-CA" w:eastAsia="en-US" w:bidi="ar-SA"/>
    </w:rPr>
  </w:style>
  <w:style w:type="character" w:customStyle="1" w:styleId="Titre6Car">
    <w:name w:val="Titre 6 Car"/>
    <w:basedOn w:val="Policepardfaut"/>
    <w:link w:val="Titre6"/>
    <w:rsid w:val="00366006"/>
    <w:rPr>
      <w:rFonts w:eastAsia="Times New Roman"/>
      <w:noProof/>
      <w:lang w:val="fr-CA" w:eastAsia="en-US" w:bidi="ar-SA"/>
    </w:rPr>
  </w:style>
  <w:style w:type="character" w:customStyle="1" w:styleId="Titre7Car">
    <w:name w:val="Titre 7 Car"/>
    <w:basedOn w:val="Policepardfaut"/>
    <w:link w:val="Titre7"/>
    <w:rsid w:val="00366006"/>
    <w:rPr>
      <w:rFonts w:eastAsia="Times New Roman"/>
      <w:noProof/>
      <w:lang w:val="fr-CA" w:eastAsia="en-US" w:bidi="ar-SA"/>
    </w:rPr>
  </w:style>
  <w:style w:type="character" w:customStyle="1" w:styleId="Titre8Car">
    <w:name w:val="Titre 8 Car"/>
    <w:basedOn w:val="Policepardfaut"/>
    <w:link w:val="Titre8"/>
    <w:rsid w:val="00366006"/>
    <w:rPr>
      <w:rFonts w:eastAsia="Times New Roman"/>
      <w:noProof/>
      <w:lang w:val="fr-CA" w:eastAsia="en-US" w:bidi="ar-SA"/>
    </w:rPr>
  </w:style>
  <w:style w:type="character" w:customStyle="1" w:styleId="Titre9Car">
    <w:name w:val="Titre 9 Car"/>
    <w:basedOn w:val="Policepardfaut"/>
    <w:link w:val="Titre9"/>
    <w:rsid w:val="00366006"/>
    <w:rPr>
      <w:rFonts w:eastAsia="Times New Roman"/>
      <w:noProof/>
      <w:lang w:val="fr-CA" w:eastAsia="en-US" w:bidi="ar-SA"/>
    </w:rPr>
  </w:style>
  <w:style w:type="character" w:styleId="Appeldenotedefin">
    <w:name w:val="endnote reference"/>
    <w:basedOn w:val="Policepardfaut"/>
    <w:rsid w:val="0058603D"/>
    <w:rPr>
      <w:vertAlign w:val="superscript"/>
    </w:rPr>
  </w:style>
  <w:style w:type="character" w:styleId="Appelnotedebasdep">
    <w:name w:val="footnote reference"/>
    <w:basedOn w:val="Policepardfaut"/>
    <w:autoRedefine/>
    <w:rsid w:val="004D116B"/>
    <w:rPr>
      <w:color w:val="FF0000"/>
      <w:position w:val="6"/>
      <w:sz w:val="20"/>
    </w:rPr>
  </w:style>
  <w:style w:type="paragraph" w:styleId="Grillecouleur-Accent1">
    <w:name w:val="Colorful Grid Accent 1"/>
    <w:basedOn w:val="Normal"/>
    <w:link w:val="Grillecouleur-Accent1Car"/>
    <w:autoRedefine/>
    <w:rsid w:val="004D116B"/>
    <w:pPr>
      <w:tabs>
        <w:tab w:val="left" w:pos="1080"/>
      </w:tabs>
      <w:ind w:left="720" w:firstLine="0"/>
      <w:jc w:val="both"/>
    </w:pPr>
    <w:rPr>
      <w:color w:val="000080"/>
      <w:sz w:val="24"/>
    </w:rPr>
  </w:style>
  <w:style w:type="character" w:customStyle="1" w:styleId="Grillecouleur-Accent1Car">
    <w:name w:val="Grille couleur - Accent 1 Car"/>
    <w:basedOn w:val="Policepardfaut"/>
    <w:link w:val="Grillecouleur-Accent1"/>
    <w:rsid w:val="00366006"/>
    <w:rPr>
      <w:rFonts w:ascii="Times New Roman" w:eastAsia="Times New Roman" w:hAnsi="Times New Roman"/>
      <w:color w:val="000080"/>
      <w:sz w:val="24"/>
      <w:lang w:val="fr-CA" w:eastAsia="en-US"/>
    </w:rPr>
  </w:style>
  <w:style w:type="paragraph" w:customStyle="1" w:styleId="Niveau1">
    <w:name w:val="Niveau 1"/>
    <w:basedOn w:val="Normal"/>
    <w:rsid w:val="0058603D"/>
    <w:pPr>
      <w:ind w:firstLine="0"/>
    </w:pPr>
    <w:rPr>
      <w:b/>
      <w:color w:val="FF0000"/>
      <w:sz w:val="72"/>
    </w:rPr>
  </w:style>
  <w:style w:type="paragraph" w:customStyle="1" w:styleId="Niveau11">
    <w:name w:val="Niveau 1.1"/>
    <w:basedOn w:val="Niveau1"/>
    <w:autoRedefine/>
    <w:rsid w:val="0058603D"/>
    <w:rPr>
      <w:color w:val="008000"/>
      <w:sz w:val="60"/>
    </w:rPr>
  </w:style>
  <w:style w:type="paragraph" w:customStyle="1" w:styleId="Niveau12">
    <w:name w:val="Niveau 1.2"/>
    <w:basedOn w:val="Niveau11"/>
    <w:autoRedefine/>
    <w:rsid w:val="0058603D"/>
    <w:pPr>
      <w:jc w:val="center"/>
    </w:pPr>
    <w:rPr>
      <w:i/>
      <w:color w:val="000080"/>
      <w:sz w:val="28"/>
    </w:rPr>
  </w:style>
  <w:style w:type="paragraph" w:customStyle="1" w:styleId="Niveau2">
    <w:name w:val="Niveau 2"/>
    <w:basedOn w:val="Normal"/>
    <w:rsid w:val="0058603D"/>
    <w:rPr>
      <w:rFonts w:ascii="GillSans" w:hAnsi="GillSans"/>
      <w:sz w:val="20"/>
    </w:rPr>
  </w:style>
  <w:style w:type="paragraph" w:customStyle="1" w:styleId="Niveau3">
    <w:name w:val="Niveau 3"/>
    <w:basedOn w:val="Normal"/>
    <w:autoRedefine/>
    <w:rsid w:val="0058603D"/>
    <w:pPr>
      <w:ind w:left="1080" w:hanging="720"/>
    </w:pPr>
    <w:rPr>
      <w:b/>
    </w:rPr>
  </w:style>
  <w:style w:type="paragraph" w:customStyle="1" w:styleId="Titreniveau1">
    <w:name w:val="Titre niveau 1"/>
    <w:basedOn w:val="Niveau1"/>
    <w:autoRedefine/>
    <w:rsid w:val="00620264"/>
    <w:pPr>
      <w:pBdr>
        <w:bottom w:val="single" w:sz="4" w:space="1" w:color="auto"/>
      </w:pBdr>
      <w:ind w:left="1440" w:right="1440"/>
      <w:jc w:val="center"/>
    </w:pPr>
    <w:rPr>
      <w:b w:val="0"/>
      <w:sz w:val="60"/>
    </w:rPr>
  </w:style>
  <w:style w:type="paragraph" w:customStyle="1" w:styleId="Titreniveau2">
    <w:name w:val="Titre niveau 2"/>
    <w:basedOn w:val="Titreniveau1"/>
    <w:autoRedefine/>
    <w:rsid w:val="001F21A7"/>
    <w:pPr>
      <w:widowControl w:val="0"/>
      <w:pBdr>
        <w:bottom w:val="none" w:sz="0" w:space="0" w:color="auto"/>
      </w:pBdr>
      <w:ind w:left="0" w:right="0"/>
    </w:pPr>
    <w:rPr>
      <w:color w:val="auto"/>
      <w:sz w:val="48"/>
      <w:szCs w:val="36"/>
    </w:rPr>
  </w:style>
  <w:style w:type="paragraph" w:styleId="Corpsdetexte">
    <w:name w:val="Body Text"/>
    <w:basedOn w:val="Normal"/>
    <w:link w:val="CorpsdetexteCar"/>
    <w:rsid w:val="0058603D"/>
    <w:pPr>
      <w:spacing w:before="360" w:after="240"/>
      <w:ind w:firstLine="0"/>
      <w:jc w:val="center"/>
    </w:pPr>
    <w:rPr>
      <w:sz w:val="72"/>
    </w:rPr>
  </w:style>
  <w:style w:type="character" w:customStyle="1" w:styleId="CorpsdetexteCar">
    <w:name w:val="Corps de texte Car"/>
    <w:basedOn w:val="Policepardfaut"/>
    <w:link w:val="Corpsdetexte"/>
    <w:rsid w:val="00366006"/>
    <w:rPr>
      <w:rFonts w:ascii="Times New Roman" w:eastAsia="Times New Roman" w:hAnsi="Times New Roman"/>
      <w:sz w:val="72"/>
      <w:lang w:val="fr-CA" w:eastAsia="en-US"/>
    </w:rPr>
  </w:style>
  <w:style w:type="paragraph" w:styleId="Corpsdetexte2">
    <w:name w:val="Body Text 2"/>
    <w:basedOn w:val="Normal"/>
    <w:link w:val="Corpsdetexte2Car"/>
    <w:rsid w:val="0058603D"/>
    <w:pPr>
      <w:ind w:firstLine="0"/>
      <w:jc w:val="both"/>
    </w:pPr>
    <w:rPr>
      <w:rFonts w:ascii="Arial" w:hAnsi="Arial"/>
    </w:rPr>
  </w:style>
  <w:style w:type="character" w:customStyle="1" w:styleId="Corpsdetexte2Car">
    <w:name w:val="Corps de texte 2 Car"/>
    <w:basedOn w:val="Policepardfaut"/>
    <w:link w:val="Corpsdetexte2"/>
    <w:rsid w:val="00366006"/>
    <w:rPr>
      <w:rFonts w:ascii="Arial" w:eastAsia="Times New Roman" w:hAnsi="Arial"/>
      <w:sz w:val="28"/>
      <w:lang w:val="fr-CA" w:eastAsia="en-US"/>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character" w:customStyle="1" w:styleId="Corpsdetexte3Car">
    <w:name w:val="Corps de texte 3 Car"/>
    <w:basedOn w:val="Policepardfaut"/>
    <w:link w:val="Corpsdetexte3"/>
    <w:rsid w:val="00366006"/>
    <w:rPr>
      <w:rFonts w:ascii="Arial" w:eastAsia="Times New Roman" w:hAnsi="Arial"/>
      <w:lang w:val="fr-CA" w:eastAsia="en-US"/>
    </w:rPr>
  </w:style>
  <w:style w:type="paragraph" w:styleId="En-tte">
    <w:name w:val="header"/>
    <w:basedOn w:val="Normal"/>
    <w:link w:val="En-tteCar"/>
    <w:uiPriority w:val="99"/>
    <w:rsid w:val="0058603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366006"/>
    <w:rPr>
      <w:rFonts w:ascii="GillSans" w:eastAsia="Times New Roman" w:hAnsi="GillSans"/>
      <w:lang w:val="fr-CA" w:eastAsia="en-US"/>
    </w:rPr>
  </w:style>
  <w:style w:type="paragraph" w:customStyle="1" w:styleId="En-tteimpaire">
    <w:name w:val="En-tÍte impaire"/>
    <w:basedOn w:val="En-tte"/>
    <w:rsid w:val="0058603D"/>
    <w:pPr>
      <w:tabs>
        <w:tab w:val="right" w:pos="8280"/>
        <w:tab w:val="right" w:pos="9000"/>
      </w:tabs>
      <w:ind w:firstLine="0"/>
    </w:pPr>
  </w:style>
  <w:style w:type="paragraph" w:customStyle="1" w:styleId="En-ttepaire">
    <w:name w:val="En-tÍte paire"/>
    <w:basedOn w:val="En-tte"/>
    <w:rsid w:val="0058603D"/>
    <w:pPr>
      <w:tabs>
        <w:tab w:val="left" w:pos="720"/>
      </w:tabs>
      <w:ind w:firstLine="0"/>
    </w:pPr>
  </w:style>
  <w:style w:type="paragraph" w:styleId="Lgende">
    <w:name w:val="caption"/>
    <w:basedOn w:val="Normal"/>
    <w:next w:val="Normal"/>
    <w:qFormat/>
    <w:rsid w:val="0058603D"/>
    <w:pPr>
      <w:spacing w:before="120" w:after="120"/>
    </w:pPr>
    <w:rPr>
      <w:rFonts w:ascii="GillSans" w:hAnsi="GillSans"/>
      <w:b/>
      <w:sz w:val="20"/>
    </w:rPr>
  </w:style>
  <w:style w:type="character" w:styleId="Lienhypertexte">
    <w:name w:val="Hyperlink"/>
    <w:basedOn w:val="Policepardfaut"/>
    <w:uiPriority w:val="99"/>
    <w:rsid w:val="0058603D"/>
    <w:rPr>
      <w:color w:val="0000FF"/>
      <w:u w:val="single"/>
    </w:rPr>
  </w:style>
  <w:style w:type="character" w:styleId="Lienhypertextesuivivisit">
    <w:name w:val="FollowedHyperlink"/>
    <w:basedOn w:val="Policepardfaut"/>
    <w:rsid w:val="0058603D"/>
    <w:rPr>
      <w:color w:val="800080"/>
      <w:u w:val="single"/>
    </w:rPr>
  </w:style>
  <w:style w:type="paragraph" w:customStyle="1" w:styleId="Niveau10">
    <w:name w:val="Niveau 1.0"/>
    <w:basedOn w:val="Niveau11"/>
    <w:autoRedefine/>
    <w:rsid w:val="0058603D"/>
    <w:pPr>
      <w:jc w:val="center"/>
    </w:pPr>
    <w:rPr>
      <w:b w:val="0"/>
      <w:sz w:val="48"/>
    </w:rPr>
  </w:style>
  <w:style w:type="paragraph" w:customStyle="1" w:styleId="Niveau13">
    <w:name w:val="Niveau 1.3"/>
    <w:basedOn w:val="Niveau12"/>
    <w:autoRedefine/>
    <w:rsid w:val="0058603D"/>
    <w:rPr>
      <w:b w:val="0"/>
      <w:i w:val="0"/>
      <w:color w:val="800080"/>
      <w:sz w:val="48"/>
    </w:rPr>
  </w:style>
  <w:style w:type="paragraph" w:styleId="Notedebasdepage">
    <w:name w:val="footnote text"/>
    <w:basedOn w:val="Normal"/>
    <w:link w:val="NotedebasdepageCar"/>
    <w:autoRedefine/>
    <w:rsid w:val="004D116B"/>
    <w:pPr>
      <w:ind w:left="360" w:hanging="360"/>
      <w:jc w:val="both"/>
    </w:pPr>
    <w:rPr>
      <w:color w:val="000000"/>
      <w:sz w:val="24"/>
    </w:rPr>
  </w:style>
  <w:style w:type="character" w:customStyle="1" w:styleId="NotedebasdepageCar">
    <w:name w:val="Note de bas de page Car"/>
    <w:basedOn w:val="Policepardfaut"/>
    <w:link w:val="Notedebasdepage"/>
    <w:rsid w:val="00366006"/>
    <w:rPr>
      <w:rFonts w:ascii="Times New Roman" w:eastAsia="Times New Roman" w:hAnsi="Times New Roman"/>
      <w:color w:val="000000"/>
      <w:sz w:val="24"/>
      <w:lang w:val="fr-CA" w:eastAsia="en-US"/>
    </w:rPr>
  </w:style>
  <w:style w:type="character" w:styleId="Numrodepage">
    <w:name w:val="page number"/>
    <w:basedOn w:val="Policepardfaut"/>
    <w:rsid w:val="0058603D"/>
  </w:style>
  <w:style w:type="paragraph" w:styleId="Pieddepage">
    <w:name w:val="footer"/>
    <w:basedOn w:val="Normal"/>
    <w:link w:val="PieddepageCar"/>
    <w:uiPriority w:val="99"/>
    <w:rsid w:val="0058603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366006"/>
    <w:rPr>
      <w:rFonts w:ascii="GillSans" w:eastAsia="Times New Roman" w:hAnsi="GillSans"/>
      <w:lang w:val="fr-CA" w:eastAsia="en-US"/>
    </w:rPr>
  </w:style>
  <w:style w:type="paragraph" w:styleId="Retraitcorpsdetexte">
    <w:name w:val="Body Text Indent"/>
    <w:basedOn w:val="Normal"/>
    <w:link w:val="RetraitcorpsdetexteCar"/>
    <w:rsid w:val="0058603D"/>
    <w:pPr>
      <w:ind w:left="20" w:firstLine="400"/>
    </w:pPr>
    <w:rPr>
      <w:rFonts w:ascii="Arial" w:hAnsi="Arial"/>
    </w:rPr>
  </w:style>
  <w:style w:type="character" w:customStyle="1" w:styleId="RetraitcorpsdetexteCar">
    <w:name w:val="Retrait corps de texte Car"/>
    <w:basedOn w:val="Policepardfaut"/>
    <w:link w:val="Retraitcorpsdetexte"/>
    <w:rsid w:val="00366006"/>
    <w:rPr>
      <w:rFonts w:ascii="Arial" w:eastAsia="Times New Roman" w:hAnsi="Arial"/>
      <w:sz w:val="28"/>
      <w:lang w:val="fr-CA" w:eastAsia="en-US"/>
    </w:rPr>
  </w:style>
  <w:style w:type="paragraph" w:styleId="Retraitcorpsdetexte2">
    <w:name w:val="Body Text Indent 2"/>
    <w:basedOn w:val="Normal"/>
    <w:link w:val="Retraitcorpsdetexte2Car"/>
    <w:rsid w:val="0058603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366006"/>
    <w:rPr>
      <w:rFonts w:ascii="Arial" w:eastAsia="Times New Roman" w:hAnsi="Arial"/>
      <w:sz w:val="28"/>
      <w:lang w:val="fr-CA" w:eastAsia="en-US"/>
    </w:rPr>
  </w:style>
  <w:style w:type="paragraph" w:styleId="Retraitcorpsdetexte3">
    <w:name w:val="Body Text Indent 3"/>
    <w:basedOn w:val="Normal"/>
    <w:link w:val="Retraitcorpsdetexte3Car"/>
    <w:rsid w:val="0058603D"/>
    <w:pPr>
      <w:ind w:left="20" w:firstLine="380"/>
      <w:jc w:val="both"/>
    </w:pPr>
    <w:rPr>
      <w:rFonts w:ascii="Arial" w:hAnsi="Arial"/>
    </w:rPr>
  </w:style>
  <w:style w:type="character" w:customStyle="1" w:styleId="Retraitcorpsdetexte3Car">
    <w:name w:val="Retrait corps de texte 3 Car"/>
    <w:basedOn w:val="Policepardfaut"/>
    <w:link w:val="Retraitcorpsdetexte3"/>
    <w:rsid w:val="00366006"/>
    <w:rPr>
      <w:rFonts w:ascii="Arial" w:eastAsia="Times New Roman" w:hAnsi="Arial"/>
      <w:sz w:val="28"/>
      <w:lang w:val="fr-CA" w:eastAsia="en-US"/>
    </w:rPr>
  </w:style>
  <w:style w:type="paragraph" w:customStyle="1" w:styleId="texteenvidence">
    <w:name w:val="texte en évidence"/>
    <w:basedOn w:val="Normal"/>
    <w:rsid w:val="0058603D"/>
    <w:pPr>
      <w:widowControl w:val="0"/>
      <w:jc w:val="both"/>
    </w:pPr>
    <w:rPr>
      <w:rFonts w:ascii="Arial" w:hAnsi="Arial"/>
      <w:b/>
      <w:color w:val="FF0000"/>
    </w:rPr>
  </w:style>
  <w:style w:type="paragraph" w:styleId="Titre">
    <w:name w:val="Title"/>
    <w:basedOn w:val="Normal"/>
    <w:link w:val="TitreCar"/>
    <w:autoRedefine/>
    <w:qFormat/>
    <w:rsid w:val="0058603D"/>
    <w:pPr>
      <w:ind w:firstLine="0"/>
      <w:jc w:val="center"/>
    </w:pPr>
    <w:rPr>
      <w:b/>
      <w:sz w:val="48"/>
    </w:rPr>
  </w:style>
  <w:style w:type="character" w:customStyle="1" w:styleId="TitreCar">
    <w:name w:val="Titre Car"/>
    <w:basedOn w:val="Policepardfaut"/>
    <w:link w:val="Titre"/>
    <w:rsid w:val="00366006"/>
    <w:rPr>
      <w:rFonts w:ascii="Times New Roman" w:eastAsia="Times New Roman" w:hAnsi="Times New Roman"/>
      <w:b/>
      <w:sz w:val="48"/>
      <w:lang w:val="fr-CA" w:eastAsia="en-US"/>
    </w:rPr>
  </w:style>
  <w:style w:type="paragraph" w:customStyle="1" w:styleId="livre">
    <w:name w:val="livre"/>
    <w:basedOn w:val="Normal"/>
    <w:rsid w:val="0058603D"/>
    <w:pPr>
      <w:tabs>
        <w:tab w:val="right" w:pos="9360"/>
      </w:tabs>
      <w:ind w:firstLine="0"/>
    </w:pPr>
    <w:rPr>
      <w:b/>
      <w:color w:val="000080"/>
      <w:sz w:val="144"/>
    </w:rPr>
  </w:style>
  <w:style w:type="paragraph" w:customStyle="1" w:styleId="livrest">
    <w:name w:val="livre_st"/>
    <w:basedOn w:val="Normal"/>
    <w:rsid w:val="0058603D"/>
    <w:pPr>
      <w:tabs>
        <w:tab w:val="right" w:pos="9360"/>
      </w:tabs>
      <w:ind w:firstLine="0"/>
    </w:pPr>
    <w:rPr>
      <w:b/>
      <w:color w:val="FF0000"/>
      <w:sz w:val="72"/>
    </w:rPr>
  </w:style>
  <w:style w:type="paragraph" w:customStyle="1" w:styleId="tableautitre">
    <w:name w:val="tableau_titre"/>
    <w:basedOn w:val="Normal"/>
    <w:rsid w:val="0058603D"/>
    <w:pPr>
      <w:ind w:firstLine="0"/>
      <w:jc w:val="center"/>
    </w:pPr>
    <w:rPr>
      <w:rFonts w:ascii="Times" w:hAnsi="Times"/>
      <w:b/>
    </w:rPr>
  </w:style>
  <w:style w:type="paragraph" w:customStyle="1" w:styleId="planche">
    <w:name w:val="planche"/>
    <w:basedOn w:val="tableautitre"/>
    <w:autoRedefine/>
    <w:rsid w:val="00B13DD6"/>
    <w:pPr>
      <w:widowControl w:val="0"/>
    </w:pPr>
    <w:rPr>
      <w:rFonts w:ascii="Times New Roman" w:hAnsi="Times New Roman"/>
      <w:b w:val="0"/>
      <w:color w:val="000080"/>
      <w:sz w:val="36"/>
    </w:rPr>
  </w:style>
  <w:style w:type="paragraph" w:customStyle="1" w:styleId="tableaust">
    <w:name w:val="tableau_st"/>
    <w:basedOn w:val="Normal"/>
    <w:autoRedefine/>
    <w:rsid w:val="00E93E46"/>
    <w:pPr>
      <w:ind w:firstLine="0"/>
      <w:jc w:val="center"/>
    </w:pPr>
    <w:rPr>
      <w:i/>
      <w:color w:val="FF0000"/>
    </w:rPr>
  </w:style>
  <w:style w:type="paragraph" w:customStyle="1" w:styleId="planchest">
    <w:name w:val="planche_st"/>
    <w:basedOn w:val="tableaust"/>
    <w:autoRedefine/>
    <w:rsid w:val="0058603D"/>
    <w:pPr>
      <w:spacing w:before="60"/>
    </w:pPr>
    <w:rPr>
      <w:i w:val="0"/>
      <w:sz w:val="36"/>
    </w:rPr>
  </w:style>
  <w:style w:type="paragraph" w:customStyle="1" w:styleId="section">
    <w:name w:val="section"/>
    <w:basedOn w:val="Normal"/>
    <w:rsid w:val="0058603D"/>
    <w:pPr>
      <w:ind w:firstLine="0"/>
      <w:jc w:val="center"/>
    </w:pPr>
    <w:rPr>
      <w:rFonts w:ascii="Times" w:hAnsi="Times"/>
      <w:b/>
      <w:sz w:val="48"/>
    </w:rPr>
  </w:style>
  <w:style w:type="paragraph" w:customStyle="1" w:styleId="suite">
    <w:name w:val="suite"/>
    <w:basedOn w:val="Normal"/>
    <w:autoRedefine/>
    <w:rsid w:val="00E93E46"/>
    <w:pPr>
      <w:tabs>
        <w:tab w:val="right" w:pos="9360"/>
      </w:tabs>
      <w:ind w:firstLine="0"/>
      <w:jc w:val="center"/>
    </w:pPr>
    <w:rPr>
      <w:b/>
    </w:rPr>
  </w:style>
  <w:style w:type="paragraph" w:customStyle="1" w:styleId="tdmchap">
    <w:name w:val="tdm_chap"/>
    <w:basedOn w:val="Normal"/>
    <w:rsid w:val="0058603D"/>
    <w:pPr>
      <w:tabs>
        <w:tab w:val="left" w:pos="1980"/>
      </w:tabs>
      <w:ind w:firstLine="0"/>
    </w:pPr>
    <w:rPr>
      <w:rFonts w:ascii="Times" w:hAnsi="Times"/>
      <w:b/>
    </w:rPr>
  </w:style>
  <w:style w:type="paragraph" w:customStyle="1" w:styleId="partie">
    <w:name w:val="partie"/>
    <w:basedOn w:val="Normal"/>
    <w:rsid w:val="0058603D"/>
    <w:pPr>
      <w:ind w:firstLine="0"/>
      <w:jc w:val="right"/>
    </w:pPr>
    <w:rPr>
      <w:b/>
      <w:sz w:val="120"/>
    </w:rPr>
  </w:style>
  <w:style w:type="paragraph" w:styleId="Normalcentr">
    <w:name w:val="Block Text"/>
    <w:basedOn w:val="Normal"/>
    <w:rsid w:val="0058603D"/>
    <w:pPr>
      <w:ind w:left="180" w:right="180"/>
      <w:jc w:val="both"/>
    </w:pPr>
  </w:style>
  <w:style w:type="paragraph" w:customStyle="1" w:styleId="Titlest">
    <w:name w:val="Title_st"/>
    <w:basedOn w:val="Titre"/>
    <w:autoRedefine/>
    <w:rsid w:val="00664863"/>
    <w:rPr>
      <w:b w:val="0"/>
      <w:sz w:val="72"/>
    </w:rPr>
  </w:style>
  <w:style w:type="paragraph" w:styleId="TableauGrille2">
    <w:name w:val="Grid Table 2"/>
    <w:basedOn w:val="Normal"/>
    <w:rsid w:val="0058603D"/>
    <w:pPr>
      <w:ind w:left="360" w:hanging="360"/>
    </w:pPr>
    <w:rPr>
      <w:sz w:val="20"/>
      <w:lang w:val="fr-FR"/>
    </w:rPr>
  </w:style>
  <w:style w:type="paragraph" w:styleId="Notedefin">
    <w:name w:val="endnote text"/>
    <w:basedOn w:val="Normal"/>
    <w:link w:val="NotedefinCar"/>
    <w:rsid w:val="0058603D"/>
    <w:pPr>
      <w:spacing w:before="240"/>
    </w:pPr>
    <w:rPr>
      <w:sz w:val="20"/>
      <w:lang w:val="fr-FR"/>
    </w:rPr>
  </w:style>
  <w:style w:type="character" w:customStyle="1" w:styleId="NotedefinCar">
    <w:name w:val="Note de fin Car"/>
    <w:basedOn w:val="Policepardfaut"/>
    <w:link w:val="Notedefin"/>
    <w:rsid w:val="00366006"/>
    <w:rPr>
      <w:rFonts w:ascii="Times New Roman" w:eastAsia="Times New Roman" w:hAnsi="Times New Roman"/>
      <w:lang w:eastAsia="en-US"/>
    </w:rPr>
  </w:style>
  <w:style w:type="paragraph" w:customStyle="1" w:styleId="niveau14">
    <w:name w:val="niveau 1"/>
    <w:basedOn w:val="Normal"/>
    <w:rsid w:val="0058603D"/>
    <w:pPr>
      <w:spacing w:before="240"/>
      <w:ind w:firstLine="0"/>
    </w:pPr>
    <w:rPr>
      <w:rFonts w:ascii="B Times Bold" w:hAnsi="B Times Bold"/>
      <w:lang w:val="fr-FR"/>
    </w:rPr>
  </w:style>
  <w:style w:type="paragraph" w:customStyle="1" w:styleId="Titlest2">
    <w:name w:val="Title_st2"/>
    <w:basedOn w:val="Titlest"/>
    <w:rsid w:val="0058603D"/>
  </w:style>
  <w:style w:type="paragraph" w:customStyle="1" w:styleId="p">
    <w:name w:val="p"/>
    <w:basedOn w:val="Normal"/>
    <w:rsid w:val="001F21A7"/>
    <w:pPr>
      <w:ind w:firstLine="0"/>
    </w:pPr>
    <w:rPr>
      <w:rFonts w:ascii="Comic Sans MS" w:hAnsi="Comic Sans MS"/>
      <w:sz w:val="24"/>
    </w:rPr>
  </w:style>
  <w:style w:type="paragraph" w:customStyle="1" w:styleId="Normal0">
    <w:name w:val="Normal +"/>
    <w:basedOn w:val="Normal"/>
    <w:rsid w:val="001B256C"/>
    <w:pPr>
      <w:spacing w:before="120" w:after="120"/>
      <w:jc w:val="both"/>
    </w:pPr>
    <w:rPr>
      <w:spacing w:val="3"/>
    </w:rPr>
  </w:style>
  <w:style w:type="paragraph" w:customStyle="1" w:styleId="Titlest0">
    <w:name w:val="Title_st 0"/>
    <w:basedOn w:val="Titlest"/>
    <w:autoRedefine/>
    <w:rsid w:val="00F20F0E"/>
    <w:rPr>
      <w:sz w:val="48"/>
    </w:rPr>
  </w:style>
  <w:style w:type="paragraph" w:styleId="NormalWeb">
    <w:name w:val="Normal (Web)"/>
    <w:basedOn w:val="Normal"/>
    <w:uiPriority w:val="99"/>
    <w:rsid w:val="0073686D"/>
    <w:pPr>
      <w:spacing w:beforeLines="1" w:afterLines="1"/>
      <w:ind w:firstLine="0"/>
    </w:pPr>
    <w:rPr>
      <w:rFonts w:ascii="Times" w:eastAsia="Times" w:hAnsi="Times"/>
      <w:sz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mailto:bastidiana@orange.f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ude.ravelet.pagesperso-orange.fr/textes2.html"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5319</Words>
  <Characters>29257</Characters>
  <Application>Microsoft Office Word</Application>
  <DocSecurity>0</DocSecurity>
  <Lines>243</Lines>
  <Paragraphs>69</Paragraphs>
  <ScaleCrop>false</ScaleCrop>
  <HeadingPairs>
    <vt:vector size="2" baseType="variant">
      <vt:variant>
        <vt:lpstr>Title</vt:lpstr>
      </vt:variant>
      <vt:variant>
        <vt:i4>1</vt:i4>
      </vt:variant>
    </vt:vector>
  </HeadingPairs>
  <TitlesOfParts>
    <vt:vector size="1" baseType="lpstr">
      <vt:lpstr>“MESSIANISME ET DÉVELOPPEMENT ÉCONOMIQUE ET SOCIAL.”</vt:lpstr>
    </vt:vector>
  </TitlesOfParts>
  <Manager>Jean marie Tremblay, sociologue, bénévole, 2019</Manager>
  <Company>Les Classiques des sciences sociales</Company>
  <LinksUpToDate>false</LinksUpToDate>
  <CharactersWithSpaces>34507</CharactersWithSpaces>
  <SharedDoc>false</SharedDoc>
  <HyperlinkBase/>
  <HLinks>
    <vt:vector size="78" baseType="variant">
      <vt:variant>
        <vt:i4>4325390</vt:i4>
      </vt:variant>
      <vt:variant>
        <vt:i4>15</vt:i4>
      </vt:variant>
      <vt:variant>
        <vt:i4>0</vt:i4>
      </vt:variant>
      <vt:variant>
        <vt:i4>5</vt:i4>
      </vt:variant>
      <vt:variant>
        <vt:lpwstr>mailto:bastidiana@orange.fr</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2390</vt:i4>
      </vt:variant>
      <vt:variant>
        <vt:i4>1025</vt:i4>
      </vt:variant>
      <vt:variant>
        <vt:i4>1</vt:i4>
      </vt:variant>
      <vt:variant>
        <vt:lpwstr>css_logo_gris</vt:lpwstr>
      </vt:variant>
      <vt:variant>
        <vt:lpwstr/>
      </vt:variant>
      <vt:variant>
        <vt:i4>5111880</vt:i4>
      </vt:variant>
      <vt:variant>
        <vt:i4>2679</vt:i4>
      </vt:variant>
      <vt:variant>
        <vt:i4>1026</vt:i4>
      </vt:variant>
      <vt:variant>
        <vt:i4>1</vt:i4>
      </vt:variant>
      <vt:variant>
        <vt:lpwstr>UQAC_logo_2018</vt:lpwstr>
      </vt:variant>
      <vt:variant>
        <vt:lpwstr/>
      </vt:variant>
      <vt:variant>
        <vt:i4>4194334</vt:i4>
      </vt:variant>
      <vt:variant>
        <vt:i4>5027</vt:i4>
      </vt:variant>
      <vt:variant>
        <vt:i4>1028</vt:i4>
      </vt:variant>
      <vt:variant>
        <vt:i4>1</vt:i4>
      </vt:variant>
      <vt:variant>
        <vt:lpwstr>Boite_aux_lettres_clair</vt:lpwstr>
      </vt:variant>
      <vt:variant>
        <vt:lpwstr/>
      </vt:variant>
      <vt:variant>
        <vt:i4>1703963</vt:i4>
      </vt:variant>
      <vt:variant>
        <vt:i4>5483</vt:i4>
      </vt:variant>
      <vt:variant>
        <vt:i4>1029</vt:i4>
      </vt:variant>
      <vt:variant>
        <vt:i4>1</vt:i4>
      </vt:variant>
      <vt:variant>
        <vt:lpwstr>fait_sur_mac</vt:lpwstr>
      </vt:variant>
      <vt:variant>
        <vt:lpwstr/>
      </vt:variant>
      <vt:variant>
        <vt:i4>3473528</vt:i4>
      </vt:variant>
      <vt:variant>
        <vt:i4>5666</vt:i4>
      </vt:variant>
      <vt:variant>
        <vt:i4>1030</vt:i4>
      </vt:variant>
      <vt:variant>
        <vt:i4>1</vt:i4>
      </vt:variant>
      <vt:variant>
        <vt:lpwstr>Cahiers_inter_de_socio_31_L25</vt:lpwstr>
      </vt:variant>
      <vt:variant>
        <vt:lpwstr/>
      </vt:variant>
      <vt:variant>
        <vt:i4>3014738</vt:i4>
      </vt:variant>
      <vt:variant>
        <vt:i4>-1</vt:i4>
      </vt:variant>
      <vt:variant>
        <vt:i4>1026</vt:i4>
      </vt:variant>
      <vt:variant>
        <vt:i4>4</vt:i4>
      </vt:variant>
      <vt:variant>
        <vt:lpwstr>http://claude.ravelet.pagesperso-orange.fr/textes2.html</vt:lpwstr>
      </vt:variant>
      <vt:variant>
        <vt:lpwstr/>
      </vt:variant>
      <vt:variant>
        <vt:i4>7995424</vt:i4>
      </vt:variant>
      <vt:variant>
        <vt:i4>-1</vt:i4>
      </vt:variant>
      <vt:variant>
        <vt:i4>1026</vt:i4>
      </vt:variant>
      <vt:variant>
        <vt:i4>1</vt:i4>
      </vt:variant>
      <vt:variant>
        <vt:lpwstr>bastidiana_logo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“MESSIANISME ET DÉVELOPPEMENT ÉCONOMIQUE ET SOCIAL.”</dc:title>
  <dc:subject/>
  <dc:creator>Roger Bastide, 1961</dc:creator>
  <cp:keywords>classiques.sc.soc@gmail.com</cp:keywords>
  <dc:description>http://classiques.uqac.ca/</dc:description>
  <cp:lastModifiedBy>Microsoft Office User</cp:lastModifiedBy>
  <cp:revision>2</cp:revision>
  <cp:lastPrinted>2001-08-26T19:33:00Z</cp:lastPrinted>
  <dcterms:created xsi:type="dcterms:W3CDTF">2019-03-16T12:12:00Z</dcterms:created>
  <dcterms:modified xsi:type="dcterms:W3CDTF">2019-03-16T12:12:00Z</dcterms:modified>
  <cp:category>jean-marie tremblay, sociologue, fondateur, 1993</cp:category>
</cp:coreProperties>
</file>