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BD5EAD">
        <w:tblPrEx>
          <w:tblCellMar>
            <w:top w:w="0" w:type="dxa"/>
            <w:bottom w:w="0" w:type="dxa"/>
          </w:tblCellMar>
        </w:tblPrEx>
        <w:tc>
          <w:tcPr>
            <w:tcW w:w="9160" w:type="dxa"/>
            <w:shd w:val="clear" w:color="auto" w:fill="EBE7CF"/>
          </w:tcPr>
          <w:p w:rsidR="00BD5EAD" w:rsidRPr="00B552E2" w:rsidRDefault="00BD5EAD" w:rsidP="00BD5EAD">
            <w:pPr>
              <w:rPr>
                <w:lang w:val="en-CA" w:bidi="ar-SA"/>
              </w:rPr>
            </w:pPr>
            <w:bookmarkStart w:id="0" w:name="_GoBack"/>
            <w:bookmarkEnd w:id="0"/>
          </w:p>
          <w:p w:rsidR="00BD5EAD" w:rsidRDefault="00BD5EAD">
            <w:pPr>
              <w:ind w:firstLine="0"/>
              <w:jc w:val="center"/>
              <w:rPr>
                <w:b/>
                <w:sz w:val="20"/>
                <w:lang w:bidi="ar-SA"/>
              </w:rPr>
            </w:pPr>
          </w:p>
          <w:p w:rsidR="00BD5EAD" w:rsidRDefault="00BD5EAD">
            <w:pPr>
              <w:ind w:firstLine="0"/>
              <w:jc w:val="center"/>
              <w:rPr>
                <w:b/>
                <w:sz w:val="20"/>
                <w:lang w:bidi="ar-SA"/>
              </w:rPr>
            </w:pPr>
          </w:p>
          <w:p w:rsidR="00BD5EAD" w:rsidRDefault="00BD5EAD">
            <w:pPr>
              <w:ind w:firstLine="0"/>
              <w:jc w:val="center"/>
              <w:rPr>
                <w:sz w:val="20"/>
                <w:lang w:bidi="ar-SA"/>
              </w:rPr>
            </w:pPr>
          </w:p>
          <w:p w:rsidR="00BD5EAD" w:rsidRPr="00BA2587" w:rsidRDefault="00BD5EAD">
            <w:pPr>
              <w:ind w:firstLine="0"/>
              <w:jc w:val="center"/>
              <w:rPr>
                <w:sz w:val="20"/>
                <w:lang w:bidi="ar-SA"/>
              </w:rPr>
            </w:pPr>
          </w:p>
          <w:p w:rsidR="00BD5EAD" w:rsidRPr="00911099" w:rsidRDefault="00BD5EAD">
            <w:pPr>
              <w:ind w:firstLine="0"/>
              <w:jc w:val="center"/>
              <w:rPr>
                <w:sz w:val="36"/>
                <w:lang w:bidi="ar-SA"/>
              </w:rPr>
            </w:pPr>
            <w:r>
              <w:rPr>
                <w:sz w:val="36"/>
                <w:lang w:bidi="ar-SA"/>
              </w:rPr>
              <w:t xml:space="preserve">Leslie F. MANIGAT </w:t>
            </w:r>
            <w:r w:rsidRPr="00911099">
              <w:rPr>
                <w:sz w:val="36"/>
                <w:lang w:bidi="ar-SA"/>
              </w:rPr>
              <w:t>[</w:t>
            </w:r>
            <w:r>
              <w:rPr>
                <w:sz w:val="36"/>
                <w:lang w:bidi="ar-SA"/>
              </w:rPr>
              <w:t>1930-2014</w:t>
            </w:r>
            <w:r w:rsidRPr="00911099">
              <w:rPr>
                <w:sz w:val="36"/>
                <w:lang w:bidi="ar-SA"/>
              </w:rPr>
              <w:t>]</w:t>
            </w:r>
          </w:p>
          <w:p w:rsidR="00BD5EAD" w:rsidRDefault="00BD5EAD" w:rsidP="00BD5EAD">
            <w:pPr>
              <w:ind w:firstLine="0"/>
              <w:jc w:val="center"/>
              <w:rPr>
                <w:sz w:val="20"/>
                <w:lang w:bidi="ar-SA"/>
              </w:rPr>
            </w:pPr>
            <w:r w:rsidRPr="002C2822">
              <w:rPr>
                <w:sz w:val="20"/>
                <w:lang w:bidi="ar-SA"/>
              </w:rPr>
              <w:t>Maître de Conférences à l’Université de Paris VIII</w:t>
            </w:r>
            <w:r>
              <w:rPr>
                <w:sz w:val="20"/>
                <w:lang w:bidi="ar-SA"/>
              </w:rPr>
              <w:br/>
            </w:r>
            <w:r w:rsidRPr="002C2822">
              <w:rPr>
                <w:sz w:val="20"/>
                <w:lang w:bidi="ar-SA"/>
              </w:rPr>
              <w:t>et à l’Institut d'Etudes Politiques</w:t>
            </w:r>
          </w:p>
          <w:p w:rsidR="00BD5EAD" w:rsidRPr="002C2822" w:rsidRDefault="00BD5EAD" w:rsidP="00BD5EAD">
            <w:pPr>
              <w:ind w:firstLine="0"/>
              <w:jc w:val="center"/>
              <w:rPr>
                <w:sz w:val="20"/>
                <w:lang w:bidi="ar-SA"/>
              </w:rPr>
            </w:pPr>
          </w:p>
          <w:p w:rsidR="00BD5EAD" w:rsidRPr="00BD5EAD" w:rsidRDefault="00BD5EAD">
            <w:pPr>
              <w:pStyle w:val="Corpsdetexte"/>
              <w:widowControl w:val="0"/>
              <w:spacing w:before="0" w:after="0"/>
              <w:rPr>
                <w:sz w:val="36"/>
                <w:lang w:val="fr-CA" w:bidi="ar-SA"/>
              </w:rPr>
            </w:pPr>
            <w:r w:rsidRPr="00BD5EAD">
              <w:rPr>
                <w:sz w:val="36"/>
                <w:lang w:val="fr-CA" w:bidi="ar-SA"/>
              </w:rPr>
              <w:t>(1971)</w:t>
            </w:r>
          </w:p>
          <w:p w:rsidR="00BD5EAD" w:rsidRPr="00BD5EAD" w:rsidRDefault="00BD5EAD">
            <w:pPr>
              <w:pStyle w:val="Corpsdetexte"/>
              <w:widowControl w:val="0"/>
              <w:spacing w:before="0" w:after="0"/>
              <w:rPr>
                <w:color w:val="FF0000"/>
                <w:sz w:val="24"/>
                <w:lang w:val="fr-CA" w:bidi="ar-SA"/>
              </w:rPr>
            </w:pPr>
          </w:p>
          <w:p w:rsidR="00BD5EAD" w:rsidRPr="00BD5EAD" w:rsidRDefault="00BD5EAD" w:rsidP="00BD5EAD">
            <w:pPr>
              <w:pStyle w:val="Titlest"/>
              <w:rPr>
                <w:lang w:val="fr-CA" w:bidi="ar-SA"/>
              </w:rPr>
            </w:pPr>
            <w:r w:rsidRPr="00BD5EAD">
              <w:rPr>
                <w:lang w:val="fr-CA" w:bidi="ar-SA"/>
              </w:rPr>
              <w:t>Statu quo</w:t>
            </w:r>
            <w:r w:rsidRPr="00BD5EAD">
              <w:rPr>
                <w:lang w:val="fr-CA" w:bidi="ar-SA"/>
              </w:rPr>
              <w:br/>
              <w:t>en Haïti ?</w:t>
            </w:r>
          </w:p>
          <w:p w:rsidR="00BD5EAD" w:rsidRDefault="00BD5EAD">
            <w:pPr>
              <w:widowControl w:val="0"/>
              <w:ind w:firstLine="0"/>
              <w:jc w:val="center"/>
              <w:rPr>
                <w:lang w:bidi="ar-SA"/>
              </w:rPr>
            </w:pPr>
          </w:p>
          <w:p w:rsidR="00BD5EAD" w:rsidRPr="002C2822" w:rsidRDefault="00BD5EAD">
            <w:pPr>
              <w:widowControl w:val="0"/>
              <w:ind w:firstLine="0"/>
              <w:jc w:val="center"/>
              <w:rPr>
                <w:sz w:val="36"/>
                <w:lang w:bidi="ar-SA"/>
              </w:rPr>
            </w:pPr>
            <w:r w:rsidRPr="002C2822">
              <w:rPr>
                <w:sz w:val="36"/>
                <w:lang w:bidi="ar-SA"/>
              </w:rPr>
              <w:t>D’un Duvalier à l’autre :</w:t>
            </w:r>
            <w:r w:rsidRPr="002C2822">
              <w:rPr>
                <w:sz w:val="36"/>
                <w:lang w:bidi="ar-SA"/>
              </w:rPr>
              <w:br/>
              <w:t>l’itinéraire d’un fascisme de sous-développement</w:t>
            </w:r>
          </w:p>
          <w:p w:rsidR="00BD5EAD" w:rsidRDefault="00BD5EAD" w:rsidP="00BD5EAD">
            <w:pPr>
              <w:widowControl w:val="0"/>
              <w:ind w:firstLine="0"/>
              <w:jc w:val="center"/>
              <w:rPr>
                <w:lang w:bidi="ar-SA"/>
              </w:rPr>
            </w:pPr>
          </w:p>
          <w:p w:rsidR="00BD5EAD" w:rsidRDefault="00BD5EAD" w:rsidP="00BD5EAD">
            <w:pPr>
              <w:widowControl w:val="0"/>
              <w:ind w:firstLine="0"/>
              <w:jc w:val="center"/>
              <w:rPr>
                <w:lang w:bidi="ar-SA"/>
              </w:rPr>
            </w:pPr>
          </w:p>
          <w:p w:rsidR="00BD5EAD" w:rsidRDefault="00BD5EAD" w:rsidP="00BD5EAD">
            <w:pPr>
              <w:widowControl w:val="0"/>
              <w:ind w:firstLine="0"/>
              <w:jc w:val="center"/>
              <w:rPr>
                <w:lang w:bidi="ar-SA"/>
              </w:rPr>
            </w:pPr>
          </w:p>
          <w:p w:rsidR="00BD5EAD" w:rsidRDefault="00BD5EAD" w:rsidP="00BD5EAD">
            <w:pPr>
              <w:widowControl w:val="0"/>
              <w:ind w:firstLine="0"/>
              <w:jc w:val="center"/>
              <w:rPr>
                <w:lang w:bidi="ar-SA"/>
              </w:rPr>
            </w:pPr>
          </w:p>
          <w:p w:rsidR="00BD5EAD" w:rsidRPr="00002A1C" w:rsidRDefault="00BD5EAD" w:rsidP="00BD5EA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BD5EAD" w:rsidRDefault="00BD5EAD" w:rsidP="00BD5EAD">
            <w:pPr>
              <w:widowControl w:val="0"/>
              <w:ind w:firstLine="0"/>
              <w:jc w:val="both"/>
              <w:rPr>
                <w:sz w:val="20"/>
                <w:lang w:bidi="ar-SA"/>
              </w:rPr>
            </w:pPr>
          </w:p>
          <w:p w:rsidR="00BD5EAD" w:rsidRDefault="00BD5EAD" w:rsidP="00BD5EAD">
            <w:pPr>
              <w:widowControl w:val="0"/>
              <w:ind w:firstLine="0"/>
              <w:jc w:val="both"/>
              <w:rPr>
                <w:sz w:val="20"/>
                <w:lang w:bidi="ar-SA"/>
              </w:rPr>
            </w:pPr>
          </w:p>
          <w:p w:rsidR="00BD5EAD" w:rsidRDefault="00BD5EAD" w:rsidP="00BD5EAD">
            <w:pPr>
              <w:widowControl w:val="0"/>
              <w:ind w:firstLine="0"/>
              <w:jc w:val="both"/>
              <w:rPr>
                <w:sz w:val="20"/>
                <w:lang w:bidi="ar-SA"/>
              </w:rPr>
            </w:pPr>
          </w:p>
          <w:p w:rsidR="00BD5EAD" w:rsidRDefault="00BD5EAD" w:rsidP="00BD5EAD">
            <w:pPr>
              <w:widowControl w:val="0"/>
              <w:ind w:firstLine="0"/>
              <w:jc w:val="both"/>
              <w:rPr>
                <w:sz w:val="20"/>
                <w:lang w:bidi="ar-SA"/>
              </w:rPr>
            </w:pPr>
          </w:p>
          <w:p w:rsidR="00BD5EAD" w:rsidRDefault="00BD5EAD" w:rsidP="00BD5EAD">
            <w:pPr>
              <w:widowControl w:val="0"/>
              <w:ind w:firstLine="0"/>
              <w:jc w:val="both"/>
              <w:rPr>
                <w:sz w:val="20"/>
                <w:lang w:bidi="ar-SA"/>
              </w:rPr>
            </w:pPr>
          </w:p>
          <w:p w:rsidR="00BD5EAD" w:rsidRDefault="00BD5EAD" w:rsidP="00BD5EAD">
            <w:pPr>
              <w:widowControl w:val="0"/>
              <w:ind w:firstLine="0"/>
              <w:jc w:val="both"/>
              <w:rPr>
                <w:sz w:val="20"/>
                <w:lang w:bidi="ar-SA"/>
              </w:rPr>
            </w:pPr>
          </w:p>
          <w:p w:rsidR="00BD5EAD" w:rsidRDefault="00BD5EAD" w:rsidP="00BD5EAD">
            <w:pPr>
              <w:widowControl w:val="0"/>
              <w:ind w:firstLine="0"/>
              <w:jc w:val="both"/>
              <w:rPr>
                <w:sz w:val="20"/>
                <w:lang w:bidi="ar-SA"/>
              </w:rPr>
            </w:pPr>
          </w:p>
          <w:p w:rsidR="00BD5EAD" w:rsidRDefault="00BD5EAD">
            <w:pPr>
              <w:widowControl w:val="0"/>
              <w:ind w:firstLine="0"/>
              <w:jc w:val="both"/>
              <w:rPr>
                <w:sz w:val="20"/>
                <w:lang w:bidi="ar-SA"/>
              </w:rPr>
            </w:pPr>
          </w:p>
          <w:p w:rsidR="00BD5EAD" w:rsidRDefault="00BD5EAD">
            <w:pPr>
              <w:widowControl w:val="0"/>
              <w:ind w:firstLine="0"/>
              <w:jc w:val="both"/>
              <w:rPr>
                <w:sz w:val="20"/>
                <w:lang w:bidi="ar-SA"/>
              </w:rPr>
            </w:pPr>
          </w:p>
          <w:p w:rsidR="00BD5EAD" w:rsidRDefault="00BD5EAD">
            <w:pPr>
              <w:widowControl w:val="0"/>
              <w:ind w:firstLine="0"/>
              <w:jc w:val="both"/>
              <w:rPr>
                <w:sz w:val="20"/>
                <w:lang w:bidi="ar-SA"/>
              </w:rPr>
            </w:pPr>
          </w:p>
          <w:p w:rsidR="00BD5EAD" w:rsidRDefault="00BD5EAD">
            <w:pPr>
              <w:ind w:firstLine="0"/>
              <w:jc w:val="both"/>
              <w:rPr>
                <w:lang w:bidi="ar-SA"/>
              </w:rPr>
            </w:pPr>
          </w:p>
        </w:tc>
      </w:tr>
    </w:tbl>
    <w:p w:rsidR="00BD5EAD" w:rsidRDefault="00BD5EAD" w:rsidP="00BD5EAD">
      <w:pPr>
        <w:ind w:firstLine="0"/>
        <w:jc w:val="both"/>
      </w:pPr>
      <w:r>
        <w:br w:type="page"/>
      </w:r>
    </w:p>
    <w:p w:rsidR="00BD5EAD" w:rsidRDefault="00BD5EAD" w:rsidP="00BD5EAD">
      <w:pPr>
        <w:ind w:firstLine="0"/>
        <w:jc w:val="both"/>
      </w:pPr>
    </w:p>
    <w:p w:rsidR="00BD5EAD" w:rsidRDefault="00BD5EAD" w:rsidP="00BD5EAD">
      <w:pPr>
        <w:ind w:firstLine="0"/>
        <w:jc w:val="both"/>
      </w:pPr>
    </w:p>
    <w:p w:rsidR="00BD5EAD" w:rsidRDefault="008E0B72" w:rsidP="00BD5EA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BD5EAD" w:rsidRDefault="00BD5EAD" w:rsidP="00BD5EAD">
      <w:pPr>
        <w:ind w:firstLine="0"/>
        <w:jc w:val="right"/>
      </w:pPr>
      <w:hyperlink r:id="rId9" w:history="1">
        <w:r w:rsidRPr="00302466">
          <w:rPr>
            <w:rStyle w:val="Lienhypertexte"/>
          </w:rPr>
          <w:t>http://classiques.uqac.ca/</w:t>
        </w:r>
      </w:hyperlink>
      <w:r>
        <w:t xml:space="preserve"> </w:t>
      </w:r>
    </w:p>
    <w:p w:rsidR="00BD5EAD" w:rsidRDefault="00BD5EAD" w:rsidP="00BD5EAD">
      <w:pPr>
        <w:ind w:firstLine="0"/>
        <w:jc w:val="both"/>
      </w:pPr>
    </w:p>
    <w:p w:rsidR="00BD5EAD" w:rsidRDefault="00BD5EAD" w:rsidP="00BD5EAD">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BD5EAD" w:rsidRDefault="00BD5EAD" w:rsidP="00BD5EAD">
      <w:pPr>
        <w:ind w:firstLine="0"/>
        <w:jc w:val="both"/>
      </w:pPr>
    </w:p>
    <w:p w:rsidR="00BD5EAD" w:rsidRDefault="008E0B72" w:rsidP="00BD5EA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BD5EAD" w:rsidRDefault="00BD5EAD" w:rsidP="00BD5EAD">
      <w:pPr>
        <w:ind w:firstLine="0"/>
        <w:jc w:val="both"/>
      </w:pPr>
      <w:hyperlink r:id="rId11" w:history="1">
        <w:r w:rsidRPr="00302466">
          <w:rPr>
            <w:rStyle w:val="Lienhypertexte"/>
          </w:rPr>
          <w:t>http://bibliotheque.uqac.ca/</w:t>
        </w:r>
      </w:hyperlink>
      <w:r>
        <w:t xml:space="preserve"> </w:t>
      </w:r>
    </w:p>
    <w:p w:rsidR="00BD5EAD" w:rsidRDefault="00BD5EAD" w:rsidP="00BD5EAD">
      <w:pPr>
        <w:ind w:firstLine="0"/>
        <w:jc w:val="both"/>
      </w:pPr>
    </w:p>
    <w:p w:rsidR="00BD5EAD" w:rsidRDefault="00BD5EAD" w:rsidP="00BD5EAD">
      <w:pPr>
        <w:ind w:firstLine="0"/>
        <w:jc w:val="both"/>
      </w:pPr>
    </w:p>
    <w:p w:rsidR="00BD5EAD" w:rsidRDefault="00BD5EAD" w:rsidP="00BD5EA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BD5EAD" w:rsidRPr="005E1FF1" w:rsidRDefault="00BD5EAD" w:rsidP="00BD5EAD">
      <w:pPr>
        <w:widowControl w:val="0"/>
        <w:autoSpaceDE w:val="0"/>
        <w:autoSpaceDN w:val="0"/>
        <w:adjustRightInd w:val="0"/>
        <w:rPr>
          <w:rFonts w:ascii="Arial" w:hAnsi="Arial"/>
          <w:sz w:val="32"/>
          <w:szCs w:val="32"/>
        </w:rPr>
      </w:pPr>
      <w:r w:rsidRPr="00E07116">
        <w:br w:type="page"/>
      </w:r>
    </w:p>
    <w:p w:rsidR="00BD5EAD" w:rsidRPr="005E1FF1" w:rsidRDefault="00BD5EA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BD5EAD" w:rsidRPr="005E1FF1" w:rsidRDefault="00BD5EAD">
      <w:pPr>
        <w:widowControl w:val="0"/>
        <w:autoSpaceDE w:val="0"/>
        <w:autoSpaceDN w:val="0"/>
        <w:adjustRightInd w:val="0"/>
        <w:rPr>
          <w:rFonts w:ascii="Arial" w:hAnsi="Arial"/>
          <w:sz w:val="32"/>
          <w:szCs w:val="32"/>
        </w:rPr>
      </w:pPr>
    </w:p>
    <w:p w:rsidR="00BD5EAD" w:rsidRPr="005E1FF1" w:rsidRDefault="00BD5EAD">
      <w:pPr>
        <w:widowControl w:val="0"/>
        <w:autoSpaceDE w:val="0"/>
        <w:autoSpaceDN w:val="0"/>
        <w:adjustRightInd w:val="0"/>
        <w:jc w:val="both"/>
        <w:rPr>
          <w:rFonts w:ascii="Arial" w:hAnsi="Arial"/>
          <w:color w:val="1C1C1C"/>
          <w:sz w:val="26"/>
          <w:szCs w:val="26"/>
        </w:rPr>
      </w:pPr>
    </w:p>
    <w:p w:rsidR="00BD5EAD" w:rsidRPr="005E1FF1" w:rsidRDefault="00BD5EAD">
      <w:pPr>
        <w:widowControl w:val="0"/>
        <w:autoSpaceDE w:val="0"/>
        <w:autoSpaceDN w:val="0"/>
        <w:adjustRightInd w:val="0"/>
        <w:jc w:val="both"/>
        <w:rPr>
          <w:rFonts w:ascii="Arial" w:hAnsi="Arial"/>
          <w:color w:val="1C1C1C"/>
          <w:sz w:val="26"/>
          <w:szCs w:val="26"/>
        </w:rPr>
      </w:pPr>
    </w:p>
    <w:p w:rsidR="00BD5EAD" w:rsidRPr="005E1FF1" w:rsidRDefault="00BD5EA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BD5EAD" w:rsidRPr="005E1FF1" w:rsidRDefault="00BD5EAD">
      <w:pPr>
        <w:widowControl w:val="0"/>
        <w:autoSpaceDE w:val="0"/>
        <w:autoSpaceDN w:val="0"/>
        <w:adjustRightInd w:val="0"/>
        <w:jc w:val="both"/>
        <w:rPr>
          <w:rFonts w:ascii="Arial" w:hAnsi="Arial"/>
          <w:color w:val="1C1C1C"/>
          <w:sz w:val="26"/>
          <w:szCs w:val="26"/>
        </w:rPr>
      </w:pPr>
    </w:p>
    <w:p w:rsidR="00BD5EAD" w:rsidRPr="00F336C5" w:rsidRDefault="00BD5EAD" w:rsidP="00BD5EA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BD5EAD" w:rsidRPr="00F336C5" w:rsidRDefault="00BD5EAD" w:rsidP="00BD5EAD">
      <w:pPr>
        <w:widowControl w:val="0"/>
        <w:autoSpaceDE w:val="0"/>
        <w:autoSpaceDN w:val="0"/>
        <w:adjustRightInd w:val="0"/>
        <w:jc w:val="both"/>
        <w:rPr>
          <w:rFonts w:ascii="Arial" w:hAnsi="Arial"/>
          <w:color w:val="1C1C1C"/>
          <w:sz w:val="26"/>
          <w:szCs w:val="26"/>
        </w:rPr>
      </w:pPr>
    </w:p>
    <w:p w:rsidR="00BD5EAD" w:rsidRPr="00F336C5" w:rsidRDefault="00BD5EAD" w:rsidP="00BD5EA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BD5EAD" w:rsidRPr="00F336C5" w:rsidRDefault="00BD5EAD" w:rsidP="00BD5EA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BD5EAD" w:rsidRPr="00F336C5" w:rsidRDefault="00BD5EAD" w:rsidP="00BD5EAD">
      <w:pPr>
        <w:widowControl w:val="0"/>
        <w:autoSpaceDE w:val="0"/>
        <w:autoSpaceDN w:val="0"/>
        <w:adjustRightInd w:val="0"/>
        <w:jc w:val="both"/>
        <w:rPr>
          <w:rFonts w:ascii="Arial" w:hAnsi="Arial"/>
          <w:color w:val="1C1C1C"/>
          <w:sz w:val="26"/>
          <w:szCs w:val="26"/>
        </w:rPr>
      </w:pPr>
    </w:p>
    <w:p w:rsidR="00BD5EAD" w:rsidRPr="005E1FF1" w:rsidRDefault="00BD5EA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BD5EAD" w:rsidRPr="005E1FF1" w:rsidRDefault="00BD5EAD">
      <w:pPr>
        <w:widowControl w:val="0"/>
        <w:autoSpaceDE w:val="0"/>
        <w:autoSpaceDN w:val="0"/>
        <w:adjustRightInd w:val="0"/>
        <w:jc w:val="both"/>
        <w:rPr>
          <w:rFonts w:ascii="Arial" w:hAnsi="Arial"/>
          <w:color w:val="1C1C1C"/>
          <w:sz w:val="26"/>
          <w:szCs w:val="26"/>
        </w:rPr>
      </w:pPr>
    </w:p>
    <w:p w:rsidR="00BD5EAD" w:rsidRPr="005E1FF1" w:rsidRDefault="00BD5EA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BD5EAD" w:rsidRPr="005E1FF1" w:rsidRDefault="00BD5EAD">
      <w:pPr>
        <w:rPr>
          <w:rFonts w:ascii="Arial" w:hAnsi="Arial"/>
          <w:b/>
          <w:color w:val="1C1C1C"/>
          <w:sz w:val="26"/>
          <w:szCs w:val="26"/>
        </w:rPr>
      </w:pPr>
    </w:p>
    <w:p w:rsidR="00BD5EAD" w:rsidRPr="00A51D9C" w:rsidRDefault="00BD5EA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BD5EAD" w:rsidRPr="005E1FF1" w:rsidRDefault="00BD5EAD">
      <w:pPr>
        <w:rPr>
          <w:rFonts w:ascii="Arial" w:hAnsi="Arial"/>
          <w:b/>
          <w:color w:val="1C1C1C"/>
          <w:sz w:val="26"/>
          <w:szCs w:val="26"/>
        </w:rPr>
      </w:pPr>
    </w:p>
    <w:p w:rsidR="00BD5EAD" w:rsidRPr="005E1FF1" w:rsidRDefault="00BD5EAD">
      <w:pPr>
        <w:rPr>
          <w:rFonts w:ascii="Arial" w:hAnsi="Arial"/>
          <w:color w:val="1C1C1C"/>
          <w:sz w:val="26"/>
          <w:szCs w:val="26"/>
        </w:rPr>
      </w:pPr>
      <w:r w:rsidRPr="005E1FF1">
        <w:rPr>
          <w:rFonts w:ascii="Arial" w:hAnsi="Arial"/>
          <w:color w:val="1C1C1C"/>
          <w:sz w:val="26"/>
          <w:szCs w:val="26"/>
        </w:rPr>
        <w:t>Jean-Marie Tremblay, sociologue</w:t>
      </w:r>
    </w:p>
    <w:p w:rsidR="00BD5EAD" w:rsidRPr="005E1FF1" w:rsidRDefault="00BD5EAD">
      <w:pPr>
        <w:rPr>
          <w:rFonts w:ascii="Arial" w:hAnsi="Arial"/>
          <w:color w:val="1C1C1C"/>
          <w:sz w:val="26"/>
          <w:szCs w:val="26"/>
        </w:rPr>
      </w:pPr>
      <w:r w:rsidRPr="005E1FF1">
        <w:rPr>
          <w:rFonts w:ascii="Arial" w:hAnsi="Arial"/>
          <w:color w:val="1C1C1C"/>
          <w:sz w:val="26"/>
          <w:szCs w:val="26"/>
        </w:rPr>
        <w:t>Fondateur et Président-directeur général,</w:t>
      </w:r>
    </w:p>
    <w:p w:rsidR="00BD5EAD" w:rsidRPr="005E1FF1" w:rsidRDefault="00BD5EAD">
      <w:pPr>
        <w:rPr>
          <w:rFonts w:ascii="Arial" w:hAnsi="Arial"/>
          <w:color w:val="000080"/>
        </w:rPr>
      </w:pPr>
      <w:r w:rsidRPr="005E1FF1">
        <w:rPr>
          <w:rFonts w:ascii="Arial" w:hAnsi="Arial"/>
          <w:color w:val="000080"/>
          <w:sz w:val="26"/>
          <w:szCs w:val="26"/>
        </w:rPr>
        <w:t>LES CLASSIQUES DES SCIENCES SOCIALES.</w:t>
      </w:r>
    </w:p>
    <w:p w:rsidR="00BD5EAD" w:rsidRPr="007B3F53" w:rsidRDefault="00BD5EAD" w:rsidP="00BD5EAD">
      <w:pPr>
        <w:ind w:firstLine="0"/>
        <w:jc w:val="both"/>
        <w:rPr>
          <w:sz w:val="24"/>
          <w:lang w:bidi="ar-SA"/>
        </w:rPr>
      </w:pPr>
      <w:r>
        <w:br w:type="page"/>
      </w:r>
      <w:r w:rsidRPr="007B3F53">
        <w:rPr>
          <w:sz w:val="24"/>
        </w:rPr>
        <w:lastRenderedPageBreak/>
        <w:t xml:space="preserve">Cette édition électronique a été réalisée avec le concours de </w:t>
      </w:r>
      <w:r w:rsidRPr="007B3F53">
        <w:rPr>
          <w:i/>
          <w:color w:val="0000FF"/>
          <w:sz w:val="24"/>
        </w:rPr>
        <w:t>Jacques CHARLES</w:t>
      </w:r>
      <w:r w:rsidRPr="007B3F53">
        <w:rPr>
          <w:sz w:val="24"/>
        </w:rPr>
        <w:t>, bénévole, soci</w:t>
      </w:r>
      <w:r w:rsidRPr="007B3F53">
        <w:rPr>
          <w:sz w:val="24"/>
        </w:rPr>
        <w:t>o</w:t>
      </w:r>
      <w:r w:rsidRPr="007B3F53">
        <w:rPr>
          <w:sz w:val="24"/>
        </w:rPr>
        <w:t xml:space="preserve">logue et membre du Réseau des jeunes bénévoles des Classiques des sciences sociales en Haïti [REJEBECSS-Haïti], </w:t>
      </w:r>
      <w:hyperlink r:id="rId12" w:history="1">
        <w:r w:rsidRPr="007B3F53">
          <w:rPr>
            <w:rStyle w:val="Lienhypertexte"/>
            <w:sz w:val="24"/>
            <w:lang w:bidi="ar-SA"/>
          </w:rPr>
          <w:t>Page web</w:t>
        </w:r>
      </w:hyperlink>
      <w:r w:rsidRPr="007B3F53">
        <w:rPr>
          <w:sz w:val="24"/>
          <w:lang w:bidi="ar-SA"/>
        </w:rPr>
        <w:t>. Courrier électron</w:t>
      </w:r>
      <w:r w:rsidRPr="007B3F53">
        <w:rPr>
          <w:sz w:val="24"/>
          <w:lang w:bidi="ar-SA"/>
        </w:rPr>
        <w:t>i</w:t>
      </w:r>
      <w:r w:rsidRPr="007B3F53">
        <w:rPr>
          <w:sz w:val="24"/>
          <w:lang w:bidi="ar-SA"/>
        </w:rPr>
        <w:t xml:space="preserve">que : </w:t>
      </w:r>
      <w:hyperlink r:id="rId13" w:history="1">
        <w:r w:rsidRPr="007B3F53">
          <w:rPr>
            <w:rStyle w:val="Lienhypertexte"/>
            <w:sz w:val="24"/>
            <w:lang w:bidi="ar-SA"/>
          </w:rPr>
          <w:t>charlesjacques00094@gmail.com</w:t>
        </w:r>
      </w:hyperlink>
      <w:r w:rsidRPr="007B3F53">
        <w:rPr>
          <w:sz w:val="24"/>
          <w:lang w:bidi="ar-SA"/>
        </w:rPr>
        <w:t xml:space="preserve"> </w:t>
      </w:r>
    </w:p>
    <w:p w:rsidR="00BD5EAD" w:rsidRDefault="00BD5EAD" w:rsidP="00BD5EAD">
      <w:pPr>
        <w:ind w:firstLine="0"/>
        <w:jc w:val="both"/>
        <w:rPr>
          <w:sz w:val="24"/>
        </w:rPr>
      </w:pPr>
    </w:p>
    <w:p w:rsidR="00BD5EAD" w:rsidRPr="00572EEF" w:rsidRDefault="00BD5EAD" w:rsidP="00BD5EAD">
      <w:pPr>
        <w:ind w:firstLine="0"/>
        <w:jc w:val="both"/>
        <w:rPr>
          <w:sz w:val="24"/>
        </w:rPr>
      </w:pPr>
      <w:r w:rsidRPr="00572EEF">
        <w:rPr>
          <w:sz w:val="24"/>
        </w:rPr>
        <w:t>à partir du texte de :</w:t>
      </w:r>
    </w:p>
    <w:p w:rsidR="00BD5EAD" w:rsidRDefault="00BD5EAD" w:rsidP="00BD5EAD">
      <w:pPr>
        <w:ind w:left="20"/>
        <w:jc w:val="both"/>
      </w:pPr>
    </w:p>
    <w:p w:rsidR="00BD5EAD" w:rsidRPr="0058603D" w:rsidRDefault="00BD5EAD">
      <w:pPr>
        <w:ind w:left="20" w:firstLine="340"/>
        <w:jc w:val="both"/>
      </w:pPr>
    </w:p>
    <w:p w:rsidR="00BD5EAD" w:rsidRPr="0058603D" w:rsidRDefault="00BD5EAD">
      <w:pPr>
        <w:ind w:left="20" w:firstLine="340"/>
        <w:jc w:val="both"/>
      </w:pPr>
      <w:r>
        <w:t>Leslie F. Manigat</w:t>
      </w:r>
    </w:p>
    <w:p w:rsidR="00BD5EAD" w:rsidRPr="0058603D" w:rsidRDefault="00BD5EAD">
      <w:pPr>
        <w:ind w:left="20" w:firstLine="340"/>
        <w:jc w:val="both"/>
      </w:pPr>
    </w:p>
    <w:p w:rsidR="00BD5EAD" w:rsidRPr="0058603D" w:rsidRDefault="00BD5EAD">
      <w:pPr>
        <w:jc w:val="both"/>
      </w:pPr>
      <w:r w:rsidRPr="002C2822">
        <w:rPr>
          <w:b/>
          <w:color w:val="FF0000"/>
        </w:rPr>
        <w:t>Statu quo en Haïti ? D'un Duvalier à l'autre: l'itinéraire d'un fascisme de sous-développement.</w:t>
      </w:r>
    </w:p>
    <w:p w:rsidR="00BD5EAD" w:rsidRPr="0058603D" w:rsidRDefault="00BD5EAD">
      <w:pPr>
        <w:jc w:val="both"/>
      </w:pPr>
    </w:p>
    <w:p w:rsidR="00BD5EAD" w:rsidRPr="00C90835" w:rsidRDefault="00BD5EAD">
      <w:pPr>
        <w:jc w:val="both"/>
      </w:pPr>
      <w:r>
        <w:rPr>
          <w:szCs w:val="36"/>
        </w:rPr>
        <w:t>Paris : juin 1971, 32 pp.</w:t>
      </w:r>
    </w:p>
    <w:p w:rsidR="00BD5EAD" w:rsidRDefault="00BD5EAD">
      <w:pPr>
        <w:jc w:val="both"/>
      </w:pPr>
    </w:p>
    <w:p w:rsidR="00BD5EAD" w:rsidRDefault="00BD5EAD">
      <w:pPr>
        <w:ind w:right="1800"/>
        <w:jc w:val="both"/>
        <w:rPr>
          <w:sz w:val="24"/>
        </w:rPr>
      </w:pPr>
    </w:p>
    <w:p w:rsidR="00BD5EAD" w:rsidRPr="00753781" w:rsidRDefault="00BD5EAD">
      <w:pPr>
        <w:ind w:right="1800"/>
        <w:jc w:val="both"/>
        <w:rPr>
          <w:sz w:val="24"/>
        </w:rPr>
      </w:pPr>
    </w:p>
    <w:p w:rsidR="00BD5EAD" w:rsidRPr="00753781" w:rsidRDefault="00BD5EAD">
      <w:pPr>
        <w:ind w:right="1800" w:firstLine="0"/>
        <w:jc w:val="both"/>
        <w:rPr>
          <w:sz w:val="24"/>
        </w:rPr>
      </w:pPr>
      <w:r w:rsidRPr="00753781">
        <w:rPr>
          <w:sz w:val="24"/>
        </w:rPr>
        <w:t>Polices de caractères utilisée :</w:t>
      </w:r>
    </w:p>
    <w:p w:rsidR="00BD5EAD" w:rsidRPr="00753781" w:rsidRDefault="00BD5EAD">
      <w:pPr>
        <w:ind w:right="1800" w:firstLine="0"/>
        <w:jc w:val="both"/>
        <w:rPr>
          <w:sz w:val="24"/>
        </w:rPr>
      </w:pPr>
    </w:p>
    <w:p w:rsidR="00BD5EAD" w:rsidRPr="00753781" w:rsidRDefault="00BD5EAD" w:rsidP="00BD5EAD">
      <w:pPr>
        <w:ind w:left="360" w:right="360" w:firstLine="0"/>
        <w:jc w:val="both"/>
        <w:rPr>
          <w:sz w:val="24"/>
        </w:rPr>
      </w:pPr>
      <w:r w:rsidRPr="00753781">
        <w:rPr>
          <w:sz w:val="24"/>
        </w:rPr>
        <w:t>Pour le texte: Times New Roman, 14 points.</w:t>
      </w:r>
    </w:p>
    <w:p w:rsidR="00BD5EAD" w:rsidRPr="00753781" w:rsidRDefault="00BD5EAD" w:rsidP="00BD5EAD">
      <w:pPr>
        <w:ind w:left="360" w:right="360" w:firstLine="0"/>
        <w:jc w:val="both"/>
        <w:rPr>
          <w:sz w:val="24"/>
        </w:rPr>
      </w:pPr>
      <w:r w:rsidRPr="00753781">
        <w:rPr>
          <w:sz w:val="24"/>
        </w:rPr>
        <w:t>Pour les notes de bas de page : Times New Roman, 12 points.</w:t>
      </w:r>
    </w:p>
    <w:p w:rsidR="00BD5EAD" w:rsidRPr="00753781" w:rsidRDefault="00BD5EAD">
      <w:pPr>
        <w:ind w:left="360" w:right="1800" w:firstLine="0"/>
        <w:jc w:val="both"/>
        <w:rPr>
          <w:sz w:val="24"/>
        </w:rPr>
      </w:pPr>
    </w:p>
    <w:p w:rsidR="00BD5EAD" w:rsidRPr="00753781" w:rsidRDefault="00BD5EAD">
      <w:pPr>
        <w:ind w:right="360" w:firstLine="0"/>
        <w:jc w:val="both"/>
        <w:rPr>
          <w:sz w:val="24"/>
        </w:rPr>
      </w:pPr>
      <w:r w:rsidRPr="00753781">
        <w:rPr>
          <w:sz w:val="24"/>
        </w:rPr>
        <w:t>Édition électronique réalisée avec le traitement de textes Microsoft Word 2008 pour Macintosh.</w:t>
      </w:r>
    </w:p>
    <w:p w:rsidR="00BD5EAD" w:rsidRPr="00753781" w:rsidRDefault="00BD5EAD">
      <w:pPr>
        <w:ind w:right="1800" w:firstLine="0"/>
        <w:jc w:val="both"/>
        <w:rPr>
          <w:sz w:val="24"/>
        </w:rPr>
      </w:pPr>
    </w:p>
    <w:p w:rsidR="00BD5EAD" w:rsidRPr="00753781" w:rsidRDefault="00BD5EAD" w:rsidP="00BD5EAD">
      <w:pPr>
        <w:ind w:right="540" w:firstLine="0"/>
        <w:jc w:val="both"/>
        <w:rPr>
          <w:sz w:val="24"/>
        </w:rPr>
      </w:pPr>
      <w:r w:rsidRPr="00753781">
        <w:rPr>
          <w:sz w:val="24"/>
        </w:rPr>
        <w:t>Mise en page sur papier format : LETTRE US, 8.5’’ x 11’’.</w:t>
      </w:r>
    </w:p>
    <w:p w:rsidR="00BD5EAD" w:rsidRDefault="00BD5EAD">
      <w:pPr>
        <w:ind w:right="1800" w:firstLine="0"/>
        <w:jc w:val="both"/>
        <w:rPr>
          <w:sz w:val="24"/>
        </w:rPr>
      </w:pPr>
    </w:p>
    <w:p w:rsidR="00BD5EAD" w:rsidRPr="00753781" w:rsidRDefault="00BD5EAD">
      <w:pPr>
        <w:ind w:right="1800" w:firstLine="0"/>
        <w:jc w:val="both"/>
        <w:rPr>
          <w:sz w:val="24"/>
        </w:rPr>
      </w:pPr>
    </w:p>
    <w:p w:rsidR="00BD5EAD" w:rsidRPr="00753781" w:rsidRDefault="00BD5EAD" w:rsidP="00BD5EAD">
      <w:pPr>
        <w:ind w:firstLine="0"/>
        <w:jc w:val="both"/>
        <w:rPr>
          <w:sz w:val="24"/>
        </w:rPr>
      </w:pPr>
      <w:r w:rsidRPr="00753781">
        <w:rPr>
          <w:sz w:val="24"/>
        </w:rPr>
        <w:t xml:space="preserve">Édition numérique réalisée le </w:t>
      </w:r>
      <w:r>
        <w:rPr>
          <w:sz w:val="24"/>
        </w:rPr>
        <w:t>22 novembre 2019 à Chicoutimi</w:t>
      </w:r>
      <w:r w:rsidRPr="00753781">
        <w:rPr>
          <w:sz w:val="24"/>
        </w:rPr>
        <w:t>, Québec.</w:t>
      </w:r>
    </w:p>
    <w:p w:rsidR="00BD5EAD" w:rsidRPr="00753781" w:rsidRDefault="00BD5EAD">
      <w:pPr>
        <w:ind w:right="1800" w:firstLine="0"/>
        <w:jc w:val="both"/>
        <w:rPr>
          <w:sz w:val="24"/>
        </w:rPr>
      </w:pPr>
    </w:p>
    <w:p w:rsidR="00BD5EAD" w:rsidRPr="00753781" w:rsidRDefault="008E0B72">
      <w:pPr>
        <w:ind w:right="1800" w:firstLine="0"/>
        <w:jc w:val="both"/>
        <w:rPr>
          <w:sz w:val="24"/>
        </w:rPr>
      </w:pPr>
      <w:r w:rsidRPr="00753781">
        <w:rPr>
          <w:noProof/>
          <w:sz w:val="24"/>
        </w:rPr>
        <w:drawing>
          <wp:inline distT="0" distB="0" distL="0" distR="0">
            <wp:extent cx="111760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BD5EAD" w:rsidRDefault="00BD5EAD" w:rsidP="00BD5EAD">
      <w:pPr>
        <w:ind w:left="20"/>
        <w:jc w:val="both"/>
      </w:pPr>
      <w:r>
        <w:br w:type="page"/>
      </w:r>
    </w:p>
    <w:p w:rsidR="00BD5EAD" w:rsidRDefault="00BD5EAD" w:rsidP="00BD5EAD">
      <w:pPr>
        <w:ind w:left="20"/>
        <w:jc w:val="both"/>
        <w:rPr>
          <w:rFonts w:ascii="Verdana" w:hAnsi="Verdana"/>
        </w:rPr>
      </w:pPr>
    </w:p>
    <w:p w:rsidR="00BD5EAD" w:rsidRDefault="00BD5EAD" w:rsidP="00BD5EAD">
      <w:pPr>
        <w:ind w:left="20"/>
        <w:jc w:val="both"/>
      </w:pPr>
    </w:p>
    <w:p w:rsidR="00BD5EAD" w:rsidRDefault="00BD5EAD" w:rsidP="00BD5EAD">
      <w:pPr>
        <w:ind w:left="20"/>
        <w:jc w:val="both"/>
        <w:rPr>
          <w:rFonts w:ascii="Verdana" w:hAnsi="Verdana"/>
        </w:rPr>
      </w:pPr>
      <w:r>
        <w:rPr>
          <w:rFonts w:ascii="Verdana" w:hAnsi="Verdana"/>
        </w:rPr>
        <w:t>Merci aux universitaires bénévoles</w:t>
      </w:r>
      <w:r>
        <w:rPr>
          <w:rFonts w:ascii="Verdana" w:hAnsi="Verdana"/>
        </w:rPr>
        <w:br/>
        <w:t>regroupés en association sous le nom de:</w:t>
      </w:r>
    </w:p>
    <w:p w:rsidR="00BD5EAD" w:rsidRDefault="00BD5EAD" w:rsidP="00BD5EAD">
      <w:pPr>
        <w:ind w:left="20"/>
        <w:jc w:val="both"/>
        <w:rPr>
          <w:rFonts w:ascii="Verdana" w:hAnsi="Verdana"/>
        </w:rPr>
      </w:pPr>
    </w:p>
    <w:p w:rsidR="00BD5EAD" w:rsidRDefault="008E0B72" w:rsidP="00BD5EAD">
      <w:pPr>
        <w:ind w:left="20"/>
        <w:jc w:val="both"/>
        <w:rPr>
          <w:rFonts w:ascii="Verdana" w:hAnsi="Verdana"/>
        </w:rPr>
      </w:pPr>
      <w:r>
        <w:rPr>
          <w:noProof/>
          <w:lang w:val="fr-FR"/>
        </w:rPr>
        <w:drawing>
          <wp:anchor distT="0" distB="0" distL="114300" distR="114300" simplePos="0" relativeHeight="251652608" behindDoc="0" locked="0" layoutInCell="1" allowOverlap="1">
            <wp:simplePos x="0" y="0"/>
            <wp:positionH relativeFrom="column">
              <wp:posOffset>3023235</wp:posOffset>
            </wp:positionH>
            <wp:positionV relativeFrom="paragraph">
              <wp:posOffset>534035</wp:posOffset>
            </wp:positionV>
            <wp:extent cx="2032000" cy="2032000"/>
            <wp:effectExtent l="0" t="0" r="0" b="0"/>
            <wp:wrapSquare wrapText="bothSides"/>
            <wp:docPr id="15" name="Image 6" descr="Reseau_benevoles_Classiques_hait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Reseau_benevoles_Classiques_haiti"/>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5EAD">
        <w:rPr>
          <w:rStyle w:val="lev"/>
          <w:rFonts w:ascii="Verdana" w:hAnsi="Verdana"/>
          <w:color w:val="CC0000"/>
        </w:rPr>
        <w:t>Réseau des jeunes bénévoles</w:t>
      </w:r>
      <w:r w:rsidR="00BD5EAD">
        <w:rPr>
          <w:rFonts w:ascii="Verdana" w:hAnsi="Verdana"/>
          <w:b/>
          <w:color w:val="CC0000"/>
        </w:rPr>
        <w:br/>
      </w:r>
      <w:r w:rsidR="00BD5EAD">
        <w:rPr>
          <w:rStyle w:val="lev"/>
          <w:rFonts w:ascii="Verdana" w:hAnsi="Verdana"/>
          <w:color w:val="CC0000"/>
        </w:rPr>
        <w:t>des Classiques des sciences sociales</w:t>
      </w:r>
      <w:r w:rsidR="00BD5EAD">
        <w:rPr>
          <w:rFonts w:ascii="Verdana" w:hAnsi="Verdana"/>
          <w:b/>
          <w:color w:val="CC0000"/>
        </w:rPr>
        <w:br/>
      </w:r>
      <w:r w:rsidR="00BD5EAD">
        <w:rPr>
          <w:rStyle w:val="lev"/>
          <w:rFonts w:ascii="Verdana" w:hAnsi="Verdana"/>
          <w:color w:val="CC0000"/>
        </w:rPr>
        <w:t>en Haïti</w:t>
      </w:r>
      <w:r w:rsidR="00BD5EAD">
        <w:rPr>
          <w:rFonts w:ascii="Verdana" w:hAnsi="Verdana"/>
        </w:rPr>
        <w:t>.</w:t>
      </w:r>
    </w:p>
    <w:p w:rsidR="00BD5EAD" w:rsidRDefault="00BD5EAD" w:rsidP="00BD5EAD">
      <w:pPr>
        <w:ind w:left="20"/>
        <w:jc w:val="both"/>
        <w:rPr>
          <w:rFonts w:ascii="Verdana" w:hAnsi="Verdana"/>
        </w:rPr>
      </w:pPr>
    </w:p>
    <w:p w:rsidR="00BD5EAD" w:rsidRPr="005F129C" w:rsidRDefault="00BD5EAD" w:rsidP="00BD5EAD">
      <w:pPr>
        <w:ind w:left="20"/>
        <w:rPr>
          <w:rFonts w:ascii="Verdana" w:hAnsi="Verdana"/>
        </w:rPr>
      </w:pPr>
      <w:r>
        <w:rPr>
          <w:rFonts w:ascii="Verdana" w:hAnsi="Verdana"/>
        </w:rPr>
        <w:t>Un organisme communauta</w:t>
      </w:r>
      <w:r>
        <w:rPr>
          <w:rFonts w:ascii="Verdana" w:hAnsi="Verdana"/>
        </w:rPr>
        <w:t>i</w:t>
      </w:r>
      <w:r>
        <w:rPr>
          <w:rFonts w:ascii="Verdana" w:hAnsi="Verdana"/>
        </w:rPr>
        <w:t>re œuvrant à la diffusion en l</w:t>
      </w:r>
      <w:r>
        <w:rPr>
          <w:rFonts w:ascii="Verdana" w:hAnsi="Verdana"/>
        </w:rPr>
        <w:t>i</w:t>
      </w:r>
      <w:r>
        <w:rPr>
          <w:rFonts w:ascii="Verdana" w:hAnsi="Verdana"/>
        </w:rPr>
        <w:t>bre accès du patrimoine inte</w:t>
      </w:r>
      <w:r>
        <w:rPr>
          <w:rFonts w:ascii="Verdana" w:hAnsi="Verdana"/>
        </w:rPr>
        <w:t>l</w:t>
      </w:r>
      <w:r>
        <w:rPr>
          <w:rFonts w:ascii="Verdana" w:hAnsi="Verdana"/>
        </w:rPr>
        <w:t>lectuel haïtien, an</w:t>
      </w:r>
      <w:r>
        <w:rPr>
          <w:rFonts w:ascii="Verdana" w:hAnsi="Verdana"/>
        </w:rPr>
        <w:t>i</w:t>
      </w:r>
      <w:r>
        <w:rPr>
          <w:rFonts w:ascii="Verdana" w:hAnsi="Verdana"/>
        </w:rPr>
        <w:t xml:space="preserve">mé par </w:t>
      </w:r>
      <w:r w:rsidRPr="005F129C">
        <w:rPr>
          <w:rFonts w:ascii="Verdana" w:hAnsi="Verdana"/>
          <w:i/>
        </w:rPr>
        <w:t xml:space="preserve">Rency Inson </w:t>
      </w:r>
      <w:r w:rsidRPr="005F129C">
        <w:rPr>
          <w:rFonts w:ascii="Verdana" w:hAnsi="Verdana"/>
          <w:i/>
        </w:rPr>
        <w:t>M</w:t>
      </w:r>
      <w:r w:rsidRPr="005F129C">
        <w:rPr>
          <w:rFonts w:ascii="Verdana" w:hAnsi="Verdana"/>
          <w:i/>
        </w:rPr>
        <w:t>ichel</w:t>
      </w:r>
      <w:r>
        <w:rPr>
          <w:rFonts w:ascii="Verdana" w:hAnsi="Verdana"/>
        </w:rPr>
        <w:t xml:space="preserve"> et </w:t>
      </w:r>
      <w:r w:rsidRPr="005F129C">
        <w:rPr>
          <w:rFonts w:ascii="Verdana" w:hAnsi="Verdana"/>
          <w:i/>
        </w:rPr>
        <w:t>A</w:t>
      </w:r>
      <w:r w:rsidRPr="005F129C">
        <w:rPr>
          <w:rFonts w:ascii="Verdana" w:hAnsi="Verdana"/>
          <w:i/>
        </w:rPr>
        <w:t>n</w:t>
      </w:r>
      <w:r w:rsidRPr="005F129C">
        <w:rPr>
          <w:rFonts w:ascii="Verdana" w:hAnsi="Verdana"/>
          <w:i/>
        </w:rPr>
        <w:t>derson Layann Pie</w:t>
      </w:r>
      <w:r w:rsidRPr="005F129C">
        <w:rPr>
          <w:rFonts w:ascii="Verdana" w:hAnsi="Verdana"/>
          <w:i/>
        </w:rPr>
        <w:t>r</w:t>
      </w:r>
      <w:r w:rsidRPr="005F129C">
        <w:rPr>
          <w:rFonts w:ascii="Verdana" w:hAnsi="Verdana"/>
          <w:i/>
        </w:rPr>
        <w:t>re</w:t>
      </w:r>
      <w:r w:rsidRPr="005F129C">
        <w:rPr>
          <w:rFonts w:ascii="Verdana" w:hAnsi="Verdana"/>
        </w:rPr>
        <w:t>.</w:t>
      </w:r>
    </w:p>
    <w:p w:rsidR="00BD5EAD" w:rsidRPr="005F129C" w:rsidRDefault="00BD5EAD" w:rsidP="00BD5EAD">
      <w:pPr>
        <w:ind w:left="20"/>
        <w:jc w:val="both"/>
        <w:rPr>
          <w:rFonts w:ascii="Verdana" w:hAnsi="Verdana"/>
        </w:rPr>
      </w:pPr>
    </w:p>
    <w:p w:rsidR="00BD5EAD" w:rsidRPr="005F129C" w:rsidRDefault="00BD5EAD" w:rsidP="00BD5EAD">
      <w:pPr>
        <w:ind w:left="20" w:hanging="20"/>
        <w:jc w:val="both"/>
        <w:rPr>
          <w:rFonts w:ascii="Verdana" w:hAnsi="Verdana"/>
          <w:sz w:val="24"/>
        </w:rPr>
      </w:pPr>
      <w:r w:rsidRPr="005F129C">
        <w:rPr>
          <w:rFonts w:ascii="Verdana" w:hAnsi="Verdana"/>
          <w:sz w:val="24"/>
        </w:rPr>
        <w:t>Page Fac</w:t>
      </w:r>
      <w:r w:rsidRPr="005F129C">
        <w:rPr>
          <w:rFonts w:ascii="Verdana" w:hAnsi="Verdana"/>
          <w:sz w:val="24"/>
        </w:rPr>
        <w:t>e</w:t>
      </w:r>
      <w:r w:rsidRPr="005F129C">
        <w:rPr>
          <w:rFonts w:ascii="Verdana" w:hAnsi="Verdana"/>
          <w:sz w:val="24"/>
        </w:rPr>
        <w:t>book :</w:t>
      </w:r>
    </w:p>
    <w:p w:rsidR="00BD5EAD" w:rsidRPr="005F129C" w:rsidRDefault="00BD5EAD" w:rsidP="00BD5EAD">
      <w:pPr>
        <w:ind w:left="20" w:hanging="20"/>
        <w:jc w:val="both"/>
        <w:rPr>
          <w:rFonts w:ascii="Verdana" w:hAnsi="Verdana"/>
          <w:sz w:val="24"/>
        </w:rPr>
      </w:pPr>
      <w:hyperlink r:id="rId16" w:history="1">
        <w:r w:rsidRPr="005F129C">
          <w:rPr>
            <w:rStyle w:val="Lienhypertexte"/>
            <w:rFonts w:ascii="Verdana" w:hAnsi="Verdana"/>
            <w:sz w:val="24"/>
          </w:rPr>
          <w:t>https://www.facebook.com/Réseau-des-jeunes-bénévoles-des-Classiques-de-sc-soc-en-Haïti-990201527728211/?fref=ts</w:t>
        </w:r>
      </w:hyperlink>
    </w:p>
    <w:p w:rsidR="00BD5EAD" w:rsidRDefault="00BD5EAD" w:rsidP="00BD5EAD">
      <w:pPr>
        <w:ind w:left="20" w:hanging="20"/>
        <w:jc w:val="both"/>
        <w:rPr>
          <w:rFonts w:ascii="Verdana" w:hAnsi="Verdana"/>
          <w:sz w:val="24"/>
        </w:rPr>
      </w:pPr>
    </w:p>
    <w:p w:rsidR="00BD5EAD" w:rsidRDefault="008E0B72" w:rsidP="00BD5EAD">
      <w:pPr>
        <w:ind w:left="20" w:hanging="20"/>
        <w:jc w:val="both"/>
        <w:rPr>
          <w:rFonts w:ascii="Verdana" w:hAnsi="Verdana"/>
          <w:sz w:val="24"/>
        </w:rPr>
      </w:pPr>
      <w:r>
        <w:rPr>
          <w:noProof/>
        </w:rPr>
        <w:drawing>
          <wp:anchor distT="0" distB="0" distL="114300" distR="114300" simplePos="0" relativeHeight="251653632" behindDoc="0" locked="0" layoutInCell="1" allowOverlap="1">
            <wp:simplePos x="0" y="0"/>
            <wp:positionH relativeFrom="column">
              <wp:posOffset>-62865</wp:posOffset>
            </wp:positionH>
            <wp:positionV relativeFrom="paragraph">
              <wp:posOffset>76200</wp:posOffset>
            </wp:positionV>
            <wp:extent cx="1854200" cy="2184400"/>
            <wp:effectExtent l="12700" t="12700" r="0" b="0"/>
            <wp:wrapSquare wrapText="bothSides"/>
            <wp:docPr id="14" name="Image 7" descr="Rency_inson_mic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ency_inson_michel"/>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4200" cy="2184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D5EAD" w:rsidRDefault="00BD5EAD" w:rsidP="00BD5EAD">
      <w:pPr>
        <w:ind w:left="20" w:hanging="20"/>
        <w:jc w:val="both"/>
        <w:rPr>
          <w:rFonts w:ascii="Verdana" w:hAnsi="Verdana"/>
          <w:sz w:val="24"/>
        </w:rPr>
      </w:pPr>
    </w:p>
    <w:p w:rsidR="00BD5EAD" w:rsidRPr="005F129C" w:rsidRDefault="00BD5EAD" w:rsidP="00BD5EAD">
      <w:pPr>
        <w:ind w:left="20" w:hanging="20"/>
        <w:jc w:val="both"/>
        <w:rPr>
          <w:rFonts w:ascii="Verdana" w:hAnsi="Verdana"/>
          <w:sz w:val="24"/>
        </w:rPr>
      </w:pPr>
    </w:p>
    <w:p w:rsidR="00BD5EAD" w:rsidRPr="005F129C" w:rsidRDefault="00BD5EAD" w:rsidP="00BD5EAD">
      <w:pPr>
        <w:ind w:left="20" w:hanging="20"/>
        <w:rPr>
          <w:rFonts w:ascii="Verdana" w:hAnsi="Verdana"/>
          <w:sz w:val="24"/>
        </w:rPr>
      </w:pPr>
      <w:r w:rsidRPr="005F129C">
        <w:rPr>
          <w:rFonts w:ascii="Verdana" w:hAnsi="Verdana"/>
          <w:sz w:val="24"/>
        </w:rPr>
        <w:t xml:space="preserve">Courriels : </w:t>
      </w:r>
    </w:p>
    <w:p w:rsidR="00BD5EAD" w:rsidRPr="005F129C" w:rsidRDefault="00BD5EAD" w:rsidP="00BD5EAD">
      <w:pPr>
        <w:ind w:left="20" w:hanging="20"/>
        <w:rPr>
          <w:rFonts w:ascii="Verdana" w:hAnsi="Verdana"/>
          <w:sz w:val="24"/>
        </w:rPr>
      </w:pPr>
    </w:p>
    <w:p w:rsidR="00BD5EAD" w:rsidRPr="005F129C" w:rsidRDefault="00BD5EAD" w:rsidP="00BD5EAD">
      <w:pPr>
        <w:ind w:left="20" w:hanging="20"/>
        <w:rPr>
          <w:rFonts w:ascii="Verdana" w:hAnsi="Verdana"/>
          <w:sz w:val="24"/>
        </w:rPr>
      </w:pPr>
      <w:r w:rsidRPr="005F129C">
        <w:rPr>
          <w:rFonts w:ascii="Verdana" w:hAnsi="Verdana"/>
          <w:sz w:val="24"/>
        </w:rPr>
        <w:t xml:space="preserve">Rency Inson Michel : </w:t>
      </w:r>
      <w:hyperlink r:id="rId18" w:history="1">
        <w:r w:rsidRPr="005F129C">
          <w:rPr>
            <w:rStyle w:val="Lienhypertexte"/>
            <w:rFonts w:ascii="Verdana" w:hAnsi="Verdana"/>
            <w:sz w:val="24"/>
          </w:rPr>
          <w:t>rencyinson@gmail.com</w:t>
        </w:r>
      </w:hyperlink>
      <w:r w:rsidRPr="005F129C">
        <w:rPr>
          <w:rFonts w:ascii="Verdana" w:hAnsi="Verdana"/>
          <w:sz w:val="24"/>
        </w:rPr>
        <w:t xml:space="preserve"> </w:t>
      </w:r>
    </w:p>
    <w:p w:rsidR="00BD5EAD" w:rsidRPr="005F129C" w:rsidRDefault="00BD5EAD" w:rsidP="00BD5EAD">
      <w:pPr>
        <w:ind w:left="20" w:hanging="20"/>
        <w:rPr>
          <w:rFonts w:ascii="Verdana" w:hAnsi="Verdana"/>
          <w:sz w:val="24"/>
        </w:rPr>
      </w:pPr>
      <w:r w:rsidRPr="005F129C">
        <w:rPr>
          <w:rFonts w:ascii="Verdana" w:hAnsi="Verdana"/>
          <w:sz w:val="24"/>
        </w:rPr>
        <w:t xml:space="preserve">Anderson Laymann Pierre : </w:t>
      </w:r>
      <w:hyperlink r:id="rId19" w:history="1">
        <w:r w:rsidRPr="005F129C">
          <w:rPr>
            <w:rStyle w:val="Lienhypertexte"/>
            <w:rFonts w:ascii="Verdana" w:hAnsi="Verdana"/>
            <w:sz w:val="24"/>
          </w:rPr>
          <w:t>andersonpierre59@gmail.com</w:t>
        </w:r>
      </w:hyperlink>
      <w:r w:rsidRPr="005F129C">
        <w:rPr>
          <w:rFonts w:ascii="Verdana" w:hAnsi="Verdana"/>
          <w:sz w:val="24"/>
        </w:rPr>
        <w:t xml:space="preserve"> </w:t>
      </w:r>
    </w:p>
    <w:p w:rsidR="00BD5EAD" w:rsidRPr="005522DC" w:rsidRDefault="00BD5EAD" w:rsidP="00BD5EAD">
      <w:pPr>
        <w:ind w:left="20"/>
        <w:jc w:val="both"/>
        <w:rPr>
          <w:sz w:val="24"/>
        </w:rPr>
      </w:pPr>
    </w:p>
    <w:p w:rsidR="00BD5EAD" w:rsidRPr="005522DC" w:rsidRDefault="00BD5EAD" w:rsidP="00BD5EAD">
      <w:pPr>
        <w:ind w:left="20"/>
        <w:jc w:val="both"/>
        <w:rPr>
          <w:sz w:val="24"/>
        </w:rPr>
      </w:pPr>
    </w:p>
    <w:p w:rsidR="00BD5EAD" w:rsidRDefault="00BD5EAD" w:rsidP="00BD5EAD">
      <w:pPr>
        <w:ind w:left="20" w:hanging="20"/>
        <w:jc w:val="both"/>
      </w:pPr>
      <w:r w:rsidRPr="005522DC">
        <w:rPr>
          <w:sz w:val="24"/>
        </w:rPr>
        <w:t>Ci-contre : la photo de Rency Inson MICHEL.</w:t>
      </w:r>
    </w:p>
    <w:p w:rsidR="00BD5EAD" w:rsidRDefault="00BD5EAD" w:rsidP="00BD5EAD">
      <w:pPr>
        <w:ind w:left="20"/>
        <w:jc w:val="both"/>
      </w:pPr>
    </w:p>
    <w:p w:rsidR="00BD5EAD" w:rsidRDefault="00BD5EAD" w:rsidP="00BD5EAD">
      <w:pPr>
        <w:ind w:left="20"/>
        <w:jc w:val="both"/>
      </w:pPr>
    </w:p>
    <w:p w:rsidR="00BD5EAD" w:rsidRDefault="00BD5EAD" w:rsidP="00BD5EAD">
      <w:pPr>
        <w:ind w:left="20"/>
        <w:jc w:val="both"/>
      </w:pPr>
      <w:r>
        <w:br w:type="page"/>
      </w:r>
    </w:p>
    <w:p w:rsidR="00BD5EAD" w:rsidRDefault="00BD5EAD" w:rsidP="00BD5EAD">
      <w:pPr>
        <w:ind w:left="20"/>
        <w:jc w:val="both"/>
      </w:pPr>
    </w:p>
    <w:p w:rsidR="00BD5EAD" w:rsidRPr="00911099" w:rsidRDefault="00BD5EAD" w:rsidP="00BD5EAD">
      <w:pPr>
        <w:ind w:firstLine="0"/>
        <w:jc w:val="center"/>
        <w:rPr>
          <w:sz w:val="36"/>
          <w:lang w:bidi="ar-SA"/>
        </w:rPr>
      </w:pPr>
      <w:r>
        <w:rPr>
          <w:sz w:val="36"/>
          <w:lang w:bidi="ar-SA"/>
        </w:rPr>
        <w:t xml:space="preserve">Leslie F. MANIGAT </w:t>
      </w:r>
      <w:r w:rsidRPr="00911099">
        <w:rPr>
          <w:sz w:val="36"/>
          <w:lang w:bidi="ar-SA"/>
        </w:rPr>
        <w:t>[</w:t>
      </w:r>
      <w:r>
        <w:rPr>
          <w:sz w:val="36"/>
          <w:lang w:bidi="ar-SA"/>
        </w:rPr>
        <w:t>1930-2014</w:t>
      </w:r>
      <w:r w:rsidRPr="00911099">
        <w:rPr>
          <w:sz w:val="36"/>
          <w:lang w:bidi="ar-SA"/>
        </w:rPr>
        <w:t>]</w:t>
      </w:r>
    </w:p>
    <w:p w:rsidR="00BD5EAD" w:rsidRDefault="00BD5EAD" w:rsidP="00BD5EAD">
      <w:pPr>
        <w:ind w:firstLine="0"/>
        <w:jc w:val="center"/>
        <w:rPr>
          <w:sz w:val="20"/>
          <w:lang w:bidi="ar-SA"/>
        </w:rPr>
      </w:pPr>
      <w:r w:rsidRPr="002C2822">
        <w:rPr>
          <w:sz w:val="20"/>
          <w:lang w:bidi="ar-SA"/>
        </w:rPr>
        <w:t>Maître de Conférences à l’Université de Paris VIII</w:t>
      </w:r>
      <w:r>
        <w:rPr>
          <w:sz w:val="20"/>
          <w:lang w:bidi="ar-SA"/>
        </w:rPr>
        <w:br/>
      </w:r>
      <w:r w:rsidRPr="002C2822">
        <w:rPr>
          <w:sz w:val="20"/>
          <w:lang w:bidi="ar-SA"/>
        </w:rPr>
        <w:t>et à l’Institut d'Etudes Politiques</w:t>
      </w:r>
    </w:p>
    <w:p w:rsidR="00BD5EAD" w:rsidRDefault="00BD5EAD" w:rsidP="00BD5EAD">
      <w:pPr>
        <w:ind w:firstLine="0"/>
        <w:jc w:val="center"/>
      </w:pPr>
    </w:p>
    <w:p w:rsidR="00BD5EAD" w:rsidRPr="00F4237A" w:rsidRDefault="00BD5EAD" w:rsidP="00BD5EAD">
      <w:pPr>
        <w:ind w:firstLine="0"/>
        <w:jc w:val="center"/>
        <w:rPr>
          <w:color w:val="000080"/>
          <w:sz w:val="36"/>
        </w:rPr>
      </w:pPr>
      <w:r>
        <w:rPr>
          <w:color w:val="000080"/>
          <w:sz w:val="36"/>
        </w:rPr>
        <w:t>Statu quo en Haïti ?</w:t>
      </w:r>
      <w:r>
        <w:rPr>
          <w:color w:val="000080"/>
          <w:sz w:val="36"/>
        </w:rPr>
        <w:br/>
      </w:r>
      <w:r w:rsidRPr="002C2822">
        <w:rPr>
          <w:color w:val="000080"/>
        </w:rPr>
        <w:t>D'un Duvalier à l'autre: l'itinéraire d'un fascisme</w:t>
      </w:r>
      <w:r w:rsidRPr="002C2822">
        <w:rPr>
          <w:color w:val="000080"/>
        </w:rPr>
        <w:br/>
        <w:t>de sous-développement.</w:t>
      </w:r>
    </w:p>
    <w:p w:rsidR="00BD5EAD" w:rsidRDefault="00BD5EAD" w:rsidP="00BD5EAD">
      <w:pPr>
        <w:ind w:firstLine="0"/>
        <w:jc w:val="center"/>
      </w:pPr>
    </w:p>
    <w:p w:rsidR="00BD5EAD" w:rsidRDefault="008E0B72" w:rsidP="00BD5EAD">
      <w:pPr>
        <w:ind w:firstLine="0"/>
        <w:jc w:val="center"/>
      </w:pPr>
      <w:r>
        <w:rPr>
          <w:noProof/>
        </w:rPr>
        <w:drawing>
          <wp:inline distT="0" distB="0" distL="0" distR="0">
            <wp:extent cx="3098800" cy="4762500"/>
            <wp:effectExtent l="25400" t="25400" r="12700" b="12700"/>
            <wp:docPr id="4" name="Image 4" descr="Statu-quo_en_Haiti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u-quo_en_Haiti_L50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98800" cy="4762500"/>
                    </a:xfrm>
                    <a:prstGeom prst="rect">
                      <a:avLst/>
                    </a:prstGeom>
                    <a:noFill/>
                    <a:ln w="19050" cmpd="sng">
                      <a:solidFill>
                        <a:srgbClr val="000000"/>
                      </a:solidFill>
                      <a:miter lim="800000"/>
                      <a:headEnd/>
                      <a:tailEnd/>
                    </a:ln>
                    <a:effectLst/>
                  </pic:spPr>
                </pic:pic>
              </a:graphicData>
            </a:graphic>
          </wp:inline>
        </w:drawing>
      </w:r>
    </w:p>
    <w:p w:rsidR="00BD5EAD" w:rsidRDefault="00BD5EAD" w:rsidP="00BD5EAD">
      <w:pPr>
        <w:ind w:firstLine="0"/>
        <w:jc w:val="center"/>
      </w:pPr>
    </w:p>
    <w:p w:rsidR="00BD5EAD" w:rsidRDefault="00BD5EAD" w:rsidP="00BD5EAD">
      <w:pPr>
        <w:ind w:firstLine="0"/>
        <w:jc w:val="center"/>
      </w:pPr>
      <w:r>
        <w:t>Paris : juin 1971, 32 pp.</w:t>
      </w:r>
    </w:p>
    <w:p w:rsidR="00BD5EAD" w:rsidRDefault="00BD5EAD" w:rsidP="00BD5EAD">
      <w:pPr>
        <w:jc w:val="both"/>
      </w:pPr>
      <w:r>
        <w:br w:type="page"/>
      </w:r>
    </w:p>
    <w:p w:rsidR="00BD5EAD" w:rsidRDefault="00BD5EAD" w:rsidP="00BD5EAD">
      <w:pPr>
        <w:jc w:val="both"/>
      </w:pPr>
    </w:p>
    <w:p w:rsidR="00BD5EAD" w:rsidRDefault="00BD5EAD">
      <w:pPr>
        <w:jc w:val="both"/>
      </w:pPr>
    </w:p>
    <w:p w:rsidR="00BD5EAD" w:rsidRPr="002C2822" w:rsidRDefault="00BD5EAD" w:rsidP="00BD5EAD">
      <w:pPr>
        <w:ind w:firstLine="0"/>
        <w:jc w:val="center"/>
        <w:rPr>
          <w:color w:val="000080"/>
          <w:sz w:val="24"/>
        </w:rPr>
      </w:pPr>
      <w:r w:rsidRPr="002C2822">
        <w:rPr>
          <w:b/>
          <w:color w:val="000080"/>
          <w:sz w:val="24"/>
        </w:rPr>
        <w:t>Statu quo en Haïti ?</w:t>
      </w:r>
      <w:r w:rsidRPr="002C2822">
        <w:rPr>
          <w:color w:val="000080"/>
          <w:sz w:val="24"/>
        </w:rPr>
        <w:br/>
        <w:t>D'un Duvalier à l'autre: l'itinéraire d'un fascisme</w:t>
      </w:r>
      <w:r w:rsidRPr="002C2822">
        <w:rPr>
          <w:color w:val="000080"/>
          <w:sz w:val="24"/>
        </w:rPr>
        <w:br/>
        <w:t>de sous-développement.</w:t>
      </w:r>
    </w:p>
    <w:p w:rsidR="00BD5EAD" w:rsidRDefault="00BD5EAD">
      <w:pPr>
        <w:jc w:val="both"/>
      </w:pPr>
    </w:p>
    <w:p w:rsidR="00BD5EAD" w:rsidRDefault="00BD5EAD" w:rsidP="00BD5EAD">
      <w:pPr>
        <w:ind w:firstLine="20"/>
        <w:jc w:val="center"/>
      </w:pPr>
      <w:bookmarkStart w:id="1" w:name="tdm"/>
      <w:r>
        <w:rPr>
          <w:color w:val="FF0000"/>
          <w:sz w:val="48"/>
        </w:rPr>
        <w:t>Table des matières</w:t>
      </w:r>
      <w:bookmarkEnd w:id="1"/>
    </w:p>
    <w:p w:rsidR="00BD5EAD" w:rsidRDefault="00BD5EAD">
      <w:pPr>
        <w:ind w:firstLine="0"/>
      </w:pPr>
    </w:p>
    <w:p w:rsidR="00BD5EAD" w:rsidRDefault="00BD5EAD" w:rsidP="00BD5EAD">
      <w:pPr>
        <w:ind w:left="540" w:hanging="540"/>
      </w:pPr>
      <w:hyperlink w:anchor="statu_quo_en_Haiti_preface" w:history="1">
        <w:r w:rsidRPr="00246BCA">
          <w:rPr>
            <w:rStyle w:val="Lienhypertexte"/>
          </w:rPr>
          <w:t>Préface</w:t>
        </w:r>
      </w:hyperlink>
      <w:r>
        <w:t xml:space="preserve"> [3]</w:t>
      </w:r>
    </w:p>
    <w:p w:rsidR="00BD5EAD" w:rsidRDefault="00BD5EAD" w:rsidP="00BD5EAD">
      <w:pPr>
        <w:ind w:left="540" w:hanging="540"/>
      </w:pPr>
    </w:p>
    <w:p w:rsidR="00BD5EAD" w:rsidRDefault="00BD5EAD" w:rsidP="00BD5EAD">
      <w:pPr>
        <w:ind w:left="540" w:hanging="540"/>
      </w:pPr>
      <w:hyperlink w:anchor="statu_quo_en_Haiti" w:history="1">
        <w:r w:rsidRPr="00246BCA">
          <w:rPr>
            <w:rStyle w:val="Lienhypertexte"/>
            <w:b/>
          </w:rPr>
          <w:t>Statu quo en Haïti </w:t>
        </w:r>
      </w:hyperlink>
      <w:r w:rsidRPr="00246BCA">
        <w:rPr>
          <w:b/>
        </w:rPr>
        <w:t>: D’un Duvalier à l’autre : l’itinéraire d’un Fasci</w:t>
      </w:r>
      <w:r w:rsidRPr="00246BCA">
        <w:rPr>
          <w:b/>
        </w:rPr>
        <w:t>s</w:t>
      </w:r>
      <w:r w:rsidRPr="00246BCA">
        <w:rPr>
          <w:b/>
        </w:rPr>
        <w:t>me de Sous-développement</w:t>
      </w:r>
      <w:r>
        <w:t xml:space="preserve"> [5]</w:t>
      </w:r>
    </w:p>
    <w:p w:rsidR="00BD5EAD" w:rsidRDefault="00BD5EAD" w:rsidP="00BD5EAD">
      <w:pPr>
        <w:ind w:left="540" w:hanging="540"/>
      </w:pPr>
    </w:p>
    <w:p w:rsidR="00BD5EAD" w:rsidRDefault="00BD5EAD" w:rsidP="00BD5EAD">
      <w:pPr>
        <w:ind w:left="1080" w:hanging="540"/>
      </w:pPr>
      <w:hyperlink w:anchor="statu_quo_en_Haiti_intro" w:history="1">
        <w:r w:rsidRPr="00246BCA">
          <w:rPr>
            <w:rStyle w:val="Lienhypertexte"/>
          </w:rPr>
          <w:t>Introduction</w:t>
        </w:r>
      </w:hyperlink>
      <w:r>
        <w:t xml:space="preserve"> [5]</w:t>
      </w:r>
    </w:p>
    <w:p w:rsidR="00BD5EAD" w:rsidRDefault="00BD5EAD" w:rsidP="00BD5EAD">
      <w:pPr>
        <w:ind w:left="1080" w:hanging="540"/>
      </w:pPr>
    </w:p>
    <w:p w:rsidR="00BD5EAD" w:rsidRPr="001861B3" w:rsidRDefault="00BD5EAD" w:rsidP="00BD5EAD">
      <w:pPr>
        <w:ind w:left="1080" w:hanging="540"/>
      </w:pPr>
      <w:hyperlink w:anchor="statu_quo_en_Haiti_a" w:history="1">
        <w:r w:rsidRPr="00246BCA">
          <w:rPr>
            <w:rStyle w:val="Lienhypertexte"/>
            <w:bCs/>
          </w:rPr>
          <w:t>La marque d’origine : atout ou tare politique ?</w:t>
        </w:r>
      </w:hyperlink>
      <w:r w:rsidRPr="001861B3">
        <w:rPr>
          <w:bCs/>
        </w:rPr>
        <w:t xml:space="preserve"> [6]</w:t>
      </w:r>
    </w:p>
    <w:p w:rsidR="00BD5EAD" w:rsidRDefault="00BD5EAD" w:rsidP="00BD5EAD">
      <w:pPr>
        <w:ind w:left="1080" w:hanging="540"/>
        <w:rPr>
          <w:bCs/>
        </w:rPr>
      </w:pPr>
      <w:hyperlink w:anchor="statu_quo_en_Haiti_b" w:history="1">
        <w:r w:rsidRPr="00246BCA">
          <w:rPr>
            <w:rStyle w:val="Lienhypertexte"/>
            <w:bCs/>
          </w:rPr>
          <w:t>L'héritage : la parabole de Saint-simon</w:t>
        </w:r>
      </w:hyperlink>
      <w:r>
        <w:rPr>
          <w:bCs/>
        </w:rPr>
        <w:t xml:space="preserve"> [7]</w:t>
      </w:r>
    </w:p>
    <w:p w:rsidR="00BD5EAD" w:rsidRPr="00DF7894" w:rsidRDefault="00BD5EAD" w:rsidP="00BD5EAD">
      <w:pPr>
        <w:ind w:left="1080" w:hanging="540"/>
      </w:pPr>
      <w:hyperlink w:anchor="statu_quo_en_Haiti_c" w:history="1">
        <w:r w:rsidRPr="00246BCA">
          <w:rPr>
            <w:rStyle w:val="Lienhypertexte"/>
            <w:bCs/>
          </w:rPr>
          <w:t>La courbe évolutive d’un régime politique</w:t>
        </w:r>
      </w:hyperlink>
      <w:r>
        <w:rPr>
          <w:bCs/>
        </w:rPr>
        <w:t xml:space="preserve"> [9]</w:t>
      </w:r>
    </w:p>
    <w:p w:rsidR="00BD5EAD" w:rsidRDefault="00BD5EAD" w:rsidP="00BD5EAD">
      <w:pPr>
        <w:ind w:left="1080" w:hanging="540"/>
      </w:pPr>
      <w:hyperlink w:anchor="statu_quo_en_Haiti_d" w:history="1">
        <w:r w:rsidRPr="00246BCA">
          <w:rPr>
            <w:rStyle w:val="Lienhypertexte"/>
          </w:rPr>
          <w:t>Esquisse d’un bilan économique et social</w:t>
        </w:r>
      </w:hyperlink>
      <w:r>
        <w:t xml:space="preserve"> [10]</w:t>
      </w:r>
    </w:p>
    <w:p w:rsidR="00BD5EAD" w:rsidRDefault="00BD5EAD" w:rsidP="00BD5EAD">
      <w:pPr>
        <w:ind w:left="1080" w:hanging="540"/>
      </w:pPr>
      <w:hyperlink w:anchor="statu_quo_en_Haiti_e" w:history="1">
        <w:r w:rsidRPr="00246BCA">
          <w:rPr>
            <w:rStyle w:val="Lienhypertexte"/>
          </w:rPr>
          <w:t>Le nouvel état des forces politiques intérieures</w:t>
        </w:r>
      </w:hyperlink>
      <w:r>
        <w:t xml:space="preserve"> [13]</w:t>
      </w:r>
    </w:p>
    <w:p w:rsidR="00BD5EAD" w:rsidRDefault="00BD5EAD" w:rsidP="00BD5EAD">
      <w:pPr>
        <w:ind w:left="1080" w:hanging="540"/>
      </w:pPr>
    </w:p>
    <w:p w:rsidR="00BD5EAD" w:rsidRDefault="00BD5EAD" w:rsidP="00BD5EAD">
      <w:pPr>
        <w:ind w:left="1620" w:hanging="540"/>
      </w:pPr>
      <w:r>
        <w:t>A.</w:t>
      </w:r>
      <w:r>
        <w:tab/>
      </w:r>
      <w:r w:rsidRPr="00DF7894">
        <w:t>Chefs militaires et Politique.</w:t>
      </w:r>
      <w:r>
        <w:t xml:space="preserve"> [13]</w:t>
      </w:r>
    </w:p>
    <w:p w:rsidR="00BD5EAD" w:rsidRPr="00DF7894" w:rsidRDefault="00BD5EAD" w:rsidP="00BD5EAD">
      <w:pPr>
        <w:ind w:left="1620" w:hanging="540"/>
      </w:pPr>
      <w:r>
        <w:t>B.</w:t>
      </w:r>
      <w:r>
        <w:tab/>
      </w:r>
      <w:r w:rsidRPr="00DF7894">
        <w:t>Oligarchie mobilière traditionnelle et Politique.</w:t>
      </w:r>
      <w:r>
        <w:t xml:space="preserve"> [16]</w:t>
      </w:r>
    </w:p>
    <w:p w:rsidR="00BD5EAD" w:rsidRDefault="00BD5EAD" w:rsidP="00BD5EAD">
      <w:pPr>
        <w:ind w:left="1620" w:hanging="540"/>
      </w:pPr>
      <w:r>
        <w:t>C.</w:t>
      </w:r>
      <w:r>
        <w:tab/>
      </w:r>
      <w:r w:rsidRPr="00DF7894">
        <w:t>Intérêts étrangers sur place et Politique.</w:t>
      </w:r>
      <w:r>
        <w:t xml:space="preserve"> [17]</w:t>
      </w:r>
    </w:p>
    <w:p w:rsidR="00BD5EAD" w:rsidRDefault="00BD5EAD" w:rsidP="00BD5EAD">
      <w:pPr>
        <w:ind w:left="1620" w:hanging="540"/>
      </w:pPr>
      <w:r w:rsidRPr="00DF7894">
        <w:t>D</w:t>
      </w:r>
      <w:r>
        <w:t>.</w:t>
      </w:r>
      <w:r>
        <w:tab/>
      </w:r>
      <w:r w:rsidRPr="00DF7894">
        <w:t>Hiérarchie catholique et Politique.</w:t>
      </w:r>
      <w:r>
        <w:t xml:space="preserve"> [19]</w:t>
      </w:r>
    </w:p>
    <w:p w:rsidR="00BD5EAD" w:rsidRDefault="00BD5EAD" w:rsidP="00BD5EAD">
      <w:pPr>
        <w:ind w:left="1620" w:hanging="540"/>
      </w:pPr>
      <w:r>
        <w:t>E.</w:t>
      </w:r>
      <w:r>
        <w:tab/>
      </w:r>
      <w:r w:rsidRPr="00DF7894">
        <w:t>Forces intellectuelles et syndicales et Politique.</w:t>
      </w:r>
      <w:r>
        <w:t xml:space="preserve"> [21]</w:t>
      </w:r>
    </w:p>
    <w:p w:rsidR="00BD5EAD" w:rsidRDefault="00BD5EAD" w:rsidP="00BD5EAD">
      <w:pPr>
        <w:ind w:left="1620" w:hanging="540"/>
      </w:pPr>
      <w:r>
        <w:t>F.</w:t>
      </w:r>
      <w:r>
        <w:tab/>
      </w:r>
      <w:r w:rsidRPr="00DF7894">
        <w:t>Le rôle historique de la papadocratie.</w:t>
      </w:r>
      <w:r>
        <w:t xml:space="preserve"> [22]</w:t>
      </w:r>
    </w:p>
    <w:p w:rsidR="00BD5EAD" w:rsidRDefault="00BD5EAD" w:rsidP="00BD5EAD">
      <w:pPr>
        <w:ind w:left="1080" w:hanging="540"/>
      </w:pPr>
    </w:p>
    <w:p w:rsidR="00BD5EAD" w:rsidRDefault="00BD5EAD" w:rsidP="00BD5EAD">
      <w:pPr>
        <w:ind w:left="1080" w:hanging="540"/>
      </w:pPr>
      <w:hyperlink w:anchor="statu_quo_en_Haiti_f" w:history="1">
        <w:r w:rsidRPr="00246BCA">
          <w:rPr>
            <w:rStyle w:val="Lienhypertexte"/>
          </w:rPr>
          <w:t>Le nœud gordien de la conjoncture politique actuelle</w:t>
        </w:r>
      </w:hyperlink>
      <w:r>
        <w:t xml:space="preserve"> [24]</w:t>
      </w:r>
    </w:p>
    <w:p w:rsidR="00BD5EAD" w:rsidRDefault="00BD5EAD" w:rsidP="00BD5EAD">
      <w:pPr>
        <w:ind w:left="1080" w:hanging="540"/>
      </w:pPr>
      <w:hyperlink w:anchor="statu_quo_en_Haiti_g" w:history="1">
        <w:r w:rsidRPr="00246BCA">
          <w:rPr>
            <w:rStyle w:val="Lienhypertexte"/>
          </w:rPr>
          <w:t>Le nouveau cours et l’incertitude des perspectives</w:t>
        </w:r>
      </w:hyperlink>
      <w:r>
        <w:t xml:space="preserve"> [28]</w:t>
      </w:r>
    </w:p>
    <w:p w:rsidR="00BD5EAD" w:rsidRDefault="00BD5EAD" w:rsidP="00BD5EAD">
      <w:pPr>
        <w:ind w:left="1080" w:hanging="540"/>
      </w:pPr>
    </w:p>
    <w:p w:rsidR="00BD5EAD" w:rsidRPr="00C972E1" w:rsidRDefault="00BD5EAD" w:rsidP="00BD5EAD">
      <w:pPr>
        <w:ind w:left="1080" w:hanging="540"/>
      </w:pPr>
      <w:hyperlink w:anchor="statu_quo_en_Haiti_biblio" w:history="1">
        <w:r w:rsidRPr="00127D52">
          <w:rPr>
            <w:rStyle w:val="Lienhypertexte"/>
          </w:rPr>
          <w:t>Bibliographie choisie</w:t>
        </w:r>
      </w:hyperlink>
      <w:r>
        <w:t xml:space="preserve"> [31]</w:t>
      </w:r>
    </w:p>
    <w:p w:rsidR="00BD5EAD" w:rsidRDefault="00BD5EAD">
      <w:pPr>
        <w:jc w:val="both"/>
      </w:pPr>
    </w:p>
    <w:p w:rsidR="00BD5EAD" w:rsidRDefault="00BD5EAD" w:rsidP="00BD5EAD">
      <w:pPr>
        <w:jc w:val="both"/>
      </w:pPr>
      <w:r>
        <w:br w:type="page"/>
      </w:r>
    </w:p>
    <w:p w:rsidR="00BD5EAD" w:rsidRDefault="00BD5EAD" w:rsidP="00BD5EAD">
      <w:pPr>
        <w:jc w:val="both"/>
      </w:pPr>
    </w:p>
    <w:p w:rsidR="00BD5EAD" w:rsidRDefault="00BD5EAD" w:rsidP="00BD5EAD">
      <w:pPr>
        <w:jc w:val="both"/>
      </w:pPr>
    </w:p>
    <w:p w:rsidR="00BD5EAD" w:rsidRPr="00E07116" w:rsidRDefault="00BD5EAD" w:rsidP="00BD5EAD">
      <w:pPr>
        <w:jc w:val="both"/>
      </w:pPr>
    </w:p>
    <w:p w:rsidR="00BD5EAD" w:rsidRPr="00E07116" w:rsidRDefault="00BD5EAD" w:rsidP="00BD5EAD">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BD5EAD" w:rsidRPr="00E07116" w:rsidRDefault="00BD5EAD" w:rsidP="00BD5EAD">
      <w:pPr>
        <w:pStyle w:val="NormalWeb"/>
        <w:spacing w:before="2" w:after="2"/>
        <w:jc w:val="both"/>
        <w:rPr>
          <w:rFonts w:ascii="Times New Roman" w:hAnsi="Times New Roman"/>
          <w:sz w:val="28"/>
        </w:rPr>
      </w:pPr>
    </w:p>
    <w:p w:rsidR="00BD5EAD" w:rsidRPr="00E07116" w:rsidRDefault="00BD5EAD" w:rsidP="00BD5EAD">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BD5EAD" w:rsidRPr="00E07116" w:rsidRDefault="00BD5EAD" w:rsidP="00BD5EAD">
      <w:pPr>
        <w:jc w:val="both"/>
        <w:rPr>
          <w:szCs w:val="19"/>
        </w:rPr>
      </w:pPr>
    </w:p>
    <w:p w:rsidR="00BD5EAD" w:rsidRDefault="00BD5EAD" w:rsidP="00BD5EAD">
      <w:pPr>
        <w:jc w:val="both"/>
        <w:rPr>
          <w:szCs w:val="19"/>
        </w:rPr>
      </w:pPr>
    </w:p>
    <w:p w:rsidR="00BD5EAD" w:rsidRDefault="00BD5EAD" w:rsidP="00BD5EAD">
      <w:pPr>
        <w:pStyle w:val="p"/>
      </w:pPr>
      <w:r>
        <w:br w:type="page"/>
      </w:r>
      <w:r>
        <w:lastRenderedPageBreak/>
        <w:t>[1]</w:t>
      </w:r>
    </w:p>
    <w:p w:rsidR="00BD5EAD" w:rsidRDefault="00BD5EAD" w:rsidP="00BD5EAD">
      <w:pPr>
        <w:ind w:left="20"/>
        <w:jc w:val="both"/>
      </w:pPr>
    </w:p>
    <w:p w:rsidR="00BD5EAD" w:rsidRDefault="00BD5EAD" w:rsidP="00BD5EAD">
      <w:pPr>
        <w:ind w:left="20"/>
        <w:jc w:val="both"/>
      </w:pPr>
    </w:p>
    <w:p w:rsidR="00BD5EAD" w:rsidRPr="0014757F" w:rsidRDefault="00BD5EAD" w:rsidP="00BD5EAD">
      <w:pPr>
        <w:ind w:firstLine="0"/>
        <w:jc w:val="center"/>
        <w:rPr>
          <w:b/>
          <w:lang w:bidi="ar-SA"/>
        </w:rPr>
      </w:pPr>
      <w:r w:rsidRPr="0014757F">
        <w:rPr>
          <w:b/>
          <w:lang w:bidi="ar-SA"/>
        </w:rPr>
        <w:t>Leslie F. MANIGAT [1930-2014]</w:t>
      </w:r>
    </w:p>
    <w:p w:rsidR="00BD5EAD" w:rsidRDefault="00BD5EAD" w:rsidP="00BD5EAD">
      <w:pPr>
        <w:ind w:firstLine="0"/>
        <w:jc w:val="center"/>
        <w:rPr>
          <w:sz w:val="20"/>
          <w:lang w:bidi="ar-SA"/>
        </w:rPr>
      </w:pPr>
      <w:r w:rsidRPr="002C2822">
        <w:rPr>
          <w:sz w:val="20"/>
          <w:lang w:bidi="ar-SA"/>
        </w:rPr>
        <w:t>Maître de Conférences à l’Université de Paris VIII</w:t>
      </w:r>
      <w:r>
        <w:rPr>
          <w:sz w:val="20"/>
          <w:lang w:bidi="ar-SA"/>
        </w:rPr>
        <w:br/>
      </w:r>
      <w:r w:rsidRPr="002C2822">
        <w:rPr>
          <w:sz w:val="20"/>
          <w:lang w:bidi="ar-SA"/>
        </w:rPr>
        <w:t>et à l’Institut d'Etudes Politiques</w:t>
      </w: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Pr="0014757F" w:rsidRDefault="00BD5EAD" w:rsidP="00BD5EAD">
      <w:pPr>
        <w:ind w:firstLine="0"/>
        <w:jc w:val="center"/>
        <w:rPr>
          <w:sz w:val="72"/>
        </w:rPr>
      </w:pPr>
      <w:r w:rsidRPr="0014757F">
        <w:rPr>
          <w:sz w:val="72"/>
        </w:rPr>
        <w:t>Statu quo en Haïti ?</w:t>
      </w:r>
    </w:p>
    <w:p w:rsidR="00BD5EAD" w:rsidRDefault="00BD5EAD" w:rsidP="00BD5EAD">
      <w:pPr>
        <w:ind w:firstLine="0"/>
        <w:jc w:val="center"/>
      </w:pPr>
    </w:p>
    <w:p w:rsidR="00BD5EAD" w:rsidRDefault="00BD5EAD" w:rsidP="00BD5EAD">
      <w:pPr>
        <w:ind w:firstLine="0"/>
        <w:jc w:val="center"/>
      </w:pPr>
    </w:p>
    <w:p w:rsidR="00BD5EAD" w:rsidRPr="0014757F" w:rsidRDefault="00BD5EAD" w:rsidP="00BD5EAD">
      <w:pPr>
        <w:ind w:firstLine="0"/>
        <w:jc w:val="center"/>
      </w:pPr>
    </w:p>
    <w:p w:rsidR="00BD5EAD" w:rsidRPr="0014757F" w:rsidRDefault="00BD5EAD" w:rsidP="00BD5EAD">
      <w:pPr>
        <w:ind w:firstLine="0"/>
        <w:jc w:val="center"/>
        <w:rPr>
          <w:sz w:val="36"/>
        </w:rPr>
      </w:pPr>
      <w:r w:rsidRPr="0014757F">
        <w:rPr>
          <w:sz w:val="36"/>
        </w:rPr>
        <w:t>D'un Duvalier à l'autre:</w:t>
      </w:r>
      <w:r>
        <w:rPr>
          <w:sz w:val="36"/>
        </w:rPr>
        <w:br/>
      </w:r>
      <w:r w:rsidRPr="0014757F">
        <w:rPr>
          <w:sz w:val="36"/>
        </w:rPr>
        <w:t>l'itinéraire d'un fascisme</w:t>
      </w:r>
      <w:r>
        <w:rPr>
          <w:sz w:val="36"/>
        </w:rPr>
        <w:t xml:space="preserve"> </w:t>
      </w:r>
      <w:r w:rsidRPr="0014757F">
        <w:rPr>
          <w:sz w:val="36"/>
        </w:rPr>
        <w:t>de sous-développement.</w:t>
      </w: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p>
    <w:p w:rsidR="00BD5EAD" w:rsidRDefault="00BD5EAD" w:rsidP="00BD5EAD">
      <w:pPr>
        <w:ind w:firstLine="0"/>
        <w:jc w:val="center"/>
      </w:pPr>
      <w:r>
        <w:t>Paris : juin 1971, 32 pp.</w:t>
      </w:r>
    </w:p>
    <w:p w:rsidR="00BD5EAD" w:rsidRDefault="00BD5EAD" w:rsidP="00BD5EAD">
      <w:pPr>
        <w:pStyle w:val="p"/>
      </w:pPr>
    </w:p>
    <w:p w:rsidR="00BD5EAD" w:rsidRDefault="00BD5EAD" w:rsidP="00BD5EAD">
      <w:pPr>
        <w:pStyle w:val="p"/>
      </w:pPr>
    </w:p>
    <w:p w:rsidR="00BD5EAD" w:rsidRDefault="00BD5EAD" w:rsidP="00BD5EAD">
      <w:pPr>
        <w:pStyle w:val="p"/>
      </w:pPr>
    </w:p>
    <w:p w:rsidR="00BD5EAD" w:rsidRDefault="00BD5EAD" w:rsidP="00BD5EAD">
      <w:pPr>
        <w:pStyle w:val="p"/>
      </w:pPr>
    </w:p>
    <w:p w:rsidR="00BD5EAD" w:rsidRDefault="00BD5EAD" w:rsidP="00BD5EAD">
      <w:pPr>
        <w:pStyle w:val="p"/>
      </w:pPr>
      <w:r>
        <w:t>[2]</w:t>
      </w:r>
    </w:p>
    <w:p w:rsidR="00BD5EAD" w:rsidRDefault="00BD5EAD" w:rsidP="00BD5EAD">
      <w:pPr>
        <w:pStyle w:val="p"/>
      </w:pPr>
      <w:r>
        <w:br w:type="page"/>
        <w:t>[3]</w:t>
      </w:r>
    </w:p>
    <w:p w:rsidR="00BD5EAD" w:rsidRDefault="00BD5EAD">
      <w:pPr>
        <w:jc w:val="both"/>
      </w:pPr>
    </w:p>
    <w:p w:rsidR="00BD5EAD" w:rsidRDefault="00BD5EAD">
      <w:pPr>
        <w:jc w:val="both"/>
      </w:pPr>
    </w:p>
    <w:p w:rsidR="00BD5EAD" w:rsidRPr="002C2822" w:rsidRDefault="00BD5EAD" w:rsidP="00BD5EAD">
      <w:pPr>
        <w:ind w:firstLine="0"/>
        <w:jc w:val="center"/>
        <w:rPr>
          <w:color w:val="000080"/>
          <w:sz w:val="24"/>
        </w:rPr>
      </w:pPr>
      <w:bookmarkStart w:id="2" w:name="statu_quo_en_Haiti_preface"/>
      <w:r w:rsidRPr="002C2822">
        <w:rPr>
          <w:b/>
          <w:color w:val="000080"/>
          <w:sz w:val="24"/>
        </w:rPr>
        <w:t>Statu quo en Haïti ?</w:t>
      </w:r>
      <w:r w:rsidRPr="002C2822">
        <w:rPr>
          <w:color w:val="000080"/>
          <w:sz w:val="24"/>
        </w:rPr>
        <w:br/>
        <w:t>D'un Duvalier à l'autre: l'itinéraire d'un fascisme</w:t>
      </w:r>
      <w:r w:rsidRPr="002C2822">
        <w:rPr>
          <w:color w:val="000080"/>
          <w:sz w:val="24"/>
        </w:rPr>
        <w:br/>
        <w:t>de sous-développement.</w:t>
      </w:r>
    </w:p>
    <w:p w:rsidR="00BD5EAD" w:rsidRDefault="00BD5EAD">
      <w:pPr>
        <w:jc w:val="both"/>
      </w:pPr>
    </w:p>
    <w:p w:rsidR="00BD5EAD" w:rsidRPr="00B13DD6" w:rsidRDefault="00BD5EAD" w:rsidP="00BD5EAD">
      <w:pPr>
        <w:pStyle w:val="planchest"/>
      </w:pPr>
      <w:r>
        <w:t>PRÉFACE</w:t>
      </w:r>
    </w:p>
    <w:bookmarkEnd w:id="2"/>
    <w:p w:rsidR="00BD5EAD" w:rsidRDefault="00BD5EAD">
      <w:pPr>
        <w:jc w:val="both"/>
      </w:pPr>
    </w:p>
    <w:p w:rsidR="00BD5EAD" w:rsidRDefault="00BD5EAD">
      <w:pPr>
        <w:jc w:val="both"/>
      </w:pPr>
    </w:p>
    <w:p w:rsidR="00BD5EAD" w:rsidRDefault="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Il n'y a pas longtemps — moins de vingt ans — le nom de Haïti dans un titre éveillait une curiosité sy</w:t>
      </w:r>
      <w:r w:rsidRPr="00DF7894">
        <w:t>m</w:t>
      </w:r>
      <w:r w:rsidRPr="00DF7894">
        <w:t>pathique. On nous enviait, nous autres Haïtiens, de posséder un si beau pays et une si belle histo</w:t>
      </w:r>
      <w:r w:rsidRPr="00DF7894">
        <w:t>i</w:t>
      </w:r>
      <w:r w:rsidRPr="00DF7894">
        <w:t>re d’indépendance ! Aujourd'hui, on nous plaint plutôt et la curiosité pour Haïti, tout en restant sympathique pour la plupart des gens, se nuance tantôt d'une co</w:t>
      </w:r>
      <w:r w:rsidRPr="00DF7894">
        <w:t>m</w:t>
      </w:r>
      <w:r w:rsidRPr="00DF7894">
        <w:t>passion attristée, tantôt d'un sourire amusé. Dans ce passage d’une vision enchanteresse de « paradis » — déjà non conforme à la réalité de la vie quotidienne pour nombre d’Haïtiens — à une vision cauchema</w:t>
      </w:r>
      <w:r w:rsidRPr="00DF7894">
        <w:t>r</w:t>
      </w:r>
      <w:r w:rsidRPr="00DF7894">
        <w:t>desque d'enfer (noircie à l’occasion pour les besoins de la cause), l'expérience haïtienne aurait-elle supprimé le purgatoire ?</w:t>
      </w:r>
    </w:p>
    <w:p w:rsidR="00BD5EAD" w:rsidRPr="00DF7894" w:rsidRDefault="00BD5EAD" w:rsidP="00BD5EAD">
      <w:pPr>
        <w:spacing w:before="120" w:after="120"/>
        <w:jc w:val="both"/>
      </w:pPr>
      <w:r>
        <w:t>À</w:t>
      </w:r>
      <w:r w:rsidRPr="00DF7894">
        <w:t xml:space="preserve"> cette question, j'ai tenté, dès 1963-1964, c’est-à-dire au moment où le duvaliérisme s'organisait pour se perpétuer au pouvoir en la pe</w:t>
      </w:r>
      <w:r w:rsidRPr="00DF7894">
        <w:t>r</w:t>
      </w:r>
      <w:r w:rsidRPr="00DF7894">
        <w:t>sonne de Duvalier père, de contribuer à apporter ma réponse en insi</w:t>
      </w:r>
      <w:r w:rsidRPr="00DF7894">
        <w:t>s</w:t>
      </w:r>
      <w:r w:rsidRPr="00DF7894">
        <w:t xml:space="preserve">tant dans </w:t>
      </w:r>
      <w:r w:rsidRPr="00DF7894">
        <w:rPr>
          <w:i/>
        </w:rPr>
        <w:t>Haiti of the Sixties, object of international concern</w:t>
      </w:r>
      <w:r>
        <w:t>, publié par l'École des Hautes É</w:t>
      </w:r>
      <w:r w:rsidRPr="00DF7894">
        <w:t>tudes Internationales de l’Université Johns Hopkins, à Washington, sur la n</w:t>
      </w:r>
      <w:r w:rsidRPr="00DF7894">
        <w:t>é</w:t>
      </w:r>
      <w:r w:rsidRPr="00DF7894">
        <w:t>cessité de mettre en cause avant tout et fondamentalement un système dans ses structures (le système trad</w:t>
      </w:r>
      <w:r w:rsidRPr="00DF7894">
        <w:t>i</w:t>
      </w:r>
      <w:r w:rsidRPr="00DF7894">
        <w:t>tionnel haïtien) tout en mettant en évidence la part de responsabilité du régime précédent (1950-1956) et la métamorphose coupable d'un homme (François Duvalier) et de son équipe face à la crise de ce sy</w:t>
      </w:r>
      <w:r w:rsidRPr="00DF7894">
        <w:t>s</w:t>
      </w:r>
      <w:r w:rsidRPr="00DF7894">
        <w:t>tème. Ainsi expliquais-je l'instauration, chez nous, d'un « fascisme de sous-développement ».</w:t>
      </w:r>
    </w:p>
    <w:p w:rsidR="00BD5EAD" w:rsidRPr="00DF7894" w:rsidRDefault="00BD5EAD" w:rsidP="00BD5EAD">
      <w:pPr>
        <w:spacing w:before="120" w:after="120"/>
        <w:jc w:val="both"/>
      </w:pPr>
      <w:r w:rsidRPr="00DF7894">
        <w:t>Aujourd'hui où le duvaliérisme croit possible de se perpétuer en la personne de Duvalier fils, une mise à jour conjoncturelle se justifie, en attendant une éve</w:t>
      </w:r>
      <w:r w:rsidRPr="00DF7894">
        <w:t>n</w:t>
      </w:r>
      <w:r w:rsidRPr="00DF7894">
        <w:t xml:space="preserve">tuelle </w:t>
      </w:r>
      <w:r w:rsidRPr="00DF7894">
        <w:rPr>
          <w:i/>
        </w:rPr>
        <w:t>Haiti of the Seventies</w:t>
      </w:r>
      <w:r w:rsidRPr="00DF7894">
        <w:t xml:space="preserve"> pour analyser, à travers les invariances, tout ce qui aura changé, de 1963 à 1973... En atte</w:t>
      </w:r>
      <w:r w:rsidRPr="00DF7894">
        <w:t>n</w:t>
      </w:r>
      <w:r w:rsidRPr="00DF7894">
        <w:t>dant cette échéance décennale, la parution de cette brève mise au point conjoncturelle à une triple origine. D'abord, une demande de mes ét</w:t>
      </w:r>
      <w:r w:rsidRPr="00DF7894">
        <w:t>u</w:t>
      </w:r>
      <w:r w:rsidRPr="00DF7894">
        <w:t>diants de Paris VIII (Histoire - Vincennes) et de « Sciences Po » (R</w:t>
      </w:r>
      <w:r w:rsidRPr="00DF7894">
        <w:t>e</w:t>
      </w:r>
      <w:r w:rsidRPr="00DF7894">
        <w:t>lations Internationales), les premiers surtout avec lesquels j’ai débattu d’Haïti au cours de deux de nos soirées du mardi. Ensuite, une</w:t>
      </w:r>
      <w:r>
        <w:t xml:space="preserve"> </w:t>
      </w:r>
      <w:r w:rsidRPr="00DF7894">
        <w:t>[4]</w:t>
      </w:r>
      <w:r>
        <w:t xml:space="preserve"> </w:t>
      </w:r>
      <w:r w:rsidRPr="00DF7894">
        <w:t>so</w:t>
      </w:r>
      <w:r w:rsidRPr="00DF7894">
        <w:t>l</w:t>
      </w:r>
      <w:r w:rsidRPr="00DF7894">
        <w:t>licitation du Monde Diplomatique à faire pour ses lecteurs un art</w:t>
      </w:r>
      <w:r w:rsidRPr="00DF7894">
        <w:t>i</w:t>
      </w:r>
      <w:r w:rsidRPr="00DF7894">
        <w:t>cle sur la situation haïtienne à la mort du Docteur Duvalier, article p</w:t>
      </w:r>
      <w:r w:rsidRPr="00DF7894">
        <w:t>u</w:t>
      </w:r>
      <w:r w:rsidRPr="00DF7894">
        <w:t>blié dans le numéro de juin de ce mensuel et dont la présente anal</w:t>
      </w:r>
      <w:r w:rsidRPr="00DF7894">
        <w:t>y</w:t>
      </w:r>
      <w:r w:rsidRPr="00DF7894">
        <w:t>se est l'élargissement et l'approfondissement sans les contraintes journalist</w:t>
      </w:r>
      <w:r w:rsidRPr="00DF7894">
        <w:t>i</w:t>
      </w:r>
      <w:r w:rsidRPr="00DF7894">
        <w:t>ques d'espace. En troisième lieu, une insistance de compatriotes et d’amis étrangers d'après lesquels, surtout avec la traduction en fra</w:t>
      </w:r>
      <w:r w:rsidRPr="00DF7894">
        <w:t>n</w:t>
      </w:r>
      <w:r w:rsidRPr="00DF7894">
        <w:t>çais du livre de Bernard Diederich et d'AI Burt, Papa Doc et les to</w:t>
      </w:r>
      <w:r w:rsidRPr="00DF7894">
        <w:t>n</w:t>
      </w:r>
      <w:r>
        <w:t>tons-</w:t>
      </w:r>
      <w:r w:rsidRPr="00DF7894">
        <w:t>maco</w:t>
      </w:r>
      <w:r w:rsidRPr="00DF7894">
        <w:t>u</w:t>
      </w:r>
      <w:r w:rsidRPr="00DF7894">
        <w:t>tes, qui est une véritable somme événementielle de l'ère de Duvalier, pouvait avoir sa raison d'être, à côté d'autres d’esprit se</w:t>
      </w:r>
      <w:r w:rsidRPr="00DF7894">
        <w:t>m</w:t>
      </w:r>
      <w:r w:rsidRPr="00DF7894">
        <w:t>blable ou différent, mon analyse délib</w:t>
      </w:r>
      <w:r w:rsidRPr="00DF7894">
        <w:t>é</w:t>
      </w:r>
      <w:r w:rsidRPr="00DF7894">
        <w:t>rément orientée à rendre, si possible, le tableau de la situation actuelle intelligible pour ceux qui s’intéressent à l’Haïti d'aujourd’hui.</w:t>
      </w:r>
    </w:p>
    <w:p w:rsidR="00BD5EAD" w:rsidRPr="00DF7894" w:rsidRDefault="00BD5EAD" w:rsidP="00BD5EAD">
      <w:pPr>
        <w:spacing w:before="120" w:after="120"/>
        <w:jc w:val="both"/>
      </w:pPr>
      <w:r w:rsidRPr="00DF7894">
        <w:t>Certains de mes compatriotes ou des amis étrangers du peuple ha</w:t>
      </w:r>
      <w:r w:rsidRPr="00DF7894">
        <w:t>ï</w:t>
      </w:r>
      <w:r w:rsidRPr="00DF7894">
        <w:t>tien préféreraient peut-être un ton de prise à partie plus vigoureuse qu'une analyse d'universitaire qui s'efforce d'être sereine et, autant que faire se peut, objective. De ceux-là, je me permets de solliciter une « seconde lecture » du texte qui suit. Ceux qui exe</w:t>
      </w:r>
      <w:r w:rsidRPr="00DF7894">
        <w:t>r</w:t>
      </w:r>
      <w:r w:rsidRPr="00DF7894">
        <w:t>cent un « métier d'intelligence » ont la redoutable respons</w:t>
      </w:r>
      <w:r w:rsidRPr="00DF7894">
        <w:t>a</w:t>
      </w:r>
      <w:r w:rsidRPr="00DF7894">
        <w:t>bilité d’être porteurs d'une double vérité, celle, object</w:t>
      </w:r>
      <w:r w:rsidRPr="00DF7894">
        <w:t>i</w:t>
      </w:r>
      <w:r w:rsidRPr="00DF7894">
        <w:t>ve, du réel vécu qu'ils ont pour mission d'éclairer, mais aussi celle, subjective et somme toute insép</w:t>
      </w:r>
      <w:r w:rsidRPr="00DF7894">
        <w:t>a</w:t>
      </w:r>
      <w:r w:rsidRPr="00DF7894">
        <w:t>rable de la première, de l'angle de prise de vue de ce réel par l'o</w:t>
      </w:r>
      <w:r w:rsidRPr="00DF7894">
        <w:t>b</w:t>
      </w:r>
      <w:r w:rsidRPr="00DF7894">
        <w:t>jectif de leur appareil de visée, qui a une valeur écla</w:t>
      </w:r>
      <w:r w:rsidRPr="00DF7894">
        <w:t>i</w:t>
      </w:r>
      <w:r w:rsidRPr="00DF7894">
        <w:t>rante sur eux-mêmes. J'espère qu'à ceux qui me liront n’échappera point mon souci de ne pas sacr</w:t>
      </w:r>
      <w:r w:rsidRPr="00DF7894">
        <w:t>i</w:t>
      </w:r>
      <w:r w:rsidRPr="00DF7894">
        <w:t>fier l’exigence de respecter l'intégrité de la première à la complaisance d'expliciter l'orientation de la seconde, celle-ci me paraissant déjà su</w:t>
      </w:r>
      <w:r w:rsidRPr="00DF7894">
        <w:t>f</w:t>
      </w:r>
      <w:r w:rsidRPr="00DF7894">
        <w:t>fisamment évidente à tr</w:t>
      </w:r>
      <w:r w:rsidRPr="00DF7894">
        <w:t>a</w:t>
      </w:r>
      <w:r w:rsidRPr="00DF7894">
        <w:t>vers les lignes et les pages qui viennent.</w:t>
      </w:r>
    </w:p>
    <w:p w:rsidR="00BD5EAD" w:rsidRPr="00DF7894" w:rsidRDefault="00BD5EAD" w:rsidP="00BD5EAD">
      <w:pPr>
        <w:spacing w:before="120" w:after="120"/>
        <w:jc w:val="right"/>
      </w:pPr>
      <w:r w:rsidRPr="00DF7894">
        <w:t>Paris, le 1</w:t>
      </w:r>
      <w:r w:rsidRPr="00DF7894">
        <w:rPr>
          <w:vertAlign w:val="superscript"/>
        </w:rPr>
        <w:t>er</w:t>
      </w:r>
      <w:r w:rsidRPr="00DF7894">
        <w:t xml:space="preserve"> juin 1971.</w:t>
      </w:r>
    </w:p>
    <w:p w:rsidR="00BD5EAD" w:rsidRPr="00DF7894" w:rsidRDefault="00BD5EAD" w:rsidP="00BD5EAD">
      <w:pPr>
        <w:spacing w:before="120" w:after="120"/>
        <w:jc w:val="right"/>
      </w:pPr>
      <w:r w:rsidRPr="00DF7894">
        <w:t>L.F.M.</w:t>
      </w:r>
    </w:p>
    <w:p w:rsidR="00BD5EAD" w:rsidRPr="006D2F85" w:rsidRDefault="00BD5EAD" w:rsidP="00BD5EAD">
      <w:pPr>
        <w:pStyle w:val="p"/>
      </w:pPr>
      <w:r>
        <w:br w:type="page"/>
        <w:t>[</w:t>
      </w:r>
      <w:r w:rsidRPr="006D2F85">
        <w:t>5]</w:t>
      </w:r>
    </w:p>
    <w:p w:rsidR="00BD5EAD" w:rsidRDefault="00BD5EAD" w:rsidP="00BD5EAD">
      <w:pPr>
        <w:jc w:val="both"/>
      </w:pPr>
    </w:p>
    <w:p w:rsidR="00BD5EAD" w:rsidRDefault="00BD5EAD" w:rsidP="00BD5EAD"/>
    <w:p w:rsidR="00BD5EAD" w:rsidRDefault="00BD5EAD" w:rsidP="00BD5EAD">
      <w:pPr>
        <w:jc w:val="both"/>
      </w:pPr>
    </w:p>
    <w:p w:rsidR="00BD5EAD" w:rsidRDefault="00BD5EAD" w:rsidP="00BD5EAD">
      <w:pPr>
        <w:jc w:val="both"/>
      </w:pPr>
    </w:p>
    <w:p w:rsidR="00BD5EAD" w:rsidRPr="00ED2081" w:rsidRDefault="00BD5EAD" w:rsidP="00BD5EAD">
      <w:pPr>
        <w:pStyle w:val="partie"/>
        <w:jc w:val="center"/>
        <w:rPr>
          <w:sz w:val="80"/>
        </w:rPr>
      </w:pPr>
      <w:bookmarkStart w:id="3" w:name="statu_quo_en_Haiti"/>
      <w:r>
        <w:rPr>
          <w:sz w:val="80"/>
        </w:rPr>
        <w:t>Statu quo en Haïti ?</w:t>
      </w:r>
    </w:p>
    <w:bookmarkEnd w:id="3"/>
    <w:p w:rsidR="00BD5EAD" w:rsidRDefault="00BD5EAD" w:rsidP="00BD5EAD">
      <w:pPr>
        <w:jc w:val="both"/>
      </w:pPr>
    </w:p>
    <w:p w:rsidR="00BD5EAD" w:rsidRDefault="00BD5EAD" w:rsidP="00BD5EAD">
      <w:pPr>
        <w:pStyle w:val="Titreniveau2"/>
      </w:pPr>
      <w:r>
        <w:t>D’un Duvalier à l’autre :</w:t>
      </w:r>
      <w:r>
        <w:br/>
        <w:t>l</w:t>
      </w:r>
      <w:r w:rsidRPr="00C06D0B">
        <w:t xml:space="preserve">’itinéraire d’un </w:t>
      </w:r>
      <w:r>
        <w:t>fascisme</w:t>
      </w:r>
      <w:r>
        <w:br/>
      </w:r>
      <w:r w:rsidRPr="00C06D0B">
        <w:t xml:space="preserve">de </w:t>
      </w:r>
      <w:r>
        <w:t>s</w:t>
      </w:r>
      <w:r w:rsidRPr="00C06D0B">
        <w:t>ous-développement</w:t>
      </w:r>
    </w:p>
    <w:p w:rsidR="00BD5EAD" w:rsidRDefault="00BD5EAD" w:rsidP="00BD5EAD">
      <w:pPr>
        <w:jc w:val="both"/>
      </w:pPr>
    </w:p>
    <w:p w:rsidR="00BD5EAD" w:rsidRDefault="00BD5EAD" w:rsidP="00BD5EAD">
      <w:pPr>
        <w:jc w:val="both"/>
      </w:pPr>
    </w:p>
    <w:p w:rsidR="00BD5EAD" w:rsidRDefault="00BD5EAD" w:rsidP="00BD5EAD">
      <w:pPr>
        <w:jc w:val="both"/>
      </w:pPr>
    </w:p>
    <w:p w:rsidR="00BD5EAD" w:rsidRDefault="00BD5EAD" w:rsidP="00BD5EAD">
      <w:pPr>
        <w:jc w:val="both"/>
      </w:pPr>
    </w:p>
    <w:p w:rsidR="00BD5EAD" w:rsidRDefault="00BD5EAD" w:rsidP="00BD5EAD">
      <w:pPr>
        <w:jc w:val="both"/>
      </w:pPr>
    </w:p>
    <w:p w:rsidR="00BD5EAD" w:rsidRDefault="00BD5EAD" w:rsidP="00BD5EAD">
      <w:pPr>
        <w:jc w:val="both"/>
      </w:pPr>
    </w:p>
    <w:p w:rsidR="00BD5EAD" w:rsidRDefault="00BD5EAD" w:rsidP="00BD5EAD">
      <w:pPr>
        <w:jc w:val="both"/>
      </w:pPr>
    </w:p>
    <w:p w:rsidR="00BD5EAD" w:rsidRDefault="00BD5EAD" w:rsidP="00BD5EAD">
      <w:pPr>
        <w:jc w:val="both"/>
      </w:pPr>
    </w:p>
    <w:p w:rsidR="00BD5EAD" w:rsidRPr="00893DBF" w:rsidRDefault="00BD5EAD" w:rsidP="00BD5EAD">
      <w:pPr>
        <w:ind w:right="90" w:firstLine="0"/>
        <w:jc w:val="both"/>
        <w:rPr>
          <w:sz w:val="20"/>
        </w:rPr>
      </w:pPr>
      <w:hyperlink w:anchor="tdm" w:history="1">
        <w:r w:rsidRPr="00893DBF">
          <w:rPr>
            <w:rStyle w:val="Lienhypertexte"/>
            <w:sz w:val="20"/>
          </w:rPr>
          <w:t>Retour à la table des matières</w:t>
        </w:r>
      </w:hyperlink>
    </w:p>
    <w:p w:rsidR="00BD5EAD" w:rsidRDefault="00BD5EAD" w:rsidP="00BD5EAD">
      <w:pPr>
        <w:jc w:val="both"/>
      </w:pPr>
    </w:p>
    <w:p w:rsidR="00BD5EAD" w:rsidRDefault="00BD5EAD" w:rsidP="00BD5EAD">
      <w:pPr>
        <w:jc w:val="both"/>
      </w:pPr>
      <w:r>
        <w:br w:type="page"/>
      </w:r>
    </w:p>
    <w:p w:rsidR="00BD5EAD" w:rsidRDefault="00BD5EAD">
      <w:pPr>
        <w:jc w:val="both"/>
      </w:pPr>
    </w:p>
    <w:p w:rsidR="00BD5EAD" w:rsidRDefault="00BD5EAD" w:rsidP="00BD5EAD">
      <w:pPr>
        <w:pStyle w:val="a"/>
      </w:pPr>
      <w:bookmarkStart w:id="4" w:name="statu_quo_en_Haiti_intro"/>
      <w:r>
        <w:t>Introduction</w:t>
      </w:r>
    </w:p>
    <w:bookmarkEnd w:id="4"/>
    <w:p w:rsidR="00BD5EAD" w:rsidRDefault="00BD5EAD" w:rsidP="00BD5EAD">
      <w:pPr>
        <w:jc w:val="both"/>
        <w:rPr>
          <w:szCs w:val="36"/>
        </w:rPr>
      </w:pPr>
    </w:p>
    <w:p w:rsidR="00BD5EAD" w:rsidRDefault="00BD5EAD">
      <w:pPr>
        <w:jc w:val="both"/>
      </w:pPr>
    </w:p>
    <w:p w:rsidR="00BD5EAD" w:rsidRDefault="00BD5EAD">
      <w:pPr>
        <w:jc w:val="both"/>
      </w:pPr>
    </w:p>
    <w:p w:rsidR="00BD5EAD" w:rsidRDefault="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 Une dictature absurde (c’est-à-dire, sans doute, défiant toute an</w:t>
      </w:r>
      <w:r w:rsidRPr="00DF7894">
        <w:t>a</w:t>
      </w:r>
      <w:r w:rsidRPr="00DF7894">
        <w:t>lyse rationnelle...) une dictature pour rien... » ; « Ce n’est pas l'Amér</w:t>
      </w:r>
      <w:r w:rsidRPr="00DF7894">
        <w:t>i</w:t>
      </w:r>
      <w:r w:rsidRPr="00DF7894">
        <w:t>que mais l’Afrique qu’il faut avoir en référence pour comprendre la politique haïtienne... » ; « Singulier petit pays de nègres inve</w:t>
      </w:r>
      <w:r w:rsidRPr="00DF7894">
        <w:t>n</w:t>
      </w:r>
      <w:r w:rsidRPr="00DF7894">
        <w:t>teurs de la République dynastique... » Que n’a-t-on pas pensé, dit et écrit d'Haïti à l'occasion de la mort du président Duvalier et de la dévol</w:t>
      </w:r>
      <w:r w:rsidRPr="00DF7894">
        <w:t>u</w:t>
      </w:r>
      <w:r w:rsidRPr="00DF7894">
        <w:t>tion du pouvoir à son fils de dix-neuf ans Jean-Claude ! Situation d</w:t>
      </w:r>
      <w:r w:rsidRPr="00DF7894">
        <w:t>é</w:t>
      </w:r>
      <w:r w:rsidRPr="00DF7894">
        <w:t>routante, dont serait responsable on ne sait quel Ubu noir disp</w:t>
      </w:r>
      <w:r w:rsidRPr="00DF7894">
        <w:t>o</w:t>
      </w:r>
      <w:r w:rsidRPr="00DF7894">
        <w:t>sant d'un deus ex machina, le vodou, grâce à quoi il aurait réussi l’opération de transmission de la préside</w:t>
      </w:r>
      <w:r w:rsidRPr="00DF7894">
        <w:t>n</w:t>
      </w:r>
      <w:r w:rsidRPr="00DF7894">
        <w:t>ce à vie à son rejeton ? Ce serait à croire que d’une part, les r</w:t>
      </w:r>
      <w:r w:rsidRPr="00DF7894">
        <w:t>é</w:t>
      </w:r>
      <w:r w:rsidRPr="00DF7894">
        <w:t>gimes de Trujillo et de Batista pour rester dans la zone des Caraïbes et ne pas citer ceux d’Hitler, de Mu</w:t>
      </w:r>
      <w:r w:rsidRPr="00DF7894">
        <w:t>s</w:t>
      </w:r>
      <w:r w:rsidRPr="00DF7894">
        <w:t>solini ou de Franco par exemple, n’ont pas exi</w:t>
      </w:r>
      <w:r w:rsidRPr="00DF7894">
        <w:t>s</w:t>
      </w:r>
      <w:r w:rsidRPr="00DF7894">
        <w:t>té avant le sien et que, d’autre part, le précédent de Luis Somoza succédant à son père Ana</w:t>
      </w:r>
      <w:r w:rsidRPr="00DF7894">
        <w:t>s</w:t>
      </w:r>
      <w:r w:rsidRPr="00DF7894">
        <w:t>tasio au po</w:t>
      </w:r>
      <w:r w:rsidRPr="00DF7894">
        <w:t>u</w:t>
      </w:r>
      <w:r w:rsidRPr="00DF7894">
        <w:t>voir, au Nicaragua, n’est pas historique. En réalité, une situation, quelque complexe qu’elle soit, n’est rebelle à l'analyse que faute de savoir l'interroger et s’y intére</w:t>
      </w:r>
      <w:r w:rsidRPr="00DF7894">
        <w:t>s</w:t>
      </w:r>
      <w:r w:rsidRPr="00DF7894">
        <w:t>ser.</w:t>
      </w:r>
    </w:p>
    <w:p w:rsidR="00BD5EAD" w:rsidRPr="00DF7894" w:rsidRDefault="00BD5EAD" w:rsidP="00BD5EAD">
      <w:pPr>
        <w:spacing w:before="120" w:after="120"/>
        <w:jc w:val="both"/>
      </w:pPr>
      <w:r w:rsidRPr="00DF7894">
        <w:t>Or, trois faits majeurs et corrélatifs dominent la s</w:t>
      </w:r>
      <w:r w:rsidRPr="00DF7894">
        <w:t>i</w:t>
      </w:r>
      <w:r w:rsidRPr="00DF7894">
        <w:t>tuation politique haïtienne après la disparition du Dr François Duvalier. D'une part, P</w:t>
      </w:r>
      <w:r w:rsidRPr="00DF7894">
        <w:t>a</w:t>
      </w:r>
      <w:r w:rsidRPr="00DF7894">
        <w:t>pa Doc, à la fin d’un « règne » qui lui a valu une solide réputation d’homme-fléau pour son pays, a réussi le dernier tour de force de mourir paisiblement, de maladie, dans son lit, en avril dernier, après avoir assuré la succession en faveur d’un fils qui ne faisait le poids que physiquement. Cette do</w:t>
      </w:r>
      <w:r w:rsidRPr="00DF7894">
        <w:t>u</w:t>
      </w:r>
      <w:r w:rsidRPr="00DF7894">
        <w:t>ble performance, dans un pays qui avait l’habitude de renverser tout pouvoir qui essayait de se perpétuer, et le fait qu’on ne gouverne pas un peuple pendant qu</w:t>
      </w:r>
      <w:r w:rsidRPr="00DF7894">
        <w:t>a</w:t>
      </w:r>
      <w:r w:rsidRPr="00DF7894">
        <w:t>torze ans par simple accident et sans le marquer, appellent à prendre au sérieux le cas ha</w:t>
      </w:r>
      <w:r w:rsidRPr="00DF7894">
        <w:t>ï</w:t>
      </w:r>
      <w:r w:rsidRPr="00DF7894">
        <w:t>tien après le traumatisme du régime de Duvalier p</w:t>
      </w:r>
      <w:r w:rsidRPr="00DF7894">
        <w:t>è</w:t>
      </w:r>
      <w:r w:rsidRPr="00DF7894">
        <w:t>re, une fois apaisée la vague de sensationnalisme fo</w:t>
      </w:r>
      <w:r w:rsidRPr="00DF7894">
        <w:t>l</w:t>
      </w:r>
      <w:r w:rsidRPr="00DF7894">
        <w:t>klorique déclenchée à l’annonce de la maladie, puis du décès d’un être énigmatique et pourtant déjà lége</w:t>
      </w:r>
      <w:r w:rsidRPr="00DF7894">
        <w:t>n</w:t>
      </w:r>
      <w:r w:rsidRPr="00DF7894">
        <w:t>daire de son vivant : Papa Doc, le cré</w:t>
      </w:r>
      <w:r w:rsidRPr="00DF7894">
        <w:t>a</w:t>
      </w:r>
      <w:r w:rsidRPr="00DF7894">
        <w:t>teur du « pouvoir noir » des tontons-macoutes. D’autre part, l’apocalypse sanglante anno</w:t>
      </w:r>
      <w:r w:rsidRPr="00DF7894">
        <w:t>n</w:t>
      </w:r>
      <w:r w:rsidRPr="00DF7894">
        <w:t>cée par les pronost</w:t>
      </w:r>
      <w:r w:rsidRPr="00DF7894">
        <w:t>i</w:t>
      </w:r>
      <w:r w:rsidRPr="00DF7894">
        <w:t>queurs polit</w:t>
      </w:r>
      <w:r>
        <w:t>iques et les observateurs diplo</w:t>
      </w:r>
      <w:r w:rsidRPr="00DF7894">
        <w:t>matiques</w:t>
      </w:r>
      <w:r>
        <w:t xml:space="preserve"> </w:t>
      </w:r>
      <w:r w:rsidRPr="00DF7894">
        <w:t>[6] ne s’est pas produite. Contre maintes a</w:t>
      </w:r>
      <w:r w:rsidRPr="00DF7894">
        <w:t>t</w:t>
      </w:r>
      <w:r w:rsidRPr="00DF7894">
        <w:t>tentes, en dehors de quelques mouvements de panique dans le cortège, le jour des funérai</w:t>
      </w:r>
      <w:r w:rsidRPr="00DF7894">
        <w:t>l</w:t>
      </w:r>
      <w:r w:rsidRPr="00DF7894">
        <w:t>les, et de quelques vaines tentatives d’agitation dans les marchés vite r</w:t>
      </w:r>
      <w:r w:rsidRPr="00DF7894">
        <w:t>é</w:t>
      </w:r>
      <w:r w:rsidRPr="00DF7894">
        <w:t>primées par la police régulière port-au-princienne, la population de la capitale est restée significativement calme, voyant intact le système de go</w:t>
      </w:r>
      <w:r w:rsidRPr="00DF7894">
        <w:t>u</w:t>
      </w:r>
      <w:r w:rsidRPr="00DF7894">
        <w:t>vernement et inchangé l’appareil policier. Enfin, l’interposition polit</w:t>
      </w:r>
      <w:r w:rsidRPr="00DF7894">
        <w:t>i</w:t>
      </w:r>
      <w:r w:rsidRPr="00DF7894">
        <w:t>que des officiels nord-américains en faveur de la continuité assortie de pressions en faveur d’une ouve</w:t>
      </w:r>
      <w:r w:rsidRPr="00DF7894">
        <w:t>r</w:t>
      </w:r>
      <w:r w:rsidRPr="00DF7894">
        <w:t>ture lente et progressive pour éviter une crise incontr</w:t>
      </w:r>
      <w:r w:rsidRPr="00DF7894">
        <w:t>ô</w:t>
      </w:r>
      <w:r w:rsidRPr="00DF7894">
        <w:t>lable pour eux et leur faire faire l’économie d’une nouvelle interve</w:t>
      </w:r>
      <w:r w:rsidRPr="00DF7894">
        <w:t>n</w:t>
      </w:r>
      <w:r w:rsidRPr="00DF7894">
        <w:t>tion militaire, a contribué plus que tout autre au maintien du statu quo. Nouveau verrou de sûreté après que le pri</w:t>
      </w:r>
      <w:r w:rsidRPr="00DF7894">
        <w:t>n</w:t>
      </w:r>
      <w:r w:rsidRPr="00DF7894">
        <w:t>cipal eût sauté en la personne du tyran défunt ? La crise post-duvaliériste est-elle si</w:t>
      </w:r>
      <w:r w:rsidRPr="00DF7894">
        <w:t>m</w:t>
      </w:r>
      <w:r w:rsidRPr="00DF7894">
        <w:t>plement différée comme l’avait été pendant quelque temps celle d’après Trujillo ? Ou bien, le président de l’Assemblée législat</w:t>
      </w:r>
      <w:r w:rsidRPr="00DF7894">
        <w:t>i</w:t>
      </w:r>
      <w:r w:rsidRPr="00DF7894">
        <w:t>ve haïtienne a-t-il eu raison de s’écrier, dans l'élan d’une de ses « sincérités successives » : « Hier Duvalier, aujourd'hui Duvalier, d</w:t>
      </w:r>
      <w:r w:rsidRPr="00DF7894">
        <w:t>e</w:t>
      </w:r>
      <w:r w:rsidRPr="00DF7894">
        <w:t>main Duvalier ? »</w:t>
      </w:r>
    </w:p>
    <w:p w:rsidR="00BD5EAD" w:rsidRPr="00EE43C9" w:rsidRDefault="00BD5EAD" w:rsidP="00BD5EAD">
      <w:pPr>
        <w:spacing w:before="120" w:after="120"/>
        <w:jc w:val="both"/>
        <w:rPr>
          <w:bCs/>
        </w:rPr>
      </w:pPr>
    </w:p>
    <w:p w:rsidR="00BD5EAD" w:rsidRPr="00DF7894" w:rsidRDefault="00BD5EAD" w:rsidP="00BD5EAD">
      <w:pPr>
        <w:pStyle w:val="a"/>
      </w:pPr>
      <w:bookmarkStart w:id="5" w:name="statu_quo_en_Haiti_a"/>
      <w:r>
        <w:t>LA MARQUE D’ORIGINE :</w:t>
      </w:r>
      <w:r>
        <w:br/>
      </w:r>
      <w:r w:rsidRPr="00DF7894">
        <w:t>ATOUT OU TARE POLITIQUE ?</w:t>
      </w:r>
    </w:p>
    <w:bookmarkEnd w:id="5"/>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Le régime de Duvalier fils porte la marque d'orig</w:t>
      </w:r>
      <w:r w:rsidRPr="00DF7894">
        <w:t>i</w:t>
      </w:r>
      <w:r w:rsidRPr="00DF7894">
        <w:t>ne. En effet, la situation actuelle est le point d'aboutissement provisoire d’un itinéra</w:t>
      </w:r>
      <w:r w:rsidRPr="00DF7894">
        <w:t>i</w:t>
      </w:r>
      <w:r w:rsidRPr="00DF7894">
        <w:t>re de quatorze années de papadocratie tonton-macoudarde, tyrannique, criminelle, corrompue et corruptrice, dont elle est solidaire par cont</w:t>
      </w:r>
      <w:r w:rsidRPr="00DF7894">
        <w:t>i</w:t>
      </w:r>
      <w:r w:rsidRPr="00DF7894">
        <w:t>nuité politique. En ce sens, elle est lourde d’un bilan dont le passif et l’actif constituent l'héritage assumé par les successeurs. Aussi ces de</w:t>
      </w:r>
      <w:r w:rsidRPr="00DF7894">
        <w:t>r</w:t>
      </w:r>
      <w:r w:rsidRPr="00DF7894">
        <w:t>niers sont-ils forcés de maintenir, à quelques exceptions individue</w:t>
      </w:r>
      <w:r w:rsidRPr="00DF7894">
        <w:t>l</w:t>
      </w:r>
      <w:r w:rsidRPr="00DF7894">
        <w:t>les près, les mêmes hommes-piliers, à quelques mod</w:t>
      </w:r>
      <w:r w:rsidRPr="00DF7894">
        <w:t>i</w:t>
      </w:r>
      <w:r w:rsidRPr="00DF7894">
        <w:t>fications près, les mêmes institutions-fondements et à quelques variantes près, le même « système » de gouvernement qui ont rendu possibles les quatorze a</w:t>
      </w:r>
      <w:r w:rsidRPr="00DF7894">
        <w:t>n</w:t>
      </w:r>
      <w:r w:rsidRPr="00DF7894">
        <w:t>nées ininterrompues de l’ère de Duvalier. Il était à prévoir dans ce cas, qu’il leur serait quasi-impossible de d</w:t>
      </w:r>
      <w:r w:rsidRPr="00DF7894">
        <w:t>é</w:t>
      </w:r>
      <w:r w:rsidRPr="00DF7894">
        <w:t>sarmer une opposition qui, du père, a été et restera transférée légitimement contre le fils et pour l</w:t>
      </w:r>
      <w:r w:rsidRPr="00DF7894">
        <w:t>a</w:t>
      </w:r>
      <w:r w:rsidRPr="00DF7894">
        <w:t>quelle, qu’elle change de peau ou non, la couleuvre de la pa</w:t>
      </w:r>
      <w:r w:rsidRPr="00DF7894">
        <w:t>s</w:t>
      </w:r>
      <w:r w:rsidRPr="00DF7894">
        <w:t>sation du pouvoir à un « gamin », qui ne peut rien changer de fondamental ni se désolidariser de qu</w:t>
      </w:r>
      <w:r w:rsidRPr="00DF7894">
        <w:t>i</w:t>
      </w:r>
      <w:r w:rsidRPr="00DF7894">
        <w:t>conque d’essentiel à l'équilibre du système légué par le père sans désavouer celui-ci et sans risquer de scier la branche sur laquelle il est posé, est et demeurera diff</w:t>
      </w:r>
      <w:r w:rsidRPr="00DF7894">
        <w:t>i</w:t>
      </w:r>
      <w:r w:rsidRPr="00DF7894">
        <w:t>cile à avaler.</w:t>
      </w:r>
    </w:p>
    <w:p w:rsidR="00BD5EAD" w:rsidRPr="00DF7894" w:rsidRDefault="00BD5EAD" w:rsidP="00BD5EAD">
      <w:pPr>
        <w:spacing w:before="120" w:after="120"/>
        <w:jc w:val="both"/>
      </w:pPr>
      <w:r w:rsidRPr="00DF7894">
        <w:t>Mais les débuts de la propre histoire des succe</w:t>
      </w:r>
      <w:r w:rsidRPr="00DF7894">
        <w:t>s</w:t>
      </w:r>
      <w:r w:rsidRPr="00DF7894">
        <w:t>seurs viennent aussi s’y inscrire, leur histoire autonome de quarante jours d'expérience du pouvoir, dont on se demande si elle est ou non déjà indicatrice d'une modific</w:t>
      </w:r>
      <w:r w:rsidRPr="00DF7894">
        <w:t>a</w:t>
      </w:r>
      <w:r w:rsidRPr="00DF7894">
        <w:t>tion dans le rapport des forces en présence et de ce qu’ils voudraient présenter comme un « nouveau cours » par rapport à la ligne dure et fermée du père défunt. En ce sens, les chances de cons</w:t>
      </w:r>
      <w:r w:rsidRPr="00DF7894">
        <w:t>o</w:t>
      </w:r>
      <w:r w:rsidRPr="00DF7894">
        <w:t>lidation (cont</w:t>
      </w:r>
      <w:r w:rsidRPr="00DF7894">
        <w:t>i</w:t>
      </w:r>
      <w:r w:rsidRPr="00DF7894">
        <w:t>nuité) ou d'éclatement (déduvaliérisation) du système rendent légitime une interr</w:t>
      </w:r>
      <w:r>
        <w:t>ogation de la conjoncture post-</w:t>
      </w:r>
      <w:r w:rsidRPr="00DF7894">
        <w:t>mo</w:t>
      </w:r>
      <w:r w:rsidRPr="00DF7894">
        <w:t>r</w:t>
      </w:r>
      <w:r w:rsidRPr="00DF7894">
        <w:t>tem, pour essayer de dégager les perspectives dont elle est porteuse.</w:t>
      </w:r>
    </w:p>
    <w:p w:rsidR="00BD5EAD" w:rsidRPr="00DF7894" w:rsidRDefault="00BD5EAD" w:rsidP="00BD5EAD">
      <w:pPr>
        <w:spacing w:before="120" w:after="120"/>
        <w:jc w:val="both"/>
      </w:pPr>
      <w:r w:rsidRPr="00DF7894">
        <w:t>[7]</w:t>
      </w:r>
    </w:p>
    <w:p w:rsidR="00BD5EAD" w:rsidRPr="00DF7894" w:rsidRDefault="00BD5EAD" w:rsidP="00BD5EAD">
      <w:pPr>
        <w:spacing w:before="120" w:after="120"/>
        <w:jc w:val="both"/>
      </w:pPr>
    </w:p>
    <w:p w:rsidR="00BD5EAD" w:rsidRPr="00DF7894" w:rsidRDefault="00BD5EAD" w:rsidP="00BD5EAD">
      <w:pPr>
        <w:pStyle w:val="a"/>
      </w:pPr>
      <w:bookmarkStart w:id="6" w:name="statu_quo_en_Haiti_b"/>
      <w:r>
        <w:t>L'HÉRITAGE :</w:t>
      </w:r>
      <w:r>
        <w:br/>
      </w:r>
      <w:r w:rsidRPr="00DF7894">
        <w:t>LA PARABOLE DE SAINT-SIMON</w:t>
      </w:r>
    </w:p>
    <w:bookmarkEnd w:id="6"/>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Le système duvaliérien, malgré sa complexité d</w:t>
      </w:r>
      <w:r w:rsidRPr="00DF7894">
        <w:t>é</w:t>
      </w:r>
      <w:r w:rsidRPr="00DF7894">
        <w:t>routante et ses contradictions imposées ou voulues, peut être aujourd’hui décrit dans ses résultats comme l’illustration originale de la parabole de Saint-Simon appliquée à la société politique traditionnelle haïtienne : mo</w:t>
      </w:r>
      <w:r w:rsidRPr="00DF7894">
        <w:t>n</w:t>
      </w:r>
      <w:r w:rsidRPr="00DF7894">
        <w:t>trer qu'un pouvoir capable de contrôler, sinon de gagner, 90% de la population peut, en ne reculant devant rien, « néantiser » politiqu</w:t>
      </w:r>
      <w:r w:rsidRPr="00DF7894">
        <w:t>e</w:t>
      </w:r>
      <w:r w:rsidRPr="00DF7894">
        <w:t>ment et impun</w:t>
      </w:r>
      <w:r w:rsidRPr="00DF7894">
        <w:t>é</w:t>
      </w:r>
      <w:r w:rsidRPr="00DF7894">
        <w:t>ment les 10% qui constituaient les élites traditionnelles jusque-là maîtresses du jeu politique : dirigeants militaires, rel</w:t>
      </w:r>
      <w:r w:rsidRPr="00DF7894">
        <w:t>i</w:t>
      </w:r>
      <w:r w:rsidRPr="00DF7894">
        <w:t>gieux, intellectuels, sociaux et économiques. Illustration d'un genre partic</w:t>
      </w:r>
      <w:r w:rsidRPr="00DF7894">
        <w:t>u</w:t>
      </w:r>
      <w:r w:rsidRPr="00DF7894">
        <w:t>lier puisqu’elle omet de faire la di</w:t>
      </w:r>
      <w:r w:rsidRPr="00DF7894">
        <w:t>s</w:t>
      </w:r>
      <w:r w:rsidRPr="00DF7894">
        <w:t>tinction capitale, dans les pertes supportables « sans mal politique pour l'État », entre « les plus esse</w:t>
      </w:r>
      <w:r w:rsidRPr="00DF7894">
        <w:t>n</w:t>
      </w:r>
      <w:r w:rsidRPr="00DF7894">
        <w:t>tiellement producteurs » (parmi lesquels Saint-Simon voyait les s</w:t>
      </w:r>
      <w:r w:rsidRPr="00DF7894">
        <w:t>a</w:t>
      </w:r>
      <w:r w:rsidRPr="00DF7894">
        <w:t>vants, artistes, ouvriers, techniciens, industriels et a</w:t>
      </w:r>
      <w:r w:rsidRPr="00DF7894">
        <w:t>r</w:t>
      </w:r>
      <w:r w:rsidRPr="00DF7894">
        <w:t>tisans, etc.) et « les trente mille individus réputés les plus importants de l’État » (où il rangeait la classe pol</w:t>
      </w:r>
      <w:r w:rsidRPr="00DF7894">
        <w:t>i</w:t>
      </w:r>
      <w:r w:rsidRPr="00DF7894">
        <w:t>tique, les autorités religieuses et militaires, les fonctionnaires et employés publics, les autorités judiciaires et les pr</w:t>
      </w:r>
      <w:r w:rsidRPr="00DF7894">
        <w:t>i</w:t>
      </w:r>
      <w:r w:rsidRPr="00DF7894">
        <w:t>vilégiés de la fortune). En ce sens, le système de Duvalier a été plus machiavélien que Saint-Simonien : « lorsque les fondateurs, en s</w:t>
      </w:r>
      <w:r w:rsidRPr="00DF7894">
        <w:t>a</w:t>
      </w:r>
      <w:r w:rsidRPr="00DF7894">
        <w:t>chant s’appuyer sur la force pour faire croire le pe</w:t>
      </w:r>
      <w:r w:rsidRPr="00DF7894">
        <w:t>u</w:t>
      </w:r>
      <w:r w:rsidRPr="00DF7894">
        <w:t>ple, ont commencé à être en v</w:t>
      </w:r>
      <w:r w:rsidRPr="00DF7894">
        <w:t>é</w:t>
      </w:r>
      <w:r w:rsidRPr="00DF7894">
        <w:t>nération et qu'ils se sont délivrés de ceux de même rang qui leur portaient envie, Ms demeurent puissants, tranquilles, honorés et he</w:t>
      </w:r>
      <w:r w:rsidRPr="00DF7894">
        <w:t>u</w:t>
      </w:r>
      <w:r w:rsidRPr="00DF7894">
        <w:t>reux » (Machiavel).</w:t>
      </w:r>
    </w:p>
    <w:p w:rsidR="00BD5EAD" w:rsidRPr="00DF7894" w:rsidRDefault="00BD5EAD" w:rsidP="00BD5EAD">
      <w:pPr>
        <w:spacing w:before="120" w:after="120"/>
        <w:jc w:val="both"/>
      </w:pPr>
      <w:r w:rsidRPr="00DF7894">
        <w:t>Un tel système n’a pas besoin d’être révolutionna</w:t>
      </w:r>
      <w:r w:rsidRPr="00DF7894">
        <w:t>i</w:t>
      </w:r>
      <w:r w:rsidRPr="00DF7894">
        <w:t>re, il lui suffit de se dire tel au yeux des masses chloroformées par une propagande d</w:t>
      </w:r>
      <w:r w:rsidRPr="00DF7894">
        <w:t>é</w:t>
      </w:r>
      <w:r w:rsidRPr="00DF7894">
        <w:t>magogique, pendant qu’en fait, arc-bouté sur la force brute, il ne fait qu’exploiter aux fins de rendre sa domination pérenne, les structures anciennes neutralisées, domestiquées et finalement r</w:t>
      </w:r>
      <w:r w:rsidRPr="00DF7894">
        <w:t>é</w:t>
      </w:r>
      <w:r w:rsidRPr="00DF7894">
        <w:t>cupérées.</w:t>
      </w:r>
    </w:p>
    <w:p w:rsidR="00BD5EAD" w:rsidRPr="00DF7894" w:rsidRDefault="00BD5EAD" w:rsidP="00BD5EAD">
      <w:pPr>
        <w:spacing w:before="120" w:after="120"/>
        <w:jc w:val="both"/>
      </w:pPr>
      <w:r w:rsidRPr="00DF7894">
        <w:t>Dans un pays rural à 90%, le grand absent de la vie politique rée</w:t>
      </w:r>
      <w:r w:rsidRPr="00DF7894">
        <w:t>l</w:t>
      </w:r>
      <w:r w:rsidRPr="00DF7894">
        <w:t>le était pourtant le paysan. Reflet polit</w:t>
      </w:r>
      <w:r w:rsidRPr="00DF7894">
        <w:t>i</w:t>
      </w:r>
      <w:r w:rsidRPr="00DF7894">
        <w:t>que d'une dichotomie générale villes-campagnes qui est au cœur du système traditionnel haïtien, la « classe polit</w:t>
      </w:r>
      <w:r w:rsidRPr="00DF7894">
        <w:t>i</w:t>
      </w:r>
      <w:r w:rsidRPr="00DF7894">
        <w:t>que » jouait serré à Port-au-Prince et dans les grandes villes et ne recourait aux masses rurales que lors des élections, tribut périodique à rendre à une d</w:t>
      </w:r>
      <w:r w:rsidRPr="00DF7894">
        <w:t>é</w:t>
      </w:r>
      <w:r w:rsidRPr="00DF7894">
        <w:t>mocratie libérale de pure façade. Le reste du temps, les vrais « producteurs » n’avaient aucun poids dans le jeu politique actif, ces hommes à la vie rude et archaïque, ana</w:t>
      </w:r>
      <w:r w:rsidRPr="00DF7894">
        <w:t>l</w:t>
      </w:r>
      <w:r w:rsidRPr="00DF7894">
        <w:t>phabètes à 90%, à la case en terre battue et au toit de chaume, sans électricité ni eau courante, petits propri</w:t>
      </w:r>
      <w:r w:rsidRPr="00DF7894">
        <w:t>é</w:t>
      </w:r>
      <w:r w:rsidRPr="00DF7894">
        <w:t>taires ou locataires de lopins assurant bon an mal an la subsistance familiale (productions vivrières) et nationale (récolte de café surtout), encadrés et exploités au profit des classes privilégiées urbaines, sur le plan économique et financier par le « spéculateur », ach</w:t>
      </w:r>
      <w:r w:rsidRPr="00DF7894">
        <w:t>e</w:t>
      </w:r>
      <w:r w:rsidRPr="00DF7894">
        <w:t>teur de la récolte pour compte des maisons d’import-export mais qui, en leur consentant des avances et en bapt</w:t>
      </w:r>
      <w:r w:rsidRPr="00DF7894">
        <w:t>i</w:t>
      </w:r>
      <w:r w:rsidRPr="00DF7894">
        <w:t>sant leurs enfants, les tiennent dans un véritable réseau de client</w:t>
      </w:r>
      <w:r w:rsidRPr="00DF7894">
        <w:t>è</w:t>
      </w:r>
      <w:r w:rsidRPr="00DF7894">
        <w:t>le personnelle ; sur le plan social par les « grands dons », paysans aisés, grands et moyens propriétaires, au</w:t>
      </w:r>
      <w:r w:rsidRPr="00DF7894">
        <w:t>x</w:t>
      </w:r>
      <w:r w:rsidRPr="00DF7894">
        <w:t>quels ils sont attachés par des liens de type paraféodal et qui sont les alliés naturels des not</w:t>
      </w:r>
      <w:r w:rsidRPr="00DF7894">
        <w:t>a</w:t>
      </w:r>
      <w:r w:rsidRPr="00DF7894">
        <w:t>bles</w:t>
      </w:r>
      <w:r>
        <w:t xml:space="preserve"> </w:t>
      </w:r>
      <w:r w:rsidRPr="00DF7894">
        <w:t>[8]</w:t>
      </w:r>
      <w:r>
        <w:t xml:space="preserve"> </w:t>
      </w:r>
      <w:r w:rsidRPr="00DF7894">
        <w:t>venus des villes et des bourgs ; sur le plan moral par le clergé cathol</w:t>
      </w:r>
      <w:r w:rsidRPr="00DF7894">
        <w:t>i</w:t>
      </w:r>
      <w:r w:rsidRPr="00DF7894">
        <w:t>que et les prêtres du vodou, ces de</w:t>
      </w:r>
      <w:r w:rsidRPr="00DF7894">
        <w:t>r</w:t>
      </w:r>
      <w:r w:rsidRPr="00DF7894">
        <w:t>niers leur servant également de médecins traitants et de conseillers sociaux ; enfin et surtout par le « chef de section » (l’officier de police rurale), véritable maître des vies et des biens, responsable devant l’autorité m</w:t>
      </w:r>
      <w:r w:rsidRPr="00DF7894">
        <w:t>i</w:t>
      </w:r>
      <w:r w:rsidRPr="00DF7894">
        <w:t>litaire urbaine. Ce réseau arachnéen, où la ville joue le rôle de l’araignée, fait du paysan l’être socialement le moins mobile de la société haïtienne et le tran</w:t>
      </w:r>
      <w:r w:rsidRPr="00DF7894">
        <w:t>s</w:t>
      </w:r>
      <w:r w:rsidRPr="00DF7894">
        <w:t>forme en spectateur politique, hors du coup, mais comptant les coups pour savoir dans quel camp il ne fait pas bon de se trouver. Tels étaient 90% de la population, mais seuls les 10% restants se croyaient vérit</w:t>
      </w:r>
      <w:r w:rsidRPr="00DF7894">
        <w:t>a</w:t>
      </w:r>
      <w:r w:rsidRPr="00DF7894">
        <w:t>blement représentatifs du peuple haïtien. En effet, tout l’effort nati</w:t>
      </w:r>
      <w:r w:rsidRPr="00DF7894">
        <w:t>o</w:t>
      </w:r>
      <w:r w:rsidRPr="00DF7894">
        <w:t>nal haïtien à travers l'évolution historique d’un siècle et demi d'ind</w:t>
      </w:r>
      <w:r w:rsidRPr="00DF7894">
        <w:t>é</w:t>
      </w:r>
      <w:r w:rsidRPr="00DF7894">
        <w:t>pendance a été mis au service de la production d’une élite, so</w:t>
      </w:r>
      <w:r w:rsidRPr="00DF7894">
        <w:t>u</w:t>
      </w:r>
      <w:r w:rsidRPr="00DF7894">
        <w:t>vent de qualité, à l'intérieur de la population urbaine dont elle const</w:t>
      </w:r>
      <w:r w:rsidRPr="00DF7894">
        <w:t>i</w:t>
      </w:r>
      <w:r w:rsidRPr="00DF7894">
        <w:t>tuait la bourgeoisie d’affaires ou de professions libérales, classe sup</w:t>
      </w:r>
      <w:r w:rsidRPr="00DF7894">
        <w:t>é</w:t>
      </w:r>
      <w:r w:rsidRPr="00DF7894">
        <w:t>rieure et dirigeante de la société globale et les classes moyennes, le</w:t>
      </w:r>
      <w:r w:rsidRPr="00DF7894">
        <w:t>n</w:t>
      </w:r>
      <w:r w:rsidRPr="00DF7894">
        <w:t>tement formées depuis l’indépendance et asp</w:t>
      </w:r>
      <w:r w:rsidRPr="00DF7894">
        <w:t>i</w:t>
      </w:r>
      <w:r w:rsidRPr="00DF7894">
        <w:t>rant au partage du rôle dirigeant à côté ou en rivalité avec la précédente. A ce double niveau jouait le spectre des couleurs raciales, sous-produit du racisme blanc, qui me</w:t>
      </w:r>
      <w:r w:rsidRPr="00DF7894">
        <w:t>t</w:t>
      </w:r>
      <w:r w:rsidRPr="00DF7894">
        <w:t>tait, au profit du plus clair de peau, une distance s</w:t>
      </w:r>
      <w:r w:rsidRPr="00DF7894">
        <w:t>o</w:t>
      </w:r>
      <w:r w:rsidRPr="00DF7894">
        <w:t>ciale entre mulâtres économiquement dominateurs et noirs politiquement reve</w:t>
      </w:r>
      <w:r w:rsidRPr="00DF7894">
        <w:t>n</w:t>
      </w:r>
      <w:r w:rsidRPr="00DF7894">
        <w:t>dicateurs. La valeur émotionnelle de cette question de couleur perme</w:t>
      </w:r>
      <w:r w:rsidRPr="00DF7894">
        <w:t>t</w:t>
      </w:r>
      <w:r w:rsidRPr="00DF7894">
        <w:t>tait aux classes moyennes noires de mobiliser les masses popula</w:t>
      </w:r>
      <w:r w:rsidRPr="00DF7894">
        <w:t>i</w:t>
      </w:r>
      <w:r w:rsidRPr="00DF7894">
        <w:t>res dans des luttes qui, en dépit de la confusion (souvent intéressée et parfois d</w:t>
      </w:r>
      <w:r w:rsidRPr="00DF7894">
        <w:t>é</w:t>
      </w:r>
      <w:r w:rsidRPr="00DF7894">
        <w:t>magogique) entre classes et couleurs, revêtaient un authentique cont</w:t>
      </w:r>
      <w:r w:rsidRPr="00DF7894">
        <w:t>e</w:t>
      </w:r>
      <w:r w:rsidRPr="00DF7894">
        <w:t>nu progressi</w:t>
      </w:r>
      <w:r w:rsidRPr="00DF7894">
        <w:t>s</w:t>
      </w:r>
      <w:r w:rsidRPr="00DF7894">
        <w:t>te par rapport à l’exclusivisme sectaire d’une classe bourgeo</w:t>
      </w:r>
      <w:r w:rsidRPr="00DF7894">
        <w:t>i</w:t>
      </w:r>
      <w:r w:rsidRPr="00DF7894">
        <w:t>se à comportement de caste.</w:t>
      </w:r>
    </w:p>
    <w:p w:rsidR="00BD5EAD" w:rsidRPr="00DF7894" w:rsidRDefault="00BD5EAD" w:rsidP="00BD5EAD">
      <w:pPr>
        <w:spacing w:before="120" w:after="120"/>
        <w:jc w:val="both"/>
      </w:pPr>
      <w:r w:rsidRPr="00DF7894">
        <w:t>Déclarant représenter désormais au pouvoir les 90% qui ne com</w:t>
      </w:r>
      <w:r w:rsidRPr="00DF7894">
        <w:t>p</w:t>
      </w:r>
      <w:r w:rsidRPr="00DF7894">
        <w:t>taient jusque-là pour rien politiquement et dont le faible niveau d'éd</w:t>
      </w:r>
      <w:r w:rsidRPr="00DF7894">
        <w:t>u</w:t>
      </w:r>
      <w:r w:rsidRPr="00DF7894">
        <w:t>cation politique présentait « l’avantage » de ne pas pouvoir constituer dans l’immédiat un obstacle au gouvernement personnel sans frein, Duvalier, en utilisant les masses rurales et urbaines au profit des int</w:t>
      </w:r>
      <w:r w:rsidRPr="00DF7894">
        <w:t>é</w:t>
      </w:r>
      <w:r w:rsidRPr="00DF7894">
        <w:t>rêts de certains secteurs des classes moyennes ou même plus mode</w:t>
      </w:r>
      <w:r w:rsidRPr="00DF7894">
        <w:t>s</w:t>
      </w:r>
      <w:r w:rsidRPr="00DF7894">
        <w:t>tes, a comme</w:t>
      </w:r>
      <w:r w:rsidRPr="00DF7894">
        <w:t>n</w:t>
      </w:r>
      <w:r w:rsidRPr="00DF7894">
        <w:t>cé très tôt la démonstration que la fraction des 10% qui jusque-là était tout, pouvait être ramenée à rien polit</w:t>
      </w:r>
      <w:r w:rsidRPr="00DF7894">
        <w:t>i</w:t>
      </w:r>
      <w:r w:rsidRPr="00DF7894">
        <w:t>quement, ou presque.</w:t>
      </w:r>
    </w:p>
    <w:p w:rsidR="00BD5EAD" w:rsidRPr="00DF7894" w:rsidRDefault="00BD5EAD" w:rsidP="00BD5EAD">
      <w:pPr>
        <w:spacing w:before="120" w:after="120"/>
        <w:jc w:val="both"/>
      </w:pPr>
      <w:r w:rsidRPr="00DF7894">
        <w:t>Et de fait, Duvalier a étendu aux élit</w:t>
      </w:r>
      <w:r>
        <w:t>es nationales, pour les « néan</w:t>
      </w:r>
      <w:r w:rsidRPr="00DF7894">
        <w:t>tiser » politiquement, les méthodes de gouvernement et le type de pouvoir que la paysannerie haïtienne connaissait déjà au niveau de la section rurale et qui, la plupart du temps et malgré le code militaire, livraient les paysans sans défense à l'arbitraire du t</w:t>
      </w:r>
      <w:r w:rsidRPr="00DF7894">
        <w:t>y</w:t>
      </w:r>
      <w:r w:rsidRPr="00DF7894">
        <w:t>ranneau local qu’était souvent le « chef de section ». Par exemple, avant Duvalier, le Fort Dimanche servait déjà de prison pour enfermer les paysans de certaines régions entourant Port-au-Prince, qui y étaient achem</w:t>
      </w:r>
      <w:r w:rsidRPr="00DF7894">
        <w:t>i</w:t>
      </w:r>
      <w:r w:rsidRPr="00DF7894">
        <w:t>nés à pied, les mains liées, par la justice expéditive du « chef de section ». Duvalier a élargi l'accès de Fort Dimanche aux membres de l’élite ha</w:t>
      </w:r>
      <w:r w:rsidRPr="00DF7894">
        <w:t>ï</w:t>
      </w:r>
      <w:r w:rsidRPr="00DF7894">
        <w:t>tienne dont certains ont eu alors seulement la révélation que ces c</w:t>
      </w:r>
      <w:r w:rsidRPr="00DF7894">
        <w:t>a</w:t>
      </w:r>
      <w:r w:rsidRPr="00DF7894">
        <w:t>chots sinistres servaient déjà, avant eux, à enfermer des êtres humains, en violation des droits les plus élémentaires de la personne</w:t>
      </w:r>
      <w:r>
        <w:t xml:space="preserve"> </w:t>
      </w:r>
      <w:r w:rsidRPr="00DF7894">
        <w:t>[9]</w:t>
      </w:r>
      <w:r>
        <w:t xml:space="preserve"> </w:t>
      </w:r>
      <w:r w:rsidRPr="00DF7894">
        <w:t>huma</w:t>
      </w:r>
      <w:r w:rsidRPr="00DF7894">
        <w:t>i</w:t>
      </w:r>
      <w:r w:rsidRPr="00DF7894">
        <w:t>ne. Un des traits cardinaux du régime de D</w:t>
      </w:r>
      <w:r w:rsidRPr="00DF7894">
        <w:t>u</w:t>
      </w:r>
      <w:r w:rsidRPr="00DF7894">
        <w:t>valier est qu’il a gouverné le pays en « chef de section » national, sachant fort mac</w:t>
      </w:r>
      <w:r>
        <w:t>hia</w:t>
      </w:r>
      <w:r w:rsidRPr="00DF7894">
        <w:t>véliqu</w:t>
      </w:r>
      <w:r w:rsidRPr="00DF7894">
        <w:t>e</w:t>
      </w:r>
      <w:r w:rsidRPr="00DF7894">
        <w:t>ment que cela ne pouvait choquer vraiment dans leurs habit</w:t>
      </w:r>
      <w:r w:rsidRPr="00DF7894">
        <w:t>u</w:t>
      </w:r>
      <w:r w:rsidRPr="00DF7894">
        <w:t>des et conceptions que</w:t>
      </w:r>
      <w:r>
        <w:t xml:space="preserve"> moins de 10% de la population.</w:t>
      </w:r>
      <w:r w:rsidRPr="00DF7894">
        <w:t xml:space="preserve"> Pour les 90%, ce n’était pas de l'inédit puisque la faç</w:t>
      </w:r>
      <w:r w:rsidRPr="00DF7894">
        <w:t>a</w:t>
      </w:r>
      <w:r w:rsidRPr="00DF7894">
        <w:t>de de démocratie libérale était restée un luxe urbain pour él</w:t>
      </w:r>
      <w:r w:rsidRPr="00DF7894">
        <w:t>i</w:t>
      </w:r>
      <w:r w:rsidRPr="00DF7894">
        <w:t>tes occidentalisées, pénétrées de culture gréco-latine et francophones, adeptes de l’humanisme révol</w:t>
      </w:r>
      <w:r w:rsidRPr="00DF7894">
        <w:t>u</w:t>
      </w:r>
      <w:r w:rsidRPr="00DF7894">
        <w:t>tionnaire français de 1789 dont les constitutions ha</w:t>
      </w:r>
      <w:r w:rsidRPr="00DF7894">
        <w:t>ï</w:t>
      </w:r>
      <w:r w:rsidRPr="00DF7894">
        <w:t>tiennes étaient l'invariable et mensongère expression. Duvalier retou</w:t>
      </w:r>
      <w:r w:rsidRPr="00DF7894">
        <w:t>r</w:t>
      </w:r>
      <w:r w:rsidRPr="00DF7894">
        <w:t>nait le système traditionnel contre les élites qui avaient maintenu les masses au-dessous du seuil de conscience politique qui aurait permis à celles-ci d’éprouver l'i</w:t>
      </w:r>
      <w:r w:rsidRPr="00DF7894">
        <w:t>m</w:t>
      </w:r>
      <w:r w:rsidRPr="00DF7894">
        <w:t>pression d’implacabilité insupport</w:t>
      </w:r>
      <w:r w:rsidRPr="00DF7894">
        <w:t>a</w:t>
      </w:r>
      <w:r w:rsidRPr="00DF7894">
        <w:t>ble de la tyrannie, ces masses pour lesquelles la dom</w:t>
      </w:r>
      <w:r w:rsidRPr="00DF7894">
        <w:t>i</w:t>
      </w:r>
      <w:r w:rsidRPr="00DF7894">
        <w:t xml:space="preserve">nation du plus fort, par la force pure et simple, était sinon chose naturelle, du moins constatation d’un fait de la vie tout à fait banal, pain quotidien des travaux et des jours. </w:t>
      </w:r>
      <w:r>
        <w:t>À</w:t>
      </w:r>
      <w:r w:rsidRPr="00DF7894">
        <w:t xml:space="preserve"> cet égard, co</w:t>
      </w:r>
      <w:r w:rsidRPr="00DF7894">
        <w:t>m</w:t>
      </w:r>
      <w:r w:rsidRPr="00DF7894">
        <w:t>bien était saisissant et rév</w:t>
      </w:r>
      <w:r w:rsidRPr="00DF7894">
        <w:t>é</w:t>
      </w:r>
      <w:r w:rsidRPr="00DF7894">
        <w:t>lateur le contraste entre d’une part les élites qui trouvaient légitimement grotesques, inacceptables et anachron</w:t>
      </w:r>
      <w:r w:rsidRPr="00DF7894">
        <w:t>i</w:t>
      </w:r>
      <w:r w:rsidRPr="00DF7894">
        <w:t>ques l’étalage sans fard ni pudeur, du despotisme le plus féroce et les gifles de la présidence à vie puis de la succession du « gamin » et d’autre part les masses mobilisées par force pour célébrer, somme to</w:t>
      </w:r>
      <w:r w:rsidRPr="00DF7894">
        <w:t>u</w:t>
      </w:r>
      <w:r w:rsidRPr="00DF7894">
        <w:t>te dans l’allégresse communicative du tambour, de la musique, de l’alcool et des « coudialles » (fêtes et ripailles pop</w:t>
      </w:r>
      <w:r w:rsidRPr="00DF7894">
        <w:t>u</w:t>
      </w:r>
      <w:r w:rsidRPr="00DF7894">
        <w:t>laires) l'ère de « Duvalier pour tout le temps ». Le « génie » politique de Duvalier se situait tout entier dans l'art d'utiliser à son profit les maux structurels du sy</w:t>
      </w:r>
      <w:r w:rsidRPr="00DF7894">
        <w:t>s</w:t>
      </w:r>
      <w:r w:rsidRPr="00DF7894">
        <w:t>tème et d’exploiter, en se gardant bien d’y porter remède quant au fond, les conséquences psycholog</w:t>
      </w:r>
      <w:r w:rsidRPr="00DF7894">
        <w:t>i</w:t>
      </w:r>
      <w:r w:rsidRPr="00DF7894">
        <w:t>ques et objectives des injustices dont les masses pop</w:t>
      </w:r>
      <w:r w:rsidRPr="00DF7894">
        <w:t>u</w:t>
      </w:r>
      <w:r w:rsidRPr="00DF7894">
        <w:t>laires, rurales surtout, étaient avant lui et sont restées avec lui, les éternelles victimes au bén</w:t>
      </w:r>
      <w:r w:rsidRPr="00DF7894">
        <w:t>é</w:t>
      </w:r>
      <w:r w:rsidRPr="00DF7894">
        <w:t>fice de moins de 10% de la population.</w:t>
      </w:r>
    </w:p>
    <w:p w:rsidR="00BD5EAD" w:rsidRPr="00EE43C9" w:rsidRDefault="00BD5EAD" w:rsidP="00BD5EAD">
      <w:pPr>
        <w:spacing w:before="120" w:after="120"/>
        <w:jc w:val="both"/>
        <w:rPr>
          <w:bCs/>
        </w:rPr>
      </w:pPr>
      <w:r>
        <w:rPr>
          <w:bCs/>
        </w:rPr>
        <w:br w:type="page"/>
      </w:r>
    </w:p>
    <w:p w:rsidR="00BD5EAD" w:rsidRPr="00DF7894" w:rsidRDefault="00BD5EAD" w:rsidP="00BD5EAD">
      <w:pPr>
        <w:pStyle w:val="a"/>
      </w:pPr>
      <w:bookmarkStart w:id="7" w:name="statu_quo_en_Haiti_c"/>
      <w:r>
        <w:t>LA COURBE ÉVOLUTIVE</w:t>
      </w:r>
      <w:r>
        <w:br/>
        <w:t>D’UN RÉ</w:t>
      </w:r>
      <w:r w:rsidRPr="00DF7894">
        <w:t>GIME POLITIQUE</w:t>
      </w:r>
    </w:p>
    <w:bookmarkEnd w:id="7"/>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En réalité, le fils succède au père à une phase de l’évolution du gouvernement de ce dernier à laquelle on n'a pas suffisamment prêté attention. Certes, de 1957 à 1969, Duvalier a étonné amis et ennemis en mettant fin brutalement aux illusions progressistes qu'on pouvait nourrir à son endroit, en frappant tous ses adversaires et rivaux polit</w:t>
      </w:r>
      <w:r w:rsidRPr="00DF7894">
        <w:t>i</w:t>
      </w:r>
      <w:r w:rsidRPr="00DF7894">
        <w:t>ques en même temps et dès le début (les partisans des candidats D</w:t>
      </w:r>
      <w:r w:rsidRPr="00DF7894">
        <w:t>é</w:t>
      </w:r>
      <w:r w:rsidRPr="00DF7894">
        <w:t>joie, Jumelle et Fignolé, les indépendants de l'Alliance Démocr</w:t>
      </w:r>
      <w:r w:rsidRPr="00DF7894">
        <w:t>a</w:t>
      </w:r>
      <w:r w:rsidRPr="00DF7894">
        <w:t>tique et jusqu’à ses obligés politiques parmi ses pr</w:t>
      </w:r>
      <w:r w:rsidRPr="00DF7894">
        <w:t>o</w:t>
      </w:r>
      <w:r w:rsidRPr="00DF7894">
        <w:t>pres supporters I) et en mettant à l’essai, au détriment du développement éc</w:t>
      </w:r>
      <w:r w:rsidRPr="00DF7894">
        <w:t>o</w:t>
      </w:r>
      <w:r w:rsidRPr="00DF7894">
        <w:t>nomique du pays, un système de contrôle policier absolu des conduites et des conscie</w:t>
      </w:r>
      <w:r w:rsidRPr="00DF7894">
        <w:t>n</w:t>
      </w:r>
      <w:r w:rsidRPr="00DF7894">
        <w:t>ces annonciateur de l’avènement d'un crypto-fascisme. « Les cruautés bien pratiquées sont celles commises toutes à la fois au début du règne afin de pourvoir à la sûreté du prince nouveau » a écrit M</w:t>
      </w:r>
      <w:r w:rsidRPr="00DF7894">
        <w:t>a</w:t>
      </w:r>
      <w:r w:rsidRPr="00DF7894">
        <w:t>chiavel dont le « grand fauve » de la politique haïtienne allait appl</w:t>
      </w:r>
      <w:r w:rsidRPr="00DF7894">
        <w:t>i</w:t>
      </w:r>
      <w:r w:rsidRPr="00DF7894">
        <w:t>quer plus d'un précepte. Ensuite de 1961 à 1967, ce système, parfa</w:t>
      </w:r>
      <w:r w:rsidRPr="00DF7894">
        <w:t>i</w:t>
      </w:r>
      <w:r w:rsidRPr="00DF7894">
        <w:t>tement rôdé, consolidé et pour ainsi dire épanoui, a assuré, par un te</w:t>
      </w:r>
      <w:r w:rsidRPr="00DF7894">
        <w:t>r</w:t>
      </w:r>
      <w:r w:rsidRPr="00DF7894">
        <w:t>rorisme qui</w:t>
      </w:r>
      <w:r>
        <w:t xml:space="preserve"> </w:t>
      </w:r>
      <w:r w:rsidRPr="00DF7894">
        <w:t>[10]</w:t>
      </w:r>
      <w:r>
        <w:t xml:space="preserve"> </w:t>
      </w:r>
      <w:r w:rsidR="008E0B72" w:rsidRPr="00DF7894">
        <w:rPr>
          <w:noProof/>
        </w:rPr>
        <mc:AlternateContent>
          <mc:Choice Requires="wps">
            <w:drawing>
              <wp:anchor distT="0" distB="0" distL="63500" distR="63500" simplePos="0" relativeHeight="251656704" behindDoc="1" locked="0" layoutInCell="1" allowOverlap="1">
                <wp:simplePos x="0" y="0"/>
                <wp:positionH relativeFrom="margin">
                  <wp:posOffset>6793865</wp:posOffset>
                </wp:positionH>
                <wp:positionV relativeFrom="margin">
                  <wp:posOffset>42545</wp:posOffset>
                </wp:positionV>
                <wp:extent cx="121920" cy="203200"/>
                <wp:effectExtent l="0" t="0" r="0" b="0"/>
                <wp:wrapSquare wrapText="left"/>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534.95pt;margin-top:3.35pt;width:9.6pt;height:16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" filled="f" stroked="f">
                <v:path arrowok="t"/>
                <v:textbox style="mso-fit-shape-to-text:t" inset="0,0,0,0">
                  <w:txbxContent>
                    <w:p w:rsidR="00BD5EAD" w:rsidRDefault="00BD5EAD" w:rsidP="00BD5EAD">
                      <w:pPr>
                        <w:spacing w:line="160" w:lineRule="exact"/>
                        <w:ind w:firstLine="29"/>
                      </w:pPr>
                      <w:r>
                        <w:t>11</w:t>
                      </w:r>
                    </w:p>
                  </w:txbxContent>
                </v:textbox>
                <w10:wrap type="square" side="left" anchorx="margin" anchory="margin"/>
              </v:shape>
            </w:pict>
          </mc:Fallback>
        </mc:AlternateContent>
      </w:r>
      <w:r w:rsidRPr="00DF7894">
        <w:t>a franchi les limites de l'horreur, la p</w:t>
      </w:r>
      <w:r>
        <w:t>érennité d’un fascisme de sous-</w:t>
      </w:r>
      <w:r w:rsidRPr="00DF7894">
        <w:t>développement qui n’hésitait pas à annoncer ses couleurs cauchemardesques, quitte à aggraver la décroissance écon</w:t>
      </w:r>
      <w:r w:rsidRPr="00DF7894">
        <w:t>o</w:t>
      </w:r>
      <w:r w:rsidRPr="00DF7894">
        <w:t>mique et à e</w:t>
      </w:r>
      <w:r w:rsidRPr="00DF7894">
        <w:t>n</w:t>
      </w:r>
      <w:r w:rsidRPr="00DF7894">
        <w:t>courir l’ostracisme international. Par contre, de 1968 à 1970, le régime commençait à recueillir les dividendes de son effic</w:t>
      </w:r>
      <w:r w:rsidRPr="00DF7894">
        <w:t>a</w:t>
      </w:r>
      <w:r w:rsidRPr="00DF7894">
        <w:t>cité politique. Cela allait lui permettre d’adopter un masque de libér</w:t>
      </w:r>
      <w:r w:rsidRPr="00DF7894">
        <w:t>a</w:t>
      </w:r>
      <w:r w:rsidRPr="00DF7894">
        <w:t>lisation d’autant plus facile à sim</w:t>
      </w:r>
      <w:r w:rsidRPr="00DF7894">
        <w:t>u</w:t>
      </w:r>
      <w:r w:rsidRPr="00DF7894">
        <w:t>ler que la répression avait fait place nette pour le pouvoir personnel à vie sans contestation, que l'accout</w:t>
      </w:r>
      <w:r w:rsidRPr="00DF7894">
        <w:t>u</w:t>
      </w:r>
      <w:r w:rsidRPr="00DF7894">
        <w:t>mance à la terreur avait anesthésié une population matériellement d</w:t>
      </w:r>
      <w:r w:rsidRPr="00DF7894">
        <w:t>é</w:t>
      </w:r>
      <w:r w:rsidRPr="00DF7894">
        <w:t>sarmée et psychologiquement interdite, que les avatars d'une oppos</w:t>
      </w:r>
      <w:r w:rsidRPr="00DF7894">
        <w:t>i</w:t>
      </w:r>
      <w:r w:rsidRPr="00DF7894">
        <w:t>tion en exil, parfois héroïque, souvent divisée et noyautée par infiltr</w:t>
      </w:r>
      <w:r w:rsidRPr="00DF7894">
        <w:t>a</w:t>
      </w:r>
      <w:r w:rsidRPr="00DF7894">
        <w:t>tion, to</w:t>
      </w:r>
      <w:r w:rsidRPr="00DF7894">
        <w:t>u</w:t>
      </w:r>
      <w:r w:rsidRPr="00DF7894">
        <w:t>jours finalement impuissante servaient sa cause à l’intérieur et qu'enfin les durcissements autoritaires dans bien des pays étrangers rendaient le régime fort de D</w:t>
      </w:r>
      <w:r w:rsidRPr="00DF7894">
        <w:t>u</w:t>
      </w:r>
      <w:r w:rsidRPr="00DF7894">
        <w:t>valier moins anachronique ou, en tout cas, moins singulier. Cette dernière phase consacrait un processus de double légitimation du pouvoir duvaliériste par le ralliement, à l'int</w:t>
      </w:r>
      <w:r w:rsidRPr="00DF7894">
        <w:t>é</w:t>
      </w:r>
      <w:r w:rsidRPr="00DF7894">
        <w:t>rieur, d’une aile réaliste de la bourgeoisie mobilière métisse et étra</w:t>
      </w:r>
      <w:r w:rsidRPr="00DF7894">
        <w:t>n</w:t>
      </w:r>
      <w:r w:rsidRPr="00DF7894">
        <w:t>gère et par le retour en grâce, à l'extérieur, auprès des Américains ra</w:t>
      </w:r>
      <w:r w:rsidRPr="00DF7894">
        <w:t>s</w:t>
      </w:r>
      <w:r w:rsidRPr="00DF7894">
        <w:t>surés par l'anticommunisme affiché, auprès des Français et des Can</w:t>
      </w:r>
      <w:r w:rsidRPr="00DF7894">
        <w:t>a</w:t>
      </w:r>
      <w:r w:rsidRPr="00DF7894">
        <w:t>diens saisis par le militantisme de la francophonie et auprès des eur</w:t>
      </w:r>
      <w:r w:rsidRPr="00DF7894">
        <w:t>o</w:t>
      </w:r>
      <w:r w:rsidRPr="00DF7894">
        <w:t>péens impressionnés, à défaut de pr</w:t>
      </w:r>
      <w:r w:rsidRPr="00DF7894">
        <w:t>o</w:t>
      </w:r>
      <w:r w:rsidRPr="00DF7894">
        <w:t>grès, par la stabilité et la durée du régime, tous se voyant offrir, dans la sécurité et dans des conditions inespérées, un champ nouveau à l’expansion de leurs activités. Et ai</w:t>
      </w:r>
      <w:r w:rsidRPr="00DF7894">
        <w:t>n</w:t>
      </w:r>
      <w:r w:rsidRPr="00DF7894">
        <w:t>si on pouvait espérer améliorer l’image en maintenant les pièces e</w:t>
      </w:r>
      <w:r w:rsidRPr="00DF7894">
        <w:t>s</w:t>
      </w:r>
      <w:r w:rsidRPr="00DF7894">
        <w:t>sentielles du système répressif. Et perso</w:t>
      </w:r>
      <w:r w:rsidRPr="00DF7894">
        <w:t>n</w:t>
      </w:r>
      <w:r w:rsidRPr="00DF7894">
        <w:t>ne alors ne s’est avisé du glissement en douce du pouvoir personnel au po</w:t>
      </w:r>
      <w:r w:rsidRPr="00DF7894">
        <w:t>u</w:t>
      </w:r>
      <w:r w:rsidRPr="00DF7894">
        <w:t>voir anonyme du système, qui permettait déjà à des substituts de s'initier à gouverner au nom de Duv</w:t>
      </w:r>
      <w:r w:rsidRPr="00DF7894">
        <w:t>a</w:t>
      </w:r>
      <w:r w:rsidRPr="00DF7894">
        <w:t>lier et par sa permission.</w:t>
      </w:r>
    </w:p>
    <w:p w:rsidR="00BD5EAD" w:rsidRPr="00DF7894" w:rsidRDefault="00BD5EAD" w:rsidP="00BD5EAD">
      <w:pPr>
        <w:spacing w:before="120" w:after="120"/>
        <w:jc w:val="both"/>
      </w:pPr>
    </w:p>
    <w:p w:rsidR="00BD5EAD" w:rsidRPr="00DF7894" w:rsidRDefault="00BD5EAD" w:rsidP="00BD5EAD">
      <w:pPr>
        <w:pStyle w:val="a"/>
      </w:pPr>
      <w:bookmarkStart w:id="8" w:name="statu_quo_en_Haiti_d"/>
      <w:r>
        <w:t>ESQUISSE</w:t>
      </w:r>
      <w:r>
        <w:br/>
      </w:r>
      <w:r w:rsidRPr="00DF7894">
        <w:t>D’UN BILAN ÉCONOMIQUE ET SOCIAL</w:t>
      </w:r>
    </w:p>
    <w:bookmarkEnd w:id="8"/>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De 1957 à 1967, le régime, soucieux de la seule e</w:t>
      </w:r>
      <w:r w:rsidRPr="00DF7894">
        <w:t>f</w:t>
      </w:r>
      <w:r w:rsidRPr="00DF7894">
        <w:t>ficacité politique a laissé sombrer l'économie du pays au niveau le plus bas depuis la seconde guerre mondi</w:t>
      </w:r>
      <w:r w:rsidRPr="00DF7894">
        <w:t>a</w:t>
      </w:r>
      <w:r w:rsidRPr="00DF7894">
        <w:t>le. Certes, il n’a pas créé la crise ; il l'a trouvée déjà insta</w:t>
      </w:r>
      <w:r w:rsidRPr="00DF7894">
        <w:t>l</w:t>
      </w:r>
      <w:r w:rsidRPr="00DF7894">
        <w:t>lée à son avènement, dans l'héritage obéré laissé par son prédécesseur le général-président Paul E. Magloire. Mais il a été inc</w:t>
      </w:r>
      <w:r w:rsidRPr="00DF7894">
        <w:t>a</w:t>
      </w:r>
      <w:r w:rsidRPr="00DF7894">
        <w:t>pable de la juguler. Le produit national brut a subi une baisse réelle de 15% entre 1962 et 1965, baisse qui s’est prolongée en 1966 (3,4%) et en 1967 (2,2%). Parallèlement, la conso</w:t>
      </w:r>
      <w:r w:rsidRPr="00DF7894">
        <w:t>m</w:t>
      </w:r>
      <w:r w:rsidRPr="00DF7894">
        <w:t>mation par habitant passait de 67$ en 1964 à 62 $ en 1967 alors que l'indice du coût de la vie, en prenant l’année 1943 comme année de base (indice 100) passait de 119 en 1964 à 135,2 en 1967. Il y a donc un phénomène de paupéris</w:t>
      </w:r>
      <w:r w:rsidRPr="00DF7894">
        <w:t>a</w:t>
      </w:r>
      <w:r w:rsidRPr="00DF7894">
        <w:t>tion nationale sans équivalent dans l'Amérique Latine et les C</w:t>
      </w:r>
      <w:r w:rsidRPr="00DF7894">
        <w:t>a</w:t>
      </w:r>
      <w:r w:rsidRPr="00DF7894">
        <w:t>raïbes d’alors. A l'ère de Duvalier, Haïti marchait à r</w:t>
      </w:r>
      <w:r w:rsidRPr="00DF7894">
        <w:t>e</w:t>
      </w:r>
      <w:r w:rsidRPr="00DF7894">
        <w:t>culons.</w:t>
      </w:r>
    </w:p>
    <w:p w:rsidR="00BD5EAD" w:rsidRPr="00DF7894" w:rsidRDefault="00BD5EAD" w:rsidP="00BD5EAD">
      <w:pPr>
        <w:spacing w:before="120" w:after="120"/>
        <w:jc w:val="both"/>
      </w:pPr>
      <w:r w:rsidRPr="00DF7894">
        <w:t>Cet enlisement dans le sous-développement caract</w:t>
      </w:r>
      <w:r w:rsidRPr="00DF7894">
        <w:t>é</w:t>
      </w:r>
      <w:r w:rsidRPr="00DF7894">
        <w:t>risait tous les secteurs de l’économie. Chaque année, les pluies entraînent dans la mer 7 millions de tonnes de sol qui contiennent quelques 4.000 tonnes d'éléments nutr</w:t>
      </w:r>
      <w:r w:rsidRPr="00DF7894">
        <w:t>i</w:t>
      </w:r>
      <w:r w:rsidRPr="00DF7894">
        <w:t>tifs, sans que rien de sérieux soit entrepris pour lutter</w:t>
      </w:r>
      <w:r>
        <w:t xml:space="preserve"> </w:t>
      </w:r>
      <w:r w:rsidRPr="00DF7894">
        <w:t>[11]</w:t>
      </w:r>
      <w:r>
        <w:t xml:space="preserve"> </w:t>
      </w:r>
      <w:r w:rsidRPr="00DF7894">
        <w:t>contre cette érosion galopante. Si on prend pour indice de base la production agricole des deux premières années du gouvernement de D</w:t>
      </w:r>
      <w:r w:rsidRPr="00DF7894">
        <w:t>u</w:t>
      </w:r>
      <w:r w:rsidRPr="00DF7894">
        <w:t>valier (soit 100 pour 1957 et 1958), cette valeur est passée à 90 en 1965 et à 87 en 1967. La production d’électricité est passée de 65 mi</w:t>
      </w:r>
      <w:r w:rsidRPr="00DF7894">
        <w:t>l</w:t>
      </w:r>
      <w:r w:rsidRPr="00DF7894">
        <w:t>lions de kWh à 63,4 de 1965 à 1967. Les industries extractives ont connu la même baisse de production : de 1964 à 1966, la production de bauxite est tombée de 457.655 tl à 412.017, celle de cuivre de 18.421 te à 9.821 et celle de ciment de 56.170 tm à 32.500. L’industrie des biens de consommation ne s’est guère mieux portée, la fabrication des chaussures par exe</w:t>
      </w:r>
      <w:r w:rsidRPr="00DF7894">
        <w:t>m</w:t>
      </w:r>
      <w:r w:rsidRPr="00DF7894">
        <w:t>ple, passant de 98.730 paires en 1965 à 45.148 en 1967. Le revenu national par tête estimé à 77$ en 1962 passait à environ 70$ en 1967. En dépit des fanfaro</w:t>
      </w:r>
      <w:r w:rsidRPr="00DF7894">
        <w:t>n</w:t>
      </w:r>
      <w:r w:rsidRPr="00DF7894">
        <w:t>nades de « la décennie du développement », les slogans de la propagande off</w:t>
      </w:r>
      <w:r w:rsidRPr="00DF7894">
        <w:t>i</w:t>
      </w:r>
      <w:r w:rsidRPr="00DF7894">
        <w:t>cielle se traduisaient par la régre</w:t>
      </w:r>
      <w:r w:rsidRPr="00DF7894">
        <w:t>s</w:t>
      </w:r>
      <w:r w:rsidRPr="00DF7894">
        <w:t>sion de la production, la dégradation du capital existant et la bai</w:t>
      </w:r>
      <w:r w:rsidRPr="00DF7894">
        <w:t>s</w:t>
      </w:r>
      <w:r w:rsidRPr="00DF7894">
        <w:t>se alarmante du niveau de vie des masses. L'Haïti de « l’ère de la révolution duvaliériste » connaissait avec ses 5 millions d’habitants le degré maximum de pression sur les ressources naturelles.</w:t>
      </w:r>
    </w:p>
    <w:p w:rsidR="00BD5EAD" w:rsidRPr="00DF7894" w:rsidRDefault="00BD5EAD" w:rsidP="00BD5EAD">
      <w:pPr>
        <w:spacing w:before="120" w:after="120"/>
        <w:jc w:val="both"/>
      </w:pPr>
      <w:r w:rsidRPr="00DF7894">
        <w:t>Une telle régression économique, aggravée par l’injustice des structures sociales, acculait à la misère le plus grand nombre, c’est -à- dire ces masses rurales que le régime prétendait défendre. D’après les chiffres officiels publiés par un organisme gouvernemental, la C</w:t>
      </w:r>
      <w:r w:rsidRPr="00DF7894">
        <w:t>O</w:t>
      </w:r>
      <w:r w:rsidRPr="00DF7894">
        <w:t>NADEP (Commission Nationale de Développement et de Planific</w:t>
      </w:r>
      <w:r w:rsidRPr="00DF7894">
        <w:t>a</w:t>
      </w:r>
      <w:r w:rsidRPr="00DF7894">
        <w:t>tion), la population active d’Haïti est répartie comme suit, au point de vue du revenu a</w:t>
      </w:r>
      <w:r w:rsidRPr="00DF7894">
        <w:t>n</w:t>
      </w:r>
      <w:r w:rsidRPr="00DF7894">
        <w:t>nuel moyen : secteur primaire, 85% de la population avec un revenu annuel par tête de $ 62 ; secteur s</w:t>
      </w:r>
      <w:r w:rsidRPr="00DF7894">
        <w:t>e</w:t>
      </w:r>
      <w:r w:rsidRPr="00DF7894">
        <w:t>condaire, 6% de la population avec un revenu de $ 432 et le secteur tertia</w:t>
      </w:r>
      <w:r w:rsidRPr="00DF7894">
        <w:t>i</w:t>
      </w:r>
      <w:r w:rsidRPr="00DF7894">
        <w:t>re, 9% de la population disposant d’un revenu de $ 720. Ainsi le revenu total de ces 15% de la population active représente 60% du produit total du pays.</w:t>
      </w:r>
    </w:p>
    <w:p w:rsidR="00BD5EAD" w:rsidRPr="00DF7894" w:rsidRDefault="00BD5EAD" w:rsidP="00BD5EAD">
      <w:pPr>
        <w:spacing w:before="120" w:after="120"/>
        <w:jc w:val="both"/>
      </w:pPr>
      <w:r w:rsidRPr="00DF7894">
        <w:t>Dans la mesure où, en Haïti, le secteur primaire couvre la camp</w:t>
      </w:r>
      <w:r w:rsidRPr="00DF7894">
        <w:t>a</w:t>
      </w:r>
      <w:r w:rsidRPr="00DF7894">
        <w:t>gne et les secteurs secondaire et tertia</w:t>
      </w:r>
      <w:r w:rsidRPr="00DF7894">
        <w:t>i</w:t>
      </w:r>
      <w:r w:rsidRPr="00DF7894">
        <w:t>re surtout la ville, un géographe français a calculé que le secteur primaire produit les 9/10 des export</w:t>
      </w:r>
      <w:r w:rsidRPr="00DF7894">
        <w:t>a</w:t>
      </w:r>
      <w:r w:rsidRPr="00DF7894">
        <w:t>tions, ce qui permet aux secteurs secondaire et tertiaire d’absorber les 9/10 des importations, et la « révolution » duvaliériste qui prétendait gouverner au nom de l'arrière-pays rural n’a guère changé ce fait qui est pourtant fondamental. S'il y a un médecin pour 20.000 hab</w:t>
      </w:r>
      <w:r w:rsidRPr="00DF7894">
        <w:t>i</w:t>
      </w:r>
      <w:r w:rsidRPr="00DF7894">
        <w:t>tants en moyenne, la moitié du corps méd</w:t>
      </w:r>
      <w:r w:rsidRPr="00DF7894">
        <w:t>i</w:t>
      </w:r>
      <w:r w:rsidRPr="00DF7894">
        <w:t>cal exerce à Port-au-Prince. L’enseignement primaire rural public dispose d'un budget qui n’est pas le tiers de celui de l'enseign</w:t>
      </w:r>
      <w:r w:rsidRPr="00DF7894">
        <w:t>e</w:t>
      </w:r>
      <w:r w:rsidRPr="00DF7894">
        <w:t>ment primaire public urbain, lequel dessert, ne l'oublions pas, 10% de la population. Il est à sign</w:t>
      </w:r>
      <w:r w:rsidRPr="00DF7894">
        <w:t>a</w:t>
      </w:r>
      <w:r w:rsidRPr="00DF7894">
        <w:t>ler d’après les chiffres du budget opérationnel 1967-1968 que les mini</w:t>
      </w:r>
      <w:r w:rsidRPr="00DF7894">
        <w:t>s</w:t>
      </w:r>
      <w:r w:rsidRPr="00DF7894">
        <w:t>tres de l’Education nationale et de l’Agriculture disposent respectiv</w:t>
      </w:r>
      <w:r w:rsidRPr="00DF7894">
        <w:t>e</w:t>
      </w:r>
      <w:r w:rsidRPr="00DF7894">
        <w:t>ment de 11,6% et 8,4% du budget de l’État dont 25% vont à l’Intérieur, à la Police et à la Défense nationale, le</w:t>
      </w:r>
      <w:r w:rsidRPr="00DF7894">
        <w:t>s</w:t>
      </w:r>
      <w:r w:rsidRPr="00DF7894">
        <w:t>quels disposent déjà de fonds importants « débudgétarisés » de la Régie du Tabac. Par comp</w:t>
      </w:r>
      <w:r w:rsidRPr="00DF7894">
        <w:t>a</w:t>
      </w:r>
      <w:r w:rsidRPr="00DF7894">
        <w:t>raison, le budget de l'Université Yale aux États-Unis pour 12.000 personnes est de 3 fois supérieur au bu</w:t>
      </w:r>
      <w:r w:rsidRPr="00DF7894">
        <w:t>d</w:t>
      </w:r>
      <w:r w:rsidRPr="00DF7894">
        <w:t>get national haïtien censé être pour 5 millions d'hab</w:t>
      </w:r>
      <w:r w:rsidRPr="00DF7894">
        <w:t>i</w:t>
      </w:r>
      <w:r w:rsidRPr="00DF7894">
        <w:t>tants. Le budget d’éducation de la petite Jamaïque (s</w:t>
      </w:r>
      <w:r w:rsidRPr="00DF7894">
        <w:t>u</w:t>
      </w:r>
      <w:r w:rsidRPr="00DF7894">
        <w:t>perficie</w:t>
      </w:r>
      <w:r>
        <w:t xml:space="preserve"> </w:t>
      </w:r>
      <w:r w:rsidRPr="00DF7894">
        <w:t>[12]</w:t>
      </w:r>
      <w:r>
        <w:t xml:space="preserve"> </w:t>
      </w:r>
      <w:r w:rsidR="008E0B72" w:rsidRPr="00DF7894">
        <w:rPr>
          <w:noProof/>
        </w:rPr>
        <mc:AlternateContent>
          <mc:Choice Requires="wps">
            <w:drawing>
              <wp:anchor distT="0" distB="0" distL="63500" distR="63500" simplePos="0" relativeHeight="251657728" behindDoc="1" locked="0" layoutInCell="1" allowOverlap="1">
                <wp:simplePos x="0" y="0"/>
                <wp:positionH relativeFrom="margin">
                  <wp:posOffset>6786245</wp:posOffset>
                </wp:positionH>
                <wp:positionV relativeFrom="margin">
                  <wp:posOffset>23495</wp:posOffset>
                </wp:positionV>
                <wp:extent cx="328930" cy="203200"/>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13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534.35pt;margin-top:1.85pt;width:25.9pt;height:16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" filled="f" stroked="f">
                <v:path arrowok="t"/>
                <v:textbox style="mso-fit-shape-to-text:t" inset="0,0,0,0">
                  <w:txbxContent>
                    <w:p w:rsidR="00BD5EAD" w:rsidRDefault="00BD5EAD" w:rsidP="00BD5EAD">
                      <w:pPr>
                        <w:spacing w:line="160" w:lineRule="exact"/>
                        <w:ind w:firstLine="29"/>
                      </w:pPr>
                      <w:r>
                        <w:t>13 —</w:t>
                      </w:r>
                    </w:p>
                  </w:txbxContent>
                </v:textbox>
                <w10:wrap type="topAndBottom" anchorx="margin" anchory="margin"/>
              </v:shape>
            </w:pict>
          </mc:Fallback>
        </mc:AlternateContent>
      </w:r>
      <w:r w:rsidRPr="00DF7894">
        <w:t>2 fois 1/2 moindre et population 3 fois moindre) égale le budget n</w:t>
      </w:r>
      <w:r w:rsidRPr="00DF7894">
        <w:t>a</w:t>
      </w:r>
      <w:r w:rsidRPr="00DF7894">
        <w:t>tional de l'Haïti de Papa Doc. C'est bien simple, pas un seul progra</w:t>
      </w:r>
      <w:r w:rsidRPr="00DF7894">
        <w:t>m</w:t>
      </w:r>
      <w:r w:rsidRPr="00DF7894">
        <w:t>me de logements sociaux n’a été exécuté depuis 1957, c’est-à-dire d</w:t>
      </w:r>
      <w:r w:rsidRPr="00DF7894">
        <w:t>e</w:t>
      </w:r>
      <w:r w:rsidRPr="00DF7894">
        <w:t>puis que Duvalier consacre ses veilles à l’amélioration du sort des masses laborieuses !</w:t>
      </w:r>
    </w:p>
    <w:p w:rsidR="00BD5EAD" w:rsidRPr="00DF7894" w:rsidRDefault="00BD5EAD" w:rsidP="00BD5EAD">
      <w:pPr>
        <w:spacing w:before="120" w:after="120"/>
        <w:jc w:val="both"/>
      </w:pPr>
      <w:r w:rsidRPr="00DF7894">
        <w:t>Un indice certain de la gravité de la situation est l’évolution de l’émigration sous les effets conjugués de la menace de la misère et de l’oppression. L’émigration rurale des coupeurs de canne, qui s’orientait depuis le début du siècle vers Cuba et la République Dom</w:t>
      </w:r>
      <w:r w:rsidRPr="00DF7894">
        <w:t>i</w:t>
      </w:r>
      <w:r w:rsidRPr="00DF7894">
        <w:t>nicaine, s'est aggravée vers cette dernière. Le Président d</w:t>
      </w:r>
      <w:r w:rsidRPr="00DF7894">
        <w:t>o</w:t>
      </w:r>
      <w:r w:rsidRPr="00DF7894">
        <w:t>minicain Balaguer cite le chiffre de 300.000 h qui a</w:t>
      </w:r>
      <w:r w:rsidRPr="00DF7894">
        <w:t>u</w:t>
      </w:r>
      <w:r w:rsidRPr="00DF7894">
        <w:t>raient franchi la frontière de 1961 à 1967 ! Elle che</w:t>
      </w:r>
      <w:r w:rsidRPr="00DF7894">
        <w:t>r</w:t>
      </w:r>
      <w:r w:rsidRPr="00DF7894">
        <w:t>che un autre exutoire à Nassau et dans les îles Bahamas. L'émigration massive des universitaires, des techn</w:t>
      </w:r>
      <w:r w:rsidRPr="00DF7894">
        <w:t>i</w:t>
      </w:r>
      <w:r w:rsidRPr="00DF7894">
        <w:t>ciens, des cadres supérieurs et moyens a pris le d</w:t>
      </w:r>
      <w:r w:rsidRPr="00DF7894">
        <w:t>é</w:t>
      </w:r>
      <w:r w:rsidRPr="00DF7894">
        <w:t>part sous Duvalier dans une diaspora qui les disperse aux U.S.A., au Canada, en Afrique, en Europe, en Amér</w:t>
      </w:r>
      <w:r w:rsidRPr="00DF7894">
        <w:t>i</w:t>
      </w:r>
      <w:r w:rsidRPr="00DF7894">
        <w:t>que Latine et jusqu'en Asie, au service ou non des O</w:t>
      </w:r>
      <w:r w:rsidRPr="00DF7894">
        <w:t>r</w:t>
      </w:r>
      <w:r w:rsidRPr="00DF7894">
        <w:t>ganisations internationales et des gouvernements étrangers. Cette perte de substance atteint également les ouvriers qualifiés I ! ! Le d</w:t>
      </w:r>
      <w:r w:rsidRPr="00DF7894">
        <w:t>é</w:t>
      </w:r>
      <w:r w:rsidRPr="00DF7894">
        <w:t>part devient LA solution. Et commence, lentement mais implacabl</w:t>
      </w:r>
      <w:r w:rsidRPr="00DF7894">
        <w:t>e</w:t>
      </w:r>
      <w:r w:rsidRPr="00DF7894">
        <w:t>ment, un processus refusé jusque-là par les Haïtiens de l’extérieur : la naturalis</w:t>
      </w:r>
      <w:r w:rsidRPr="00DF7894">
        <w:t>a</w:t>
      </w:r>
      <w:r w:rsidRPr="00DF7894">
        <w:t>tion dans les pays d'accueil, qui risque de transformer cette perte en définitive.</w:t>
      </w:r>
    </w:p>
    <w:p w:rsidR="00BD5EAD" w:rsidRPr="00DF7894" w:rsidRDefault="00BD5EAD" w:rsidP="00BD5EAD">
      <w:pPr>
        <w:spacing w:before="120" w:after="120"/>
        <w:jc w:val="both"/>
      </w:pPr>
      <w:r w:rsidRPr="00DF7894">
        <w:t>Certes, il n’y a pas que des ombres au tableau. D</w:t>
      </w:r>
      <w:r w:rsidRPr="00DF7894">
        <w:t>e</w:t>
      </w:r>
      <w:r w:rsidRPr="00DF7894">
        <w:t>puis 1968, on ne descend plus la pente, si on ne remonte pas encore vraiment. Le to</w:t>
      </w:r>
      <w:r w:rsidRPr="00DF7894">
        <w:t>u</w:t>
      </w:r>
      <w:r w:rsidRPr="00DF7894">
        <w:t>risme a repris. Les tran</w:t>
      </w:r>
      <w:r w:rsidRPr="00DF7894">
        <w:t>s</w:t>
      </w:r>
      <w:r w:rsidRPr="00DF7894">
        <w:t>ferts privés, par suite des envois d’argent des Haïtiens de l’extérieur, et la reprise, bien que honteuse encore, de l'a</w:t>
      </w:r>
      <w:r w:rsidRPr="00DF7894">
        <w:t>i</w:t>
      </w:r>
      <w:r w:rsidRPr="00DF7894">
        <w:t>de étrangère, ont stoppé la dégradation financière. Des firmes amér</w:t>
      </w:r>
      <w:r w:rsidRPr="00DF7894">
        <w:t>i</w:t>
      </w:r>
      <w:r w:rsidRPr="00DF7894">
        <w:t>caines délaissent Porto-Rico pour veni</w:t>
      </w:r>
      <w:r>
        <w:t>r investir en Haïti où la main-</w:t>
      </w:r>
      <w:r w:rsidRPr="00DF7894">
        <w:t>d'œuvre est d’un bas prix sans égal. Ce sont des entreprises de « quick m</w:t>
      </w:r>
      <w:r w:rsidRPr="00DF7894">
        <w:t>o</w:t>
      </w:r>
      <w:r w:rsidRPr="00DF7894">
        <w:t>ney », mais qu’importe pour des gouvernants décidés à faire flèche de tout bois. Entre-temps, des importants travaux d'infrastructure, p</w:t>
      </w:r>
      <w:r w:rsidRPr="00DF7894">
        <w:t>é</w:t>
      </w:r>
      <w:r w:rsidRPr="00DF7894">
        <w:t>riodiquement annoncés d</w:t>
      </w:r>
      <w:r w:rsidRPr="00DF7894">
        <w:t>e</w:t>
      </w:r>
      <w:r w:rsidRPr="00DF7894">
        <w:t>puis 1957, seuls deux ou trois commencent à voir le jour : l’aéroport international de Maïs gâté pour avions à r</w:t>
      </w:r>
      <w:r w:rsidRPr="00DF7894">
        <w:t>é</w:t>
      </w:r>
      <w:r w:rsidRPr="00DF7894">
        <w:t>action ; la route bétonnée du Sud réalisée sur une trentaine de kilom</w:t>
      </w:r>
      <w:r w:rsidRPr="00DF7894">
        <w:t>è</w:t>
      </w:r>
      <w:r w:rsidRPr="00DF7894">
        <w:t>tres ; la construction de la centrale hydro-électrique de Péligre ent</w:t>
      </w:r>
      <w:r w:rsidRPr="00DF7894">
        <w:t>a</w:t>
      </w:r>
      <w:r w:rsidRPr="00DF7894">
        <w:t>mée avec lenteur. Cela changeait tout de même avec le type de réal</w:t>
      </w:r>
      <w:r w:rsidRPr="00DF7894">
        <w:t>i</w:t>
      </w:r>
      <w:r w:rsidRPr="00DF7894">
        <w:t>sations d’avant : Palais des Contributions, Quartier Général de la Pol</w:t>
      </w:r>
      <w:r w:rsidRPr="00DF7894">
        <w:t>i</w:t>
      </w:r>
      <w:r w:rsidRPr="00DF7894">
        <w:t>ce, casernes de la Garde présidentielle, etc.</w:t>
      </w:r>
    </w:p>
    <w:p w:rsidR="00BD5EAD" w:rsidRPr="00DF7894" w:rsidRDefault="00BD5EAD" w:rsidP="00BD5EAD">
      <w:pPr>
        <w:spacing w:before="120" w:after="120"/>
        <w:jc w:val="both"/>
      </w:pPr>
      <w:r w:rsidRPr="00DF7894">
        <w:t>Si la campagne d’alphabétisation n’a pas pu dépa</w:t>
      </w:r>
      <w:r w:rsidRPr="00DF7894">
        <w:t>s</w:t>
      </w:r>
      <w:r w:rsidRPr="00DF7894">
        <w:t>ser le stade de l'expérience de laboratoire en touchant se</w:t>
      </w:r>
      <w:r w:rsidRPr="00DF7894">
        <w:t>u</w:t>
      </w:r>
      <w:r w:rsidRPr="00DF7894">
        <w:t>lement 3,5% de la masse des 90% d’analphabètes, par contre un effort très net est fait dans l’enseignement secondaire surtout, dû à l’initiative privée (missions catholiques et protestantes notamment). Un brassage s</w:t>
      </w:r>
      <w:r w:rsidRPr="00DF7894">
        <w:t>o</w:t>
      </w:r>
      <w:r w:rsidRPr="00DF7894">
        <w:t>cial a été opéré par l’avènement dans les strates privilégiées, de quelques « Ti J</w:t>
      </w:r>
      <w:r w:rsidRPr="00DF7894">
        <w:t>o</w:t>
      </w:r>
      <w:r w:rsidRPr="00DF7894">
        <w:t>seph » venus des masses p</w:t>
      </w:r>
      <w:r w:rsidRPr="00DF7894">
        <w:t>o</w:t>
      </w:r>
      <w:r w:rsidRPr="00DF7894">
        <w:t>pulaires par un processus de capillarité sociale grâce à la voie politique d’enrichissement et par la promotion de quelques familles de classes moyennes qui ont forcé, en tant qu'unités, les portes de la bou</w:t>
      </w:r>
      <w:r w:rsidRPr="00DF7894">
        <w:t>r</w:t>
      </w:r>
      <w:r w:rsidRPr="00DF7894">
        <w:t>geoisie au moins sur le plan du niveau de vie et du</w:t>
      </w:r>
      <w:r>
        <w:t xml:space="preserve"> </w:t>
      </w:r>
      <w:r w:rsidRPr="00DF7894">
        <w:t>[13]</w:t>
      </w:r>
      <w:r>
        <w:t xml:space="preserve"> </w:t>
      </w:r>
      <w:r w:rsidRPr="00DF7894">
        <w:t>style de consommation. Pendant ce temps là, l'oliga</w:t>
      </w:r>
      <w:r w:rsidRPr="00DF7894">
        <w:t>r</w:t>
      </w:r>
      <w:r w:rsidRPr="00DF7894">
        <w:t>chie traditionne</w:t>
      </w:r>
      <w:r w:rsidRPr="00DF7894">
        <w:t>l</w:t>
      </w:r>
      <w:r w:rsidRPr="00DF7894">
        <w:t>le, en la personne de ses membres qui n’avaient pas fui devant l’orage ou qui sont retournés au pays après, gardait et consolidait même l'e</w:t>
      </w:r>
      <w:r w:rsidRPr="00DF7894">
        <w:t>s</w:t>
      </w:r>
      <w:r w:rsidRPr="00DF7894">
        <w:t>sentiel de sa puissance économique de classe restée into</w:t>
      </w:r>
      <w:r w:rsidRPr="00DF7894">
        <w:t>u</w:t>
      </w:r>
      <w:r w:rsidRPr="00DF7894">
        <w:t>chée, et de son commandement social, contre l’acceptation d’être tenue à l’écart des positions politiques de commande détenues par de no</w:t>
      </w:r>
      <w:r w:rsidRPr="00DF7894">
        <w:t>u</w:t>
      </w:r>
      <w:r w:rsidRPr="00DF7894">
        <w:t>veaux « bourgeois en style de consommation ». Devant la nécessité, elle s</w:t>
      </w:r>
      <w:r w:rsidRPr="00DF7894">
        <w:t>a</w:t>
      </w:r>
      <w:r w:rsidRPr="00DF7894">
        <w:t>vait comment ne pas lâcher la proie pour l’ombre. Et pour am</w:t>
      </w:r>
      <w:r w:rsidRPr="00DF7894">
        <w:t>é</w:t>
      </w:r>
      <w:r w:rsidRPr="00DF7894">
        <w:t>liorer le sort du peuple, deux codes : le Code rural et le Code du travail dont on attend encore le respect des prescriptions relativ</w:t>
      </w:r>
      <w:r w:rsidRPr="00DF7894">
        <w:t>e</w:t>
      </w:r>
      <w:r w:rsidRPr="00DF7894">
        <w:t>ment pr</w:t>
      </w:r>
      <w:r w:rsidRPr="00DF7894">
        <w:t>o</w:t>
      </w:r>
      <w:r w:rsidRPr="00DF7894">
        <w:t>gressistes !</w:t>
      </w:r>
    </w:p>
    <w:p w:rsidR="00BD5EAD" w:rsidRPr="00DF7894" w:rsidRDefault="00BD5EAD" w:rsidP="00BD5EAD">
      <w:pPr>
        <w:spacing w:before="120" w:after="120"/>
        <w:jc w:val="both"/>
      </w:pPr>
      <w:r>
        <w:br w:type="page"/>
      </w:r>
    </w:p>
    <w:p w:rsidR="00BD5EAD" w:rsidRDefault="00BD5EAD" w:rsidP="00BD5EAD">
      <w:pPr>
        <w:pStyle w:val="a"/>
      </w:pPr>
      <w:bookmarkStart w:id="9" w:name="statu_quo_en_Haiti_e"/>
      <w:r>
        <w:t>LE NOUVEL ÉTAT</w:t>
      </w:r>
      <w:r>
        <w:br/>
      </w:r>
      <w:r w:rsidRPr="00DF7894">
        <w:t>DES FORCES POLITIQUES INTÉRIE</w:t>
      </w:r>
      <w:r w:rsidRPr="00DF7894">
        <w:t>U</w:t>
      </w:r>
      <w:r w:rsidRPr="00DF7894">
        <w:t>RES</w:t>
      </w:r>
    </w:p>
    <w:p w:rsidR="00BD5EAD" w:rsidRDefault="00BD5EAD" w:rsidP="00BD5EAD">
      <w:pPr>
        <w:pStyle w:val="a"/>
      </w:pPr>
    </w:p>
    <w:bookmarkEnd w:id="9"/>
    <w:p w:rsidR="00BD5EAD" w:rsidRPr="00DF7894" w:rsidRDefault="00BD5EAD" w:rsidP="00BD5EAD">
      <w:pPr>
        <w:pStyle w:val="b"/>
      </w:pPr>
      <w:r w:rsidRPr="00DF7894">
        <w:t>A. — Chefs militaires et Politique.</w:t>
      </w:r>
    </w:p>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On dit souvent que Duvalier a détruit l’armée d’Haïti. Ce n'est pas exact. Il l’a maintenue en tant qu'institution, mais en la vidant de sa substance, en la neutralisant par la milice des tontons-macoutes et en la domestiquant par une politique habile et cynique de promotion d’officiers.</w:t>
      </w:r>
    </w:p>
    <w:p w:rsidR="00BD5EAD" w:rsidRPr="00DF7894" w:rsidRDefault="00BD5EAD" w:rsidP="00BD5EAD">
      <w:pPr>
        <w:spacing w:before="120" w:after="120"/>
        <w:jc w:val="both"/>
      </w:pPr>
      <w:r w:rsidRPr="00DF7894">
        <w:t>Que Duvalier ait mis de la ténacité et ait progress</w:t>
      </w:r>
      <w:r w:rsidRPr="00DF7894">
        <w:t>i</w:t>
      </w:r>
      <w:r w:rsidRPr="00DF7894">
        <w:t>vement réussi à neutraliser l’armée par les tontons-macoutes pendant son « règne » est l’un des traits ca</w:t>
      </w:r>
      <w:r w:rsidRPr="00DF7894">
        <w:t>r</w:t>
      </w:r>
      <w:r w:rsidRPr="00DF7894">
        <w:t>dinaux de la situation politique du pays. En réalité, trois strates distinctes sinon successives constituent l’effectif des to</w:t>
      </w:r>
      <w:r w:rsidRPr="00DF7894">
        <w:t>n</w:t>
      </w:r>
      <w:r w:rsidRPr="00DF7894">
        <w:t>tons-macoutes. La première, auxiliaire de la p</w:t>
      </w:r>
      <w:r w:rsidRPr="00DF7894">
        <w:t>o</w:t>
      </w:r>
      <w:r w:rsidRPr="00DF7894">
        <w:t>lice secrète à l’origine, recrutée parmi les « anti-sociaux » de la société traditionnelle (déli</w:t>
      </w:r>
      <w:r w:rsidRPr="00DF7894">
        <w:t>n</w:t>
      </w:r>
      <w:r w:rsidRPr="00DF7894">
        <w:t>quants de droit commun, marginaux du lumpen, ratés des di</w:t>
      </w:r>
      <w:r w:rsidRPr="00DF7894">
        <w:t>f</w:t>
      </w:r>
      <w:r w:rsidRPr="00DF7894">
        <w:t>férentes classes sociales) a joué le rôle d’hommes de main sans foi ni loi, vér</w:t>
      </w:r>
      <w:r w:rsidRPr="00DF7894">
        <w:t>i</w:t>
      </w:r>
      <w:r w:rsidRPr="00DF7894">
        <w:t>tables gangsters de la politique, responsables au premier chef du terr</w:t>
      </w:r>
      <w:r w:rsidRPr="00DF7894">
        <w:t>o</w:t>
      </w:r>
      <w:r w:rsidRPr="00DF7894">
        <w:t>risme aveugle avec ou sans cagoule. C’est donc la fo</w:t>
      </w:r>
      <w:r w:rsidRPr="00DF7894">
        <w:t>r</w:t>
      </w:r>
      <w:r w:rsidRPr="00DF7894">
        <w:t>ce civile armée d’exécution des basses œuvres du régime, parallèle à la section tort</w:t>
      </w:r>
      <w:r w:rsidRPr="00DF7894">
        <w:t>u</w:t>
      </w:r>
      <w:r w:rsidRPr="00DF7894">
        <w:t>rière de la police rég</w:t>
      </w:r>
      <w:r w:rsidRPr="00DF7894">
        <w:t>u</w:t>
      </w:r>
      <w:r w:rsidRPr="00DF7894">
        <w:t xml:space="preserve">lière qui dépend de l’armée et qu’elle surpasse en férocité sinon en technique. </w:t>
      </w:r>
      <w:r>
        <w:t>Pour cette strate, les tontons-</w:t>
      </w:r>
      <w:r w:rsidRPr="00DF7894">
        <w:t>maco</w:t>
      </w:r>
      <w:r w:rsidRPr="00DF7894">
        <w:t>u</w:t>
      </w:r>
      <w:r w:rsidRPr="00DF7894">
        <w:t>tes, c’est la revanche sur « la société » par la voie du crime politique. Elle a été grignotée progress</w:t>
      </w:r>
      <w:r w:rsidRPr="00DF7894">
        <w:t>i</w:t>
      </w:r>
      <w:r w:rsidRPr="00DF7894">
        <w:t>vement, parfois du vivant de Duvalier déjà et plus spectaculairement aujourd'hui. Les successeurs voudraient en fa</w:t>
      </w:r>
      <w:r w:rsidRPr="00DF7894">
        <w:t>i</w:t>
      </w:r>
      <w:r w:rsidRPr="00DF7894">
        <w:t>re des boucs-émissaires faciles.</w:t>
      </w:r>
    </w:p>
    <w:p w:rsidR="00BD5EAD" w:rsidRPr="00DF7894" w:rsidRDefault="00BD5EAD" w:rsidP="00BD5EAD">
      <w:pPr>
        <w:spacing w:before="120" w:after="120"/>
        <w:jc w:val="both"/>
      </w:pPr>
      <w:r w:rsidRPr="00DF7894">
        <w:t>Mais tous les tontons-macoutes ne sont pas des repris de just</w:t>
      </w:r>
      <w:r w:rsidRPr="00DF7894">
        <w:t>i</w:t>
      </w:r>
      <w:r w:rsidRPr="00DF7894">
        <w:t>ce ou des hommes de main. Une deuxième strate, auxiliaire et contr</w:t>
      </w:r>
      <w:r w:rsidRPr="00DF7894">
        <w:t>e</w:t>
      </w:r>
      <w:r w:rsidRPr="00DF7894">
        <w:t>poids de l'armée, recrutée parmi les fonctionnaires en quête de prom</w:t>
      </w:r>
      <w:r w:rsidRPr="00DF7894">
        <w:t>o</w:t>
      </w:r>
      <w:r w:rsidRPr="00DF7894">
        <w:t>tion sociale, les membres des professions libérales aux horizons bo</w:t>
      </w:r>
      <w:r w:rsidRPr="00DF7894">
        <w:t>u</w:t>
      </w:r>
      <w:r w:rsidRPr="00DF7894">
        <w:t>chés, les opportunistes de la petite-bourgeoisie so</w:t>
      </w:r>
      <w:r w:rsidRPr="00DF7894">
        <w:t>u</w:t>
      </w:r>
      <w:r w:rsidRPr="00DF7894">
        <w:t>cieux de ne pas perdre pied avec l'avènement du nouveau r</w:t>
      </w:r>
      <w:r w:rsidRPr="00DF7894">
        <w:t>é</w:t>
      </w:r>
      <w:r w:rsidRPr="00DF7894">
        <w:t>gime, les aigris des classes moyennes assoiffés de revanche sociale, les laissés pour compte des couches modestes acculés à survivre dans une société injuste et bl</w:t>
      </w:r>
      <w:r w:rsidRPr="00DF7894">
        <w:t>o</w:t>
      </w:r>
      <w:r w:rsidRPr="00DF7894">
        <w:t>quée, est plus politisée et militarisée. Elle aime, en effet, jouer à l’armée dont elle « double » les chefs et c’est de ses rangs que sont sortis les « commandants » aux responsabilités des postes mil</w:t>
      </w:r>
      <w:r w:rsidRPr="00DF7894">
        <w:t>i</w:t>
      </w:r>
      <w:r w:rsidRPr="00DF7894">
        <w:t>taires. Pour cette str</w:t>
      </w:r>
      <w:r w:rsidRPr="00DF7894">
        <w:t>a</w:t>
      </w:r>
      <w:r w:rsidRPr="00DF7894">
        <w:t>te, les tontons-macoutes, c’est la voie ouverte vers la satisfaction</w:t>
      </w:r>
      <w:r>
        <w:t xml:space="preserve"> </w:t>
      </w:r>
      <w:r w:rsidRPr="00DF7894">
        <w:t>[14]</w:t>
      </w:r>
      <w:r>
        <w:t xml:space="preserve"> </w:t>
      </w:r>
      <w:r w:rsidR="008E0B72" w:rsidRPr="00DF7894">
        <w:rPr>
          <w:noProof/>
        </w:rPr>
        <mc:AlternateContent>
          <mc:Choice Requires="wps">
            <w:drawing>
              <wp:anchor distT="0" distB="0" distL="63500" distR="63500" simplePos="0" relativeHeight="251658752" behindDoc="1" locked="0" layoutInCell="1" allowOverlap="1">
                <wp:simplePos x="0" y="0"/>
                <wp:positionH relativeFrom="margin">
                  <wp:posOffset>6579235</wp:posOffset>
                </wp:positionH>
                <wp:positionV relativeFrom="margin">
                  <wp:posOffset>21590</wp:posOffset>
                </wp:positionV>
                <wp:extent cx="524510" cy="203200"/>
                <wp:effectExtent l="0" t="0" r="0" b="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 15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18.05pt;margin-top:1.7pt;width:41.3pt;height:16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" filled="f" stroked="f">
                <v:path arrowok="t"/>
                <v:textbox style="mso-fit-shape-to-text:t" inset="0,0,0,0">
                  <w:txbxContent>
                    <w:p w:rsidR="00BD5EAD" w:rsidRDefault="00BD5EAD" w:rsidP="00BD5EAD">
                      <w:pPr>
                        <w:spacing w:line="160" w:lineRule="exact"/>
                        <w:ind w:firstLine="29"/>
                      </w:pPr>
                      <w:r>
                        <w:t>— 15 —</w:t>
                      </w:r>
                    </w:p>
                  </w:txbxContent>
                </v:textbox>
                <w10:wrap type="topAndBottom" anchorx="margin" anchory="margin"/>
              </v:shape>
            </w:pict>
          </mc:Fallback>
        </mc:AlternateContent>
      </w:r>
      <w:r w:rsidRPr="00DF7894">
        <w:t>de l’appétit de pouvoir politique et en même temps la force armée des inconditionnels du régime et un r</w:t>
      </w:r>
      <w:r w:rsidRPr="00DF7894">
        <w:t>é</w:t>
      </w:r>
      <w:r w:rsidRPr="00DF7894">
        <w:t>flexe de défense sociale. Elle est capable de crimes, sans en faire sa spécialité exclus</w:t>
      </w:r>
      <w:r w:rsidRPr="00DF7894">
        <w:t>i</w:t>
      </w:r>
      <w:r w:rsidRPr="00DF7894">
        <w:t>ve.</w:t>
      </w:r>
    </w:p>
    <w:p w:rsidR="00BD5EAD" w:rsidRPr="00DF7894" w:rsidRDefault="00BD5EAD" w:rsidP="00BD5EAD">
      <w:pPr>
        <w:spacing w:before="120" w:after="120"/>
        <w:jc w:val="both"/>
      </w:pPr>
      <w:r w:rsidRPr="00DF7894">
        <w:t>La troisième strate est la milice populaire, embryonnaire et inve</w:t>
      </w:r>
      <w:r w:rsidRPr="00DF7894">
        <w:t>r</w:t>
      </w:r>
      <w:r w:rsidRPr="00DF7894">
        <w:t>tébrée, rurale d’appartenance ou d’origine, que le régime a hésité à organiser. Elle a peu ou pas d’armes, sert surtout de masse de manœ</w:t>
      </w:r>
      <w:r w:rsidRPr="00DF7894">
        <w:t>u</w:t>
      </w:r>
      <w:r w:rsidRPr="00DF7894">
        <w:t>vre lors des concentrations populaires organisées et lors des défilés à effet de démonstration politique. Lancée dans le ca</w:t>
      </w:r>
      <w:r w:rsidRPr="00DF7894">
        <w:t>r</w:t>
      </w:r>
      <w:r w:rsidRPr="00DF7894">
        <w:t>rousel politique sans conscience politique véritable, cette strate se satisfait du salaire psychologique de savoir qu’elle compte maintenant dans la bala</w:t>
      </w:r>
      <w:r w:rsidRPr="00DF7894">
        <w:t>n</w:t>
      </w:r>
      <w:r w:rsidRPr="00DF7894">
        <w:t>ce politique. Le revolver, symbole ostensiblement po</w:t>
      </w:r>
      <w:r w:rsidRPr="00DF7894">
        <w:t>r</w:t>
      </w:r>
      <w:r w:rsidRPr="00DF7894">
        <w:t>té de sa puissance nouvellement acquise ou l’uniforme qui le distingue de ses frères de classe restés dans le « civil », assouvit sa soif de dignité et d’autorité sociale en même temps qu’il l’entoure de ce climat de respect craintif qu’éventuellement il peut monnayer soit sous forme d’abus faits aux autres soit sous forme de protection qu’elle peut offrir contre de m</w:t>
      </w:r>
      <w:r w:rsidRPr="00DF7894">
        <w:t>e</w:t>
      </w:r>
      <w:r w:rsidRPr="00DF7894">
        <w:t>nus avantages dans la vie quotidienne.</w:t>
      </w:r>
    </w:p>
    <w:p w:rsidR="00BD5EAD" w:rsidRPr="00DF7894" w:rsidRDefault="00BD5EAD" w:rsidP="00BD5EAD">
      <w:pPr>
        <w:spacing w:before="120" w:after="120"/>
        <w:jc w:val="both"/>
      </w:pPr>
      <w:r w:rsidRPr="00DF7894">
        <w:t>C'est l’ensemble de ces trois strates qu’on appelle vulgairement les tontons-macoutes et officiellement la Milice des Volontaires de la S</w:t>
      </w:r>
      <w:r w:rsidRPr="00DF7894">
        <w:t>é</w:t>
      </w:r>
      <w:r w:rsidRPr="00DF7894">
        <w:t>curité nationale, un titre emprunté au fascisme mussolinien. En réalité, ce n’est pas une force indifférenciée et sa fidélité est plus pe</w:t>
      </w:r>
      <w:r w:rsidRPr="00DF7894">
        <w:t>r</w:t>
      </w:r>
      <w:r w:rsidRPr="00DF7894">
        <w:t>sonnelle qu’institutionnelle et ceci est important dans l’évaluation des forces politiques. Le fait qu’on a retiré leur revolver à certains éléments de la deuxième strate et leur puissance régionale à certains éléments de la troisième révèle que les successeurs ne les considèrent pas comme sûres à 100%.</w:t>
      </w:r>
    </w:p>
    <w:p w:rsidR="00BD5EAD" w:rsidRPr="00DF7894" w:rsidRDefault="00BD5EAD" w:rsidP="00BD5EAD">
      <w:pPr>
        <w:spacing w:before="120" w:after="120"/>
        <w:jc w:val="both"/>
      </w:pPr>
      <w:r w:rsidRPr="00DF7894">
        <w:t>Quant à l’armée régulière qui garde l'avantage d’avoir une prése</w:t>
      </w:r>
      <w:r w:rsidRPr="00DF7894">
        <w:t>n</w:t>
      </w:r>
      <w:r w:rsidRPr="00DF7894">
        <w:t xml:space="preserve">ce et une organisation territoriales, quelques principes, une tradition, des cadres qui ont tant bien que mal été épargnés par le maelstrom des purges successives, elle n’est plus monolithique. </w:t>
      </w:r>
      <w:r>
        <w:t>À</w:t>
      </w:r>
      <w:r w:rsidRPr="00DF7894">
        <w:t xml:space="preserve"> c</w:t>
      </w:r>
      <w:r w:rsidRPr="00DF7894">
        <w:t>ô</w:t>
      </w:r>
      <w:r w:rsidRPr="00DF7894">
        <w:t>té d'officiers de l'ancienne formation et de l’ancien style, qui ont survécu comme c</w:t>
      </w:r>
      <w:r w:rsidRPr="00DF7894">
        <w:t>a</w:t>
      </w:r>
      <w:r w:rsidRPr="00DF7894">
        <w:t>dres compétents dans des postes et fonctions vidés de toute autorité réelle et en tout cas d</w:t>
      </w:r>
      <w:r w:rsidRPr="00DF7894">
        <w:t>é</w:t>
      </w:r>
      <w:r w:rsidRPr="00DF7894">
        <w:t>pourvus de toute puissance politique et de tous moyens, pas même militaires puisque les stocks d’armes et de mun</w:t>
      </w:r>
      <w:r w:rsidRPr="00DF7894">
        <w:t>i</w:t>
      </w:r>
      <w:r w:rsidRPr="00DF7894">
        <w:t>tions leur échappent, et à côté d’officiers de carri</w:t>
      </w:r>
      <w:r w:rsidRPr="00DF7894">
        <w:t>è</w:t>
      </w:r>
      <w:r w:rsidRPr="00DF7894">
        <w:t>re duvaliéristes et quasi-macoutisés, durcis par la compromission criminelle et anesth</w:t>
      </w:r>
      <w:r w:rsidRPr="00DF7894">
        <w:t>é</w:t>
      </w:r>
      <w:r w:rsidRPr="00DF7894">
        <w:t>siés par la corruption de l'argent politique, il y a deux catégories pol</w:t>
      </w:r>
      <w:r w:rsidRPr="00DF7894">
        <w:t>i</w:t>
      </w:r>
      <w:r w:rsidRPr="00DF7894">
        <w:t>tiquement significatives : celle des jeunes Turcs se tenant sur la rése</w:t>
      </w:r>
      <w:r w:rsidRPr="00DF7894">
        <w:t>r</w:t>
      </w:r>
      <w:r w:rsidRPr="00DF7894">
        <w:t>ve et qui sans vouloir de l’ancienne armée au service de l’oligarchie traditionnelle ont assisté, impuissants, à la double dégrad</w:t>
      </w:r>
      <w:r w:rsidRPr="00DF7894">
        <w:t>a</w:t>
      </w:r>
      <w:r w:rsidRPr="00DF7894">
        <w:t>tion de l’institution militaire d’être associée à la milice et de n’avoir pas su à temps être la « gardienne de la Constitution » contre l’oppression et la tyrannie ; ils aspirent à remettre l’institution militaire au service du peuple et du développement du pays après l’avoir r</w:t>
      </w:r>
      <w:r w:rsidRPr="00DF7894">
        <w:t>é</w:t>
      </w:r>
      <w:r w:rsidRPr="00DF7894">
        <w:t>habilitée. Mais surtout Duvalier, obsédé par l’idée fixe de ne plus permettre l’émergence d’un nouveau M</w:t>
      </w:r>
      <w:r w:rsidRPr="00DF7894">
        <w:t>a</w:t>
      </w:r>
      <w:r w:rsidRPr="00DF7894">
        <w:t>gloire, c’est-à-dire d’empêcher tout homme, fût-il son gendre ou un obligé, de devenir fort à l’intérieur du régime et de menacer son pouvoir, après avoir exclu du service actif les cadres militaires les plus capables, a placé aux postes clefs de l’armée d’Haïti</w:t>
      </w:r>
      <w:r>
        <w:t xml:space="preserve"> </w:t>
      </w:r>
      <w:r w:rsidRPr="00DF7894">
        <w:t>[15]</w:t>
      </w:r>
      <w:r>
        <w:t xml:space="preserve"> </w:t>
      </w:r>
      <w:r w:rsidRPr="00DF7894">
        <w:t>des anciens soldats d’origine populaire, n’étant pas passés par l’Académie militaire, et à qui les régimes antérieurs auraient difficilement permis d’accéder aux ce</w:t>
      </w:r>
      <w:r w:rsidRPr="00DF7894">
        <w:t>n</w:t>
      </w:r>
      <w:r w:rsidRPr="00DF7894">
        <w:t>tres de commande et aux positions de force réelle d’une institution-reine qui faisait et défa</w:t>
      </w:r>
      <w:r w:rsidRPr="00DF7894">
        <w:t>i</w:t>
      </w:r>
      <w:r w:rsidRPr="00DF7894">
        <w:t>sait jusque-là les chefs d’État. Pour compléter le tableau, il faut ajo</w:t>
      </w:r>
      <w:r w:rsidRPr="00DF7894">
        <w:t>u</w:t>
      </w:r>
      <w:r w:rsidRPr="00DF7894">
        <w:t>ter la tendance à recruter des contingents militaires direct</w:t>
      </w:r>
      <w:r w:rsidRPr="00DF7894">
        <w:t>e</w:t>
      </w:r>
      <w:r w:rsidRPr="00DF7894">
        <w:t>ment dans la milice comme après la rébellion de la m</w:t>
      </w:r>
      <w:r w:rsidRPr="00DF7894">
        <w:t>a</w:t>
      </w:r>
      <w:r w:rsidRPr="00DF7894">
        <w:t>rine en avril 1970.</w:t>
      </w:r>
    </w:p>
    <w:p w:rsidR="00BD5EAD" w:rsidRPr="00DF7894" w:rsidRDefault="00BD5EAD" w:rsidP="00BD5EAD">
      <w:pPr>
        <w:spacing w:before="120" w:after="120"/>
        <w:jc w:val="both"/>
      </w:pPr>
      <w:r w:rsidRPr="00DF7894">
        <w:t>Duvalier père a toujours voulu, et il y est presque parvenu à sa mort, amalgamer l’armée et la milice des tontons-macoutes. Le d</w:t>
      </w:r>
      <w:r w:rsidRPr="00DF7894">
        <w:t>é</w:t>
      </w:r>
      <w:r w:rsidRPr="00DF7894">
        <w:t>montrent, son insistance à o</w:t>
      </w:r>
      <w:r w:rsidRPr="00DF7894">
        <w:t>b</w:t>
      </w:r>
      <w:r w:rsidRPr="00DF7894">
        <w:t>tenir, des chefs d’état-major de l’armée, l'organisation de défilés militaires communs, son audace de nommer des miliciens au commandement de certains postes militaires (en a</w:t>
      </w:r>
      <w:r w:rsidRPr="00DF7894">
        <w:t>s</w:t>
      </w:r>
      <w:r w:rsidRPr="00DF7894">
        <w:t>sociation avec les chefs militaires rég</w:t>
      </w:r>
      <w:r w:rsidRPr="00DF7894">
        <w:t>u</w:t>
      </w:r>
      <w:r w:rsidRPr="00DF7894">
        <w:t>liers), son habitude de faire marcher de pair patrouilles et sentinelles des deux forces, et la comp</w:t>
      </w:r>
      <w:r w:rsidRPr="00DF7894">
        <w:t>o</w:t>
      </w:r>
      <w:r w:rsidRPr="00DF7894">
        <w:t>sition de son propre entourage de sécurité associant officiers rég</w:t>
      </w:r>
      <w:r w:rsidRPr="00DF7894">
        <w:t>u</w:t>
      </w:r>
      <w:r w:rsidRPr="00DF7894">
        <w:t>liers et m</w:t>
      </w:r>
      <w:r w:rsidRPr="00DF7894">
        <w:t>i</w:t>
      </w:r>
      <w:r w:rsidRPr="00DF7894">
        <w:t>liciens lourdement armés. La garde de son cercueil par 22 soldats et 22 miliciens est le couronnement symbolique de ce qu’on peut a</w:t>
      </w:r>
      <w:r w:rsidRPr="00DF7894">
        <w:t>p</w:t>
      </w:r>
      <w:r w:rsidRPr="00DF7894">
        <w:t>peler la grande pensée du règne.</w:t>
      </w:r>
    </w:p>
    <w:p w:rsidR="00BD5EAD" w:rsidRPr="00DF7894" w:rsidRDefault="00BD5EAD" w:rsidP="00BD5EAD">
      <w:pPr>
        <w:spacing w:before="120" w:after="120"/>
        <w:jc w:val="both"/>
      </w:pPr>
      <w:r w:rsidRPr="00DF7894">
        <w:t>L événement sans doute le plus important de la nouvelle conjon</w:t>
      </w:r>
      <w:r w:rsidRPr="00DF7894">
        <w:t>c</w:t>
      </w:r>
      <w:r w:rsidRPr="00DF7894">
        <w:t>ture post-mortem est le changement subtil, mais significatif, dans le rapport des forces au profit de l’armée. Elle n'est plus en perte de v</w:t>
      </w:r>
      <w:r w:rsidRPr="00DF7894">
        <w:t>i</w:t>
      </w:r>
      <w:r w:rsidRPr="00DF7894">
        <w:t>tesse par rapport à sa rivale, la milice, autrefois plus sûre d’elle- m</w:t>
      </w:r>
      <w:r w:rsidRPr="00DF7894">
        <w:t>ê</w:t>
      </w:r>
      <w:r w:rsidRPr="00DF7894">
        <w:t>me. Mais, héritage de l’œuvre du défunt, elle comprend to</w:t>
      </w:r>
      <w:r w:rsidRPr="00DF7894">
        <w:t>u</w:t>
      </w:r>
      <w:r w:rsidRPr="00DF7894">
        <w:t>jours trois catégories distinctes : celle de ses cadres issus de l’académie militaire, qui sont susceptibles de penser encore en termes de professionnali</w:t>
      </w:r>
      <w:r w:rsidRPr="00DF7894">
        <w:t>s</w:t>
      </w:r>
      <w:r w:rsidRPr="00DF7894">
        <w:t>me, d’aspirer à reprendre le rôle politique dévolu autrefois à une force militaire, régulière et disciplinée, qu'ils considèrent comme la seule force matérielle véritable au service de l’ordre. Les bruits et rumeurs périodiques de « junte militaire » concernent le plus souvent les me</w:t>
      </w:r>
      <w:r w:rsidRPr="00DF7894">
        <w:t>m</w:t>
      </w:r>
      <w:r w:rsidRPr="00DF7894">
        <w:t>bres de cette catégorie, et ce sont eux qu’on créd</w:t>
      </w:r>
      <w:r w:rsidRPr="00DF7894">
        <w:t>i</w:t>
      </w:r>
      <w:r w:rsidRPr="00DF7894">
        <w:t>te de vouloir régler son compte à la milice des tontons-macoutes. La s</w:t>
      </w:r>
      <w:r w:rsidRPr="00DF7894">
        <w:t>e</w:t>
      </w:r>
      <w:r w:rsidRPr="00DF7894">
        <w:t>conde catégorie comprend les chefs militaires issus de la base et promus aux postes-clefs disposant des forces réelles de l’armée. Inconditionnels de Duv</w:t>
      </w:r>
      <w:r w:rsidRPr="00DF7894">
        <w:t>a</w:t>
      </w:r>
      <w:r w:rsidRPr="00DF7894">
        <w:t>lier père à l’égal des tontons-macoutes, liés par intérêt à Duvalier fils, auquel ils ont transféré leur fidélité reconnaissante, ils sont suscept</w:t>
      </w:r>
      <w:r w:rsidRPr="00DF7894">
        <w:t>i</w:t>
      </w:r>
      <w:r w:rsidRPr="00DF7894">
        <w:t>bles de poser un véritable problème à la première catégorie, qui ne se</w:t>
      </w:r>
      <w:r w:rsidRPr="00DF7894">
        <w:t>m</w:t>
      </w:r>
      <w:r w:rsidRPr="00DF7894">
        <w:t>ble pas avoir les moyens de les éliminer avec l’aide du pouvoir actuel ni de les gagner à une entreprise de coup d’État. Seront-ils fid</w:t>
      </w:r>
      <w:r w:rsidRPr="00DF7894">
        <w:t>è</w:t>
      </w:r>
      <w:r w:rsidRPr="00DF7894">
        <w:t>les à l'esprit de corps, ou seront-ils les gardiens de l'o</w:t>
      </w:r>
      <w:r w:rsidRPr="00DF7894">
        <w:t>r</w:t>
      </w:r>
      <w:r w:rsidRPr="00DF7894">
        <w:t>thodoxie de l’ancien régime continué dans le fils ?</w:t>
      </w:r>
    </w:p>
    <w:p w:rsidR="00BD5EAD" w:rsidRPr="00DF7894" w:rsidRDefault="00BD5EAD" w:rsidP="00BD5EAD">
      <w:pPr>
        <w:spacing w:before="120" w:after="120"/>
        <w:jc w:val="both"/>
      </w:pPr>
      <w:r w:rsidRPr="00DF7894">
        <w:t>La troisième catégorie est, on l'a vu, celle des jeunes officiers, a</w:t>
      </w:r>
      <w:r w:rsidRPr="00DF7894">
        <w:t>s</w:t>
      </w:r>
      <w:r w:rsidRPr="00DF7894">
        <w:t>sez peu compromis pour constituer une r</w:t>
      </w:r>
      <w:r w:rsidRPr="00DF7894">
        <w:t>é</w:t>
      </w:r>
      <w:r w:rsidRPr="00DF7894">
        <w:t>serve, assez lucides pour s’interroger sur l'état de dégradation de l’armée officielle, et assez p</w:t>
      </w:r>
      <w:r w:rsidRPr="00DF7894">
        <w:t>a</w:t>
      </w:r>
      <w:r w:rsidRPr="00DF7894">
        <w:t>triotes pour s'interroger sur le rôle d’une armée moderne dans une p</w:t>
      </w:r>
      <w:r w:rsidRPr="00DF7894">
        <w:t>o</w:t>
      </w:r>
      <w:r w:rsidRPr="00DF7894">
        <w:t>litique nationale de progrès. Il n’est pas certain qu’ils aient la possib</w:t>
      </w:r>
      <w:r w:rsidRPr="00DF7894">
        <w:t>i</w:t>
      </w:r>
      <w:r w:rsidRPr="00DF7894">
        <w:t>lité de se constituer en groupe de « jeunes Turcs ». Enfin, il ne faut pas exclure l’aléa i</w:t>
      </w:r>
      <w:r w:rsidRPr="00DF7894">
        <w:t>m</w:t>
      </w:r>
      <w:r w:rsidRPr="00DF7894">
        <w:t>prévisible d’un coup de sergents à la Batista, la base et les cadres n’étant pas socialement et politiquement homog</w:t>
      </w:r>
      <w:r w:rsidRPr="00DF7894">
        <w:t>è</w:t>
      </w:r>
      <w:r w:rsidRPr="00DF7894">
        <w:t>nes, bien que cette dernière éventualité paraisse peu prob</w:t>
      </w:r>
      <w:r w:rsidRPr="00DF7894">
        <w:t>a</w:t>
      </w:r>
      <w:r w:rsidRPr="00DF7894">
        <w:t>ble.</w:t>
      </w:r>
    </w:p>
    <w:p w:rsidR="00BD5EAD" w:rsidRPr="00DF7894" w:rsidRDefault="00BD5EAD" w:rsidP="00BD5EAD">
      <w:pPr>
        <w:spacing w:before="120" w:after="120"/>
        <w:jc w:val="both"/>
      </w:pPr>
      <w:r w:rsidRPr="00DF7894">
        <w:t>[16]</w:t>
      </w:r>
    </w:p>
    <w:p w:rsidR="00BD5EAD" w:rsidRPr="00DF7894" w:rsidRDefault="00BD5EAD" w:rsidP="00BD5EAD">
      <w:pPr>
        <w:spacing w:before="120" w:after="120"/>
        <w:jc w:val="both"/>
        <w:rPr>
          <w:szCs w:val="2"/>
        </w:rPr>
      </w:pPr>
    </w:p>
    <w:p w:rsidR="00BD5EAD" w:rsidRPr="00DF7894" w:rsidRDefault="00BD5EAD" w:rsidP="00BD5EAD">
      <w:pPr>
        <w:pStyle w:val="b"/>
      </w:pPr>
      <w:r w:rsidRPr="00DF7894">
        <w:t>B. — Oligarchie mobilière traditionnelle et Politique.</w:t>
      </w:r>
    </w:p>
    <w:p w:rsidR="00BD5EAD" w:rsidRPr="00DF7894" w:rsidRDefault="00BD5EAD" w:rsidP="00BD5EAD">
      <w:pPr>
        <w:spacing w:before="120" w:after="120"/>
        <w:jc w:val="both"/>
      </w:pPr>
    </w:p>
    <w:p w:rsidR="00BD5EAD" w:rsidRPr="00DF7894" w:rsidRDefault="00BD5EAD" w:rsidP="00BD5EAD">
      <w:pPr>
        <w:spacing w:before="120" w:after="120"/>
        <w:jc w:val="both"/>
      </w:pPr>
      <w:r w:rsidRPr="00DF7894">
        <w:t>Jusqu’à l’avènement de Duvalier, « le commerce et l’industrie » constituaient une des forces politiques décisives de la société trad</w:t>
      </w:r>
      <w:r w:rsidRPr="00DF7894">
        <w:t>i</w:t>
      </w:r>
      <w:r w:rsidRPr="00DF7894">
        <w:t>tionnelle, contrôlés par trois secteurs : le secteur indigène, bourgeoisie traditionnellement plus commerçante qu’industrielle, liée à la bou</w:t>
      </w:r>
      <w:r w:rsidRPr="00DF7894">
        <w:t>r</w:t>
      </w:r>
      <w:r w:rsidRPr="00DF7894">
        <w:t>geoisie de professions libérales, fraction de classe à esprit de caste, à prédominance métisse, souvent dénoncée dans la terminologie duv</w:t>
      </w:r>
      <w:r w:rsidRPr="00DF7894">
        <w:t>a</w:t>
      </w:r>
      <w:r w:rsidRPr="00DF7894">
        <w:t>liériste comme la bourgeoisie mulâtre exclusiviste, au sein de l</w:t>
      </w:r>
      <w:r w:rsidRPr="00DF7894">
        <w:t>a</w:t>
      </w:r>
      <w:r w:rsidRPr="00DF7894">
        <w:t>quelle se manifeste « la fuite de race » ; le secteur libanais, surtout comme</w:t>
      </w:r>
      <w:r w:rsidRPr="00DF7894">
        <w:t>r</w:t>
      </w:r>
      <w:r w:rsidRPr="00DF7894">
        <w:t>çant importateur, haïtien d’adoption et étranger par naturalisation, en processus d’enrichissement constant et d’ascension sociale ; et enfin le grand secteur étranger, industriel et comme</w:t>
      </w:r>
      <w:r w:rsidRPr="00DF7894">
        <w:t>r</w:t>
      </w:r>
      <w:r w:rsidRPr="00DF7894">
        <w:t>çant exportateur. C’est surtout le premier et dans une moindre mesure le second qui const</w:t>
      </w:r>
      <w:r w:rsidRPr="00DF7894">
        <w:t>i</w:t>
      </w:r>
      <w:r w:rsidRPr="00DF7894">
        <w:t>tuaient les forces nationales actives en politique. Le système de Duv</w:t>
      </w:r>
      <w:r w:rsidRPr="00DF7894">
        <w:t>a</w:t>
      </w:r>
      <w:r w:rsidRPr="00DF7894">
        <w:t>lier a consisté à appliquer un traitement spécifique à ch</w:t>
      </w:r>
      <w:r w:rsidRPr="00DF7894">
        <w:t>a</w:t>
      </w:r>
      <w:r w:rsidRPr="00DF7894">
        <w:t>cun de ces secteurs de cette bourgeoisie haïtienne pour la tenir en respect en tant que classe, en attendant de la rallier, individu par individu ou secteur par secteur, en jouant sur l’intérêt, la psychologie de classe et les riv</w:t>
      </w:r>
      <w:r w:rsidRPr="00DF7894">
        <w:t>a</w:t>
      </w:r>
      <w:r w:rsidRPr="00DF7894">
        <w:t>lités à l’intérieur des classes. Le premier secteur avait, jusqu’à Duv</w:t>
      </w:r>
      <w:r w:rsidRPr="00DF7894">
        <w:t>a</w:t>
      </w:r>
      <w:r w:rsidRPr="00DF7894">
        <w:t>lier, les dents assez longues pour faire et défaire les chefs d’État d’accord avec l’armée. Tenue partiellement en échec de 1946 à 1950 par l'expérience noire relativement progressiste des « authentiques » du régime du président Estimé, remise en selle par le coup d'État mil</w:t>
      </w:r>
      <w:r w:rsidRPr="00DF7894">
        <w:t>i</w:t>
      </w:r>
      <w:r w:rsidRPr="00DF7894">
        <w:t>taire de Magloire qui obtint d'elle qu'elle n'éliminât pas totalement l’acquis de l’expérience s</w:t>
      </w:r>
      <w:r w:rsidRPr="00DF7894">
        <w:t>o</w:t>
      </w:r>
      <w:r w:rsidRPr="00DF7894">
        <w:t>ciale de 1946, malgré un début de chasse aux quarante sizards, vaincue par Duvalier en 1957 alors qu'elle croyait venu le moment, dans l’élan de son retour en force depuis 1950, de prendre de façon plus nette et sans partage la direction du pouvoir politique avec son candidat Louis Déjoie, cette bourgeoisie mobilière i</w:t>
      </w:r>
      <w:r w:rsidRPr="00DF7894">
        <w:t>n</w:t>
      </w:r>
      <w:r w:rsidRPr="00DF7894">
        <w:t>digène est d'abord l’adversaire déclaré du régime de l'homme qui avait dénoncé sa responsabilité historique dans les ma</w:t>
      </w:r>
      <w:r w:rsidRPr="00DF7894">
        <w:t>l</w:t>
      </w:r>
      <w:r w:rsidRPr="00DF7894">
        <w:t>heurs de la nation dans son livre « Le pr</w:t>
      </w:r>
      <w:r w:rsidRPr="00DF7894">
        <w:t>o</w:t>
      </w:r>
      <w:r w:rsidRPr="00DF7894">
        <w:t>blème des classes à travers l’histoire d’Haïti », et, en tant que telle, victime des persécutions pol</w:t>
      </w:r>
      <w:r w:rsidRPr="00DF7894">
        <w:t>i</w:t>
      </w:r>
      <w:r w:rsidRPr="00DF7894">
        <w:t>cières et politiques pour démontrer au peuple et lui révéler à elle-même qu'elle n'était plus intouchable. Puisqu’elle boudait, cessait d’investir et restait fidèle à ses options politiques et sociales exclus</w:t>
      </w:r>
      <w:r w:rsidRPr="00DF7894">
        <w:t>i</w:t>
      </w:r>
      <w:r w:rsidRPr="00DF7894">
        <w:t>vistes, l’appareil de r</w:t>
      </w:r>
      <w:r w:rsidRPr="00DF7894">
        <w:t>é</w:t>
      </w:r>
      <w:r w:rsidRPr="00DF7894">
        <w:t>pression a dirigé ses coups contre elle, pendant que l'appareil de propagande diffusait des slogans de la « révolution » duvaliériste, verbalement présentée co</w:t>
      </w:r>
      <w:r w:rsidRPr="00DF7894">
        <w:t>m</w:t>
      </w:r>
      <w:r w:rsidRPr="00DF7894">
        <w:t>me hostile à la domination de classe des « réactionna</w:t>
      </w:r>
      <w:r w:rsidRPr="00DF7894">
        <w:t>i</w:t>
      </w:r>
      <w:r w:rsidRPr="00DF7894">
        <w:t>res mulâtres ». Son refus politique de l’acceptation de Duvalier est allé, dans une première phase, jusqu’au désinvestissement en réplique aux exactions et aux pressions de toutes sortes : elle essa</w:t>
      </w:r>
      <w:r w:rsidRPr="00DF7894">
        <w:t>i</w:t>
      </w:r>
      <w:r w:rsidRPr="00DF7894">
        <w:t>mait ses capitaux dans les îles voisines ou tentait l’aventure aux États-Unis et au Canada. Puis, comme elle est pratique et qu’elle faisait à l’étranger l'expérience que la compét</w:t>
      </w:r>
      <w:r w:rsidRPr="00DF7894">
        <w:t>i</w:t>
      </w:r>
      <w:r w:rsidRPr="00DF7894">
        <w:t>tion est dure dans les affaires alors qu’Haïti l'avait g</w:t>
      </w:r>
      <w:r w:rsidRPr="00DF7894">
        <w:t>â</w:t>
      </w:r>
      <w:r w:rsidRPr="00DF7894">
        <w:t>tée, comme elle est réaliste et qu’elle voyait durer le régime, comme elle est intell</w:t>
      </w:r>
      <w:r w:rsidRPr="00DF7894">
        <w:t>i</w:t>
      </w:r>
      <w:r w:rsidRPr="00DF7894">
        <w:t>gente et qu’elle avait fini par saisir que les slogans r</w:t>
      </w:r>
      <w:r w:rsidRPr="00DF7894">
        <w:t>é</w:t>
      </w:r>
      <w:r w:rsidRPr="00DF7894">
        <w:t>volutionnaires du régime n’étaient que « paroles verb</w:t>
      </w:r>
      <w:r w:rsidRPr="00DF7894">
        <w:t>a</w:t>
      </w:r>
      <w:r w:rsidRPr="00DF7894">
        <w:t>les », elle a accepté d’être dépolitisée pour avoir de Duvalier en échange de sa neutralité intéressée et co</w:t>
      </w:r>
      <w:r w:rsidRPr="00DF7894">
        <w:t>m</w:t>
      </w:r>
      <w:r w:rsidRPr="00DF7894">
        <w:t>plice,</w:t>
      </w:r>
      <w:r>
        <w:t xml:space="preserve"> </w:t>
      </w:r>
      <w:r w:rsidRPr="00DF7894">
        <w:t>[17]</w:t>
      </w:r>
      <w:r>
        <w:t xml:space="preserve"> </w:t>
      </w:r>
      <w:r w:rsidRPr="00DF7894">
        <w:t>la sécurité des affaires. Par cette renonciation, elle cessait de se fa</w:t>
      </w:r>
      <w:r w:rsidRPr="00DF7894">
        <w:t>i</w:t>
      </w:r>
      <w:r w:rsidRPr="00DF7894">
        <w:t>re craindre politiquement par le régime dont elle reconnaissait que tout ce qui est politique relève du seul gouvernement et elle pr</w:t>
      </w:r>
      <w:r w:rsidRPr="00DF7894">
        <w:t>é</w:t>
      </w:r>
      <w:r w:rsidRPr="00DF7894">
        <w:t>parait les voies à un ralliement que plus rien de fondamental n’interdisait, su</w:t>
      </w:r>
      <w:r w:rsidRPr="00DF7894">
        <w:t>r</w:t>
      </w:r>
      <w:r w:rsidRPr="00DF7894">
        <w:t>tout à l’heure où le régime embouchait la trompette anticommuni</w:t>
      </w:r>
      <w:r w:rsidRPr="00DF7894">
        <w:t>s</w:t>
      </w:r>
      <w:r w:rsidRPr="00DF7894">
        <w:t>te. Ce ralliement qui avait l’avantage d’apporter au pouvoir une cons</w:t>
      </w:r>
      <w:r w:rsidRPr="00DF7894">
        <w:t>é</w:t>
      </w:r>
      <w:r w:rsidRPr="00DF7894">
        <w:t>cration et une caution qui lui manquaient, a été l'œuvre des trois de</w:t>
      </w:r>
      <w:r w:rsidRPr="00DF7894">
        <w:t>r</w:t>
      </w:r>
      <w:r w:rsidRPr="00DF7894">
        <w:t>nières années du règne. Les affaires reprenaient, des investissements nouveaux apparaissaient, et Haïti d</w:t>
      </w:r>
      <w:r w:rsidRPr="00DF7894">
        <w:t>e</w:t>
      </w:r>
      <w:r w:rsidRPr="00DF7894">
        <w:t>venait, par exemple, le premier pays exportateur de balles de base-ball du mo</w:t>
      </w:r>
      <w:r w:rsidRPr="00DF7894">
        <w:t>n</w:t>
      </w:r>
      <w:r w:rsidRPr="00DF7894">
        <w:t>de ! Et c’est à cette phase de la courbe évolutive des rapports entre le pouvoir et la bou</w:t>
      </w:r>
      <w:r w:rsidRPr="00DF7894">
        <w:t>r</w:t>
      </w:r>
      <w:r w:rsidRPr="00DF7894">
        <w:t>geoisie métisse que les successeurs recueillent l’héritage. La mort de Duvalier allait-elle remettre en cause l’équilibre laborieusement obt</w:t>
      </w:r>
      <w:r w:rsidRPr="00DF7894">
        <w:t>e</w:t>
      </w:r>
      <w:r w:rsidRPr="00DF7894">
        <w:t>nu ?</w:t>
      </w:r>
    </w:p>
    <w:p w:rsidR="00BD5EAD" w:rsidRPr="00DF7894" w:rsidRDefault="00BD5EAD" w:rsidP="00BD5EAD">
      <w:pPr>
        <w:spacing w:before="120" w:after="120"/>
        <w:jc w:val="both"/>
      </w:pPr>
      <w:r w:rsidRPr="00DF7894">
        <w:t>Quant au secteur libanais ou italien, en concurrence avec le secteur précédent avec lequel sa solidarité se situe seulement au niveau large de la propriété et non au niveau du commandement social et encore moins de l’option politique, vite redevable à Duvalier de lui permettre d’être associé symboliquement au régime par l’intermédiaire de que</w:t>
      </w:r>
      <w:r w:rsidRPr="00DF7894">
        <w:t>l</w:t>
      </w:r>
      <w:r w:rsidRPr="00DF7894">
        <w:t>ques-uns de ses membres inje</w:t>
      </w:r>
      <w:r w:rsidRPr="00DF7894">
        <w:t>c</w:t>
      </w:r>
      <w:r w:rsidRPr="00DF7894">
        <w:t>tés dans des positions politiques, plus à l'aise pour faire de bonnes affaires qu’à perdre son temps dans les chimères nostalgiques d’un pouvoir que le premier secteur n’avait j</w:t>
      </w:r>
      <w:r w:rsidRPr="00DF7894">
        <w:t>a</w:t>
      </w:r>
      <w:r w:rsidRPr="00DF7894">
        <w:t>mais partagé avec lui, il s’occupait à consolider ses positions écon</w:t>
      </w:r>
      <w:r w:rsidRPr="00DF7894">
        <w:t>o</w:t>
      </w:r>
      <w:r w:rsidRPr="00DF7894">
        <w:t>miques et à améliorer ses pos</w:t>
      </w:r>
      <w:r w:rsidRPr="00DF7894">
        <w:t>i</w:t>
      </w:r>
      <w:r w:rsidRPr="00DF7894">
        <w:t>tions sociales à l'ombre de la protection d’un duvaliérisme qui ne le gênait qu’à l’occasion des ca</w:t>
      </w:r>
      <w:r w:rsidRPr="00DF7894">
        <w:t>m</w:t>
      </w:r>
      <w:r w:rsidRPr="00DF7894">
        <w:t>pagnes de collectes de fonds. La domestication de ce secteur a été faite à peu de frais. Pourquoi susciterait-elle des difficultés à l’avènement des cont</w:t>
      </w:r>
      <w:r w:rsidRPr="00DF7894">
        <w:t>i</w:t>
      </w:r>
      <w:r w:rsidRPr="00DF7894">
        <w:t>nuateurs déclarés ?</w:t>
      </w:r>
    </w:p>
    <w:p w:rsidR="00BD5EAD" w:rsidRPr="00DF7894" w:rsidRDefault="00BD5EAD" w:rsidP="00BD5EAD">
      <w:pPr>
        <w:spacing w:before="120" w:after="120"/>
        <w:jc w:val="both"/>
      </w:pPr>
      <w:r>
        <w:br w:type="page"/>
      </w:r>
    </w:p>
    <w:p w:rsidR="00BD5EAD" w:rsidRPr="00DF7894" w:rsidRDefault="00BD5EAD" w:rsidP="00BD5EAD">
      <w:pPr>
        <w:pStyle w:val="b"/>
      </w:pPr>
      <w:r w:rsidRPr="00DF7894">
        <w:t>C. — Intérêts étrangers sur place et Politique.</w:t>
      </w:r>
    </w:p>
    <w:p w:rsidR="00BD5EAD" w:rsidRPr="00DF7894" w:rsidRDefault="00BD5EAD" w:rsidP="00BD5EAD">
      <w:pPr>
        <w:spacing w:before="120" w:after="120"/>
        <w:jc w:val="both"/>
      </w:pPr>
    </w:p>
    <w:p w:rsidR="00BD5EAD" w:rsidRPr="00DF7894" w:rsidRDefault="00BD5EAD" w:rsidP="00BD5EAD">
      <w:pPr>
        <w:spacing w:before="120" w:after="120"/>
        <w:jc w:val="both"/>
      </w:pPr>
      <w:r w:rsidRPr="00DF7894">
        <w:t>Mais la réalité haïtienne actuelle n'est pas saisie dans la véritable épaisseur de son tissu multiple sans sa dimension internationale et, avant tout, les intérêts économiques et politiques étrangers sur place.</w:t>
      </w:r>
    </w:p>
    <w:p w:rsidR="00BD5EAD" w:rsidRPr="00DF7894" w:rsidRDefault="00BD5EAD" w:rsidP="00BD5EAD">
      <w:pPr>
        <w:spacing w:before="120" w:after="120"/>
        <w:jc w:val="both"/>
      </w:pPr>
      <w:r w:rsidRPr="00DF7894">
        <w:t>Ici encore, il faut apprendre à distinguer, une fois posé le problème d ensemble du poids de l'étranger dans l’activité économique nation</w:t>
      </w:r>
      <w:r w:rsidRPr="00DF7894">
        <w:t>a</w:t>
      </w:r>
      <w:r w:rsidRPr="00DF7894">
        <w:t>le : c’est une vérit</w:t>
      </w:r>
      <w:r w:rsidRPr="00DF7894">
        <w:t>a</w:t>
      </w:r>
      <w:r w:rsidRPr="00DF7894">
        <w:t>ble position de monopole ou de quasi-monopole dans le commerce d’exportation et les investissements i</w:t>
      </w:r>
      <w:r w:rsidRPr="00DF7894">
        <w:t>n</w:t>
      </w:r>
      <w:r w:rsidRPr="00DF7894">
        <w:t>dustriels ; mettant à profit la sécurité offerte par un r</w:t>
      </w:r>
      <w:r w:rsidRPr="00DF7894">
        <w:t>é</w:t>
      </w:r>
      <w:r w:rsidRPr="00DF7894">
        <w:t>gime à qui non seulement l'idée de nationalisation est étrangère, mais à qui un rapport d’organisation intern</w:t>
      </w:r>
      <w:r w:rsidRPr="00DF7894">
        <w:t>a</w:t>
      </w:r>
      <w:r w:rsidRPr="00DF7894">
        <w:t>tionale va jusqu’à reprocher de ne pas contrôler, dans l'intérêt du public, les activités des compagnies étra</w:t>
      </w:r>
      <w:r w:rsidRPr="00DF7894">
        <w:t>n</w:t>
      </w:r>
      <w:r w:rsidRPr="00DF7894">
        <w:t>gères et de ne pas réglementer les tarifs et les prix comme cela est la coutume dans les pays plus avancés, trop heu</w:t>
      </w:r>
      <w:r>
        <w:t>reux de l'abondance d’une main-</w:t>
      </w:r>
      <w:r w:rsidRPr="00DF7894">
        <w:t>d’œuvre exceptionnellement peu chère (le salaire minimum quot</w:t>
      </w:r>
      <w:r w:rsidRPr="00DF7894">
        <w:t>i</w:t>
      </w:r>
      <w:r w:rsidRPr="00DF7894">
        <w:t>dien était de 4</w:t>
      </w:r>
      <w:r>
        <w:t> </w:t>
      </w:r>
      <w:r w:rsidRPr="00DF7894">
        <w:t>F par jour, alors que l'ouvrier portor</w:t>
      </w:r>
      <w:r w:rsidRPr="00DF7894">
        <w:t>i</w:t>
      </w:r>
      <w:r w:rsidRPr="00DF7894">
        <w:t>cain gagnait aisément le double par heure). Deux firmes seulement achètent le coton, une e</w:t>
      </w:r>
      <w:r w:rsidRPr="00DF7894">
        <w:t>x</w:t>
      </w:r>
      <w:r w:rsidRPr="00DF7894">
        <w:t>ploite la baux</w:t>
      </w:r>
      <w:r w:rsidRPr="00DF7894">
        <w:t>i</w:t>
      </w:r>
      <w:r w:rsidRPr="00DF7894">
        <w:t>te, une le cuivre, une l'électricité des deux plus grandes villes du pays, etc. 75% du sucre sont exportés par une seule comp</w:t>
      </w:r>
      <w:r w:rsidRPr="00DF7894">
        <w:t>a</w:t>
      </w:r>
      <w:r w:rsidRPr="00DF7894">
        <w:t>gnie étrangère, l’exportation de la viande est le monopole d’une soci</w:t>
      </w:r>
      <w:r w:rsidRPr="00DF7894">
        <w:t>é</w:t>
      </w:r>
      <w:r w:rsidRPr="00DF7894">
        <w:t>té étrangère, le ciment est produit par une firme étrangère. Le</w:t>
      </w:r>
      <w:r>
        <w:t xml:space="preserve"> </w:t>
      </w:r>
      <w:r w:rsidR="008E0B72" w:rsidRPr="00DF7894">
        <w:rPr>
          <w:noProof/>
        </w:rPr>
        <mc:AlternateContent>
          <mc:Choice Requires="wps">
            <w:drawing>
              <wp:anchor distT="0" distB="0" distL="4565650" distR="63500" simplePos="0" relativeHeight="251659776" behindDoc="1" locked="0" layoutInCell="1" allowOverlap="1">
                <wp:simplePos x="0" y="0"/>
                <wp:positionH relativeFrom="margin">
                  <wp:posOffset>6788150</wp:posOffset>
                </wp:positionH>
                <wp:positionV relativeFrom="margin">
                  <wp:posOffset>4445</wp:posOffset>
                </wp:positionV>
                <wp:extent cx="328930" cy="203200"/>
                <wp:effectExtent l="0" t="0" r="0" b="0"/>
                <wp:wrapSquare wrapText="left"/>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9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19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534.5pt;margin-top:.35pt;width:25.9pt;height:16pt;z-index:-251656704;visibility:visible;mso-wrap-style:square;mso-width-percent:0;mso-height-percent:0;mso-wrap-distance-left:359.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" filled="f" stroked="f">
                <v:path arrowok="t"/>
                <v:textbox style="mso-fit-shape-to-text:t" inset="0,0,0,0">
                  <w:txbxContent>
                    <w:p w:rsidR="00BD5EAD" w:rsidRDefault="00BD5EAD" w:rsidP="00BD5EAD">
                      <w:pPr>
                        <w:spacing w:line="160" w:lineRule="exact"/>
                        <w:ind w:firstLine="29"/>
                      </w:pPr>
                      <w:r>
                        <w:t>19 —</w:t>
                      </w:r>
                    </w:p>
                  </w:txbxContent>
                </v:textbox>
                <w10:wrap type="square" side="left" anchorx="margin" anchory="margin"/>
              </v:shape>
            </w:pict>
          </mc:Fallback>
        </mc:AlternateContent>
      </w:r>
      <w:r w:rsidRPr="00DF7894">
        <w:t>[18]</w:t>
      </w:r>
      <w:r>
        <w:t xml:space="preserve"> </w:t>
      </w:r>
      <w:r w:rsidRPr="00DF7894">
        <w:t>c</w:t>
      </w:r>
      <w:r w:rsidRPr="00DF7894">
        <w:t>a</w:t>
      </w:r>
      <w:r w:rsidRPr="00DF7894">
        <w:t>fé, qui représente 55% des exportations totales du pays, est e</w:t>
      </w:r>
      <w:r w:rsidRPr="00DF7894">
        <w:t>x</w:t>
      </w:r>
      <w:r w:rsidRPr="00DF7894">
        <w:t>porté par 4 maisons commerciales étrangères qui contrôlent également le marché de consommation interne des textiles et des oléagineux. D’une façon générale, ce secteur, à l'origine, se reco</w:t>
      </w:r>
      <w:r w:rsidRPr="00DF7894">
        <w:t>n</w:t>
      </w:r>
      <w:r w:rsidRPr="00DF7894">
        <w:t>naissait mal dans un régime qui ne réunissait pas ses partenaires sociaux haïtiens hab</w:t>
      </w:r>
      <w:r w:rsidRPr="00DF7894">
        <w:t>i</w:t>
      </w:r>
      <w:r w:rsidRPr="00DF7894">
        <w:t>tuels et qui n’hésitait pas à le pressurer. Il en est resté quelque chose qui empêche la totale identification du régime avec le grand capital étra</w:t>
      </w:r>
      <w:r w:rsidRPr="00DF7894">
        <w:t>n</w:t>
      </w:r>
      <w:r w:rsidRPr="00DF7894">
        <w:t>ger.</w:t>
      </w:r>
    </w:p>
    <w:p w:rsidR="00BD5EAD" w:rsidRPr="00DF7894" w:rsidRDefault="00BD5EAD" w:rsidP="00BD5EAD">
      <w:pPr>
        <w:spacing w:before="120" w:after="120"/>
        <w:jc w:val="both"/>
      </w:pPr>
      <w:r w:rsidRPr="00DF7894">
        <w:t>Les plus gros intérêts sont américains, mais c’est ici qu’il faut di</w:t>
      </w:r>
      <w:r w:rsidRPr="00DF7894">
        <w:t>s</w:t>
      </w:r>
      <w:r w:rsidRPr="00DF7894">
        <w:t>tinguer. En réalité, il y a eu quatre vagues d’investissements amér</w:t>
      </w:r>
      <w:r w:rsidRPr="00DF7894">
        <w:t>i</w:t>
      </w:r>
      <w:r w:rsidRPr="00DF7894">
        <w:t>cains en Haïti, donnant en gros quatre types d'investissements qu’il serait injuste de confondre. Le premier type constitué par les investi</w:t>
      </w:r>
      <w:r w:rsidRPr="00DF7894">
        <w:t>s</w:t>
      </w:r>
      <w:r w:rsidRPr="00DF7894">
        <w:t>sements les plus anciens, correspond aux dinosaures du capitalisme américain en Haïti : la Compagnie Electrique, la Hasco (usine sucri</w:t>
      </w:r>
      <w:r w:rsidRPr="00DF7894">
        <w:t>è</w:t>
      </w:r>
      <w:r w:rsidRPr="00DF7894">
        <w:t>re) par exemple et est d</w:t>
      </w:r>
      <w:r w:rsidRPr="00DF7894">
        <w:t>e</w:t>
      </w:r>
      <w:r w:rsidRPr="00DF7894">
        <w:t>venu une enclave étrangère, peu soucieuse de participer plus activement au développement du pays, se conte</w:t>
      </w:r>
      <w:r w:rsidRPr="00DF7894">
        <w:t>n</w:t>
      </w:r>
      <w:r w:rsidRPr="00DF7894">
        <w:t>tant d’être installée dans la routine d’affaires amorties depuis longtemps et prolongées sans pr</w:t>
      </w:r>
      <w:r w:rsidRPr="00DF7894">
        <w:t>o</w:t>
      </w:r>
      <w:r w:rsidRPr="00DF7894">
        <w:t>gramme d’expansion, remplissant tant bien que mal l’un un contrat — tarif exorbitant de l’énergie électrique et irrég</w:t>
      </w:r>
      <w:r w:rsidRPr="00DF7894">
        <w:t>u</w:t>
      </w:r>
      <w:r w:rsidRPr="00DF7894">
        <w:t>larité de son service — et l'autre, un m</w:t>
      </w:r>
      <w:r w:rsidRPr="00DF7894">
        <w:t>o</w:t>
      </w:r>
      <w:r w:rsidRPr="00DF7894">
        <w:t>deste quota (le quota sucrier total d'Haïti aux U.S.A. a été de 28.480 t en 1967). Ce premier type s’est depuis si lon</w:t>
      </w:r>
      <w:r w:rsidRPr="00DF7894">
        <w:t>g</w:t>
      </w:r>
      <w:r w:rsidRPr="00DF7894">
        <w:t>temps accommodé de la société traditionnelle qu’il préfère au pouvoir son partenaire privilégié, la bourgeoisie politicie</w:t>
      </w:r>
      <w:r w:rsidRPr="00DF7894">
        <w:t>n</w:t>
      </w:r>
      <w:r w:rsidRPr="00DF7894">
        <w:t>ne, aux hommes nouveaux charriés par le d</w:t>
      </w:r>
      <w:r w:rsidRPr="00DF7894">
        <w:t>u</w:t>
      </w:r>
      <w:r w:rsidRPr="00DF7894">
        <w:t>valiérisme. Mais comme ceux-ci sont devenus le po</w:t>
      </w:r>
      <w:r w:rsidRPr="00DF7894">
        <w:t>u</w:t>
      </w:r>
      <w:r w:rsidRPr="00DF7894">
        <w:t>voir, il s'est accommodé bon gré mal gré avec eux et est sans doute prêt à continuer à le faire avec le régime des successeurs. De toute façon, il s’estime hors d'atteinte du pouvoir pol</w:t>
      </w:r>
      <w:r w:rsidRPr="00DF7894">
        <w:t>i</w:t>
      </w:r>
      <w:r w:rsidRPr="00DF7894">
        <w:t>tique actuel puisque ses intérêts sont protégés par la nationalité amér</w:t>
      </w:r>
      <w:r w:rsidRPr="00DF7894">
        <w:t>i</w:t>
      </w:r>
      <w:r w:rsidRPr="00DF7894">
        <w:t>caine et qu’il a un lo</w:t>
      </w:r>
      <w:r w:rsidRPr="00DF7894">
        <w:t>b</w:t>
      </w:r>
      <w:r w:rsidRPr="00DF7894">
        <w:t>by expérimenté dans leur défense. Le second type, plus important, plus récent et de gestion plus moderne, a fait preuve de plus de d</w:t>
      </w:r>
      <w:r w:rsidRPr="00DF7894">
        <w:t>y</w:t>
      </w:r>
      <w:r w:rsidRPr="00DF7894">
        <w:t>namisme : la Plantation Dauphin, la plus grande entreprise de production et de préparation du sisal du monde, la R</w:t>
      </w:r>
      <w:r w:rsidRPr="00DF7894">
        <w:t>e</w:t>
      </w:r>
      <w:r w:rsidRPr="00DF7894">
        <w:t>ynolds Mining qui exploite la bauxite, la S</w:t>
      </w:r>
      <w:r w:rsidRPr="00DF7894">
        <w:t>E</w:t>
      </w:r>
      <w:r w:rsidRPr="00DF7894">
        <w:t>DREN qui exploite le cuivre et enfin l'usine le Ciment d’Haïti, les deux premières américa</w:t>
      </w:r>
      <w:r w:rsidRPr="00DF7894">
        <w:t>i</w:t>
      </w:r>
      <w:r w:rsidRPr="00DF7894">
        <w:t>nes, la troisième américano-canadienne et la quatrième française. Il est hors de doute que les sympathies pol</w:t>
      </w:r>
      <w:r w:rsidRPr="00DF7894">
        <w:t>i</w:t>
      </w:r>
      <w:r w:rsidRPr="00DF7894">
        <w:t>tiques de ce type allaient de préférence à l’adversaire de Duvalier en 1957, lui-même entrepreneur industriel, candidat de l’oligarchie traditionnelle, Louis Déjoie. Mais Duvalier se gardant bien d'attenter aux intérêts de ces entrepr</w:t>
      </w:r>
      <w:r w:rsidRPr="00DF7894">
        <w:t>e</w:t>
      </w:r>
      <w:r w:rsidRPr="00DF7894">
        <w:t>neurs, ceux-ci lui savent gré de pouvoir jouir de la stabilité de 14 ans sans augmentation de salaires et de la sécurité de 12 années sans grève ni revendications o</w:t>
      </w:r>
      <w:r w:rsidRPr="00DF7894">
        <w:t>u</w:t>
      </w:r>
      <w:r w:rsidRPr="00DF7894">
        <w:t>vrières, et de pouvoir poursuivre leurs activités aux moindres coûts (la Reynolds Mining, par exemple, s'est vue faire beaucoup moins d’exigences contractuelles en Haïti qu’à la Jamaïque voisine). C</w:t>
      </w:r>
      <w:r w:rsidRPr="00DF7894">
        <w:t>e</w:t>
      </w:r>
      <w:r w:rsidRPr="00DF7894">
        <w:t>pendant les conditions locales n'ont pas été favorables à une polit</w:t>
      </w:r>
      <w:r w:rsidRPr="00DF7894">
        <w:t>i</w:t>
      </w:r>
      <w:r w:rsidRPr="00DF7894">
        <w:t>que d’expansion de leur part.</w:t>
      </w:r>
    </w:p>
    <w:p w:rsidR="00BD5EAD" w:rsidRPr="00DF7894" w:rsidRDefault="00BD5EAD" w:rsidP="00BD5EAD">
      <w:pPr>
        <w:spacing w:before="120" w:after="120"/>
        <w:jc w:val="both"/>
      </w:pPr>
      <w:r w:rsidRPr="00DF7894">
        <w:t>Le troisième type d’investissements, caractéristique de l'ère de D</w:t>
      </w:r>
      <w:r w:rsidRPr="00DF7894">
        <w:t>u</w:t>
      </w:r>
      <w:r w:rsidRPr="00DF7894">
        <w:t>valier, est constitué par ce qu’on a appelé déjà les « nouveaux inve</w:t>
      </w:r>
      <w:r w:rsidRPr="00DF7894">
        <w:t>s</w:t>
      </w:r>
      <w:r w:rsidRPr="00DF7894">
        <w:t>tissements requins », genre Hamco (abattage et exportation de</w:t>
      </w:r>
      <w:r>
        <w:t xml:space="preserve"> </w:t>
      </w:r>
      <w:r w:rsidRPr="00DF7894">
        <w:t>[19]</w:t>
      </w:r>
      <w:r>
        <w:t xml:space="preserve"> </w:t>
      </w:r>
      <w:r w:rsidRPr="00DF7894">
        <w:t>viande), la Caribbean Mills (minoterie), dotés de monopole sans ra</w:t>
      </w:r>
      <w:r w:rsidRPr="00DF7894">
        <w:t>p</w:t>
      </w:r>
      <w:r w:rsidRPr="00DF7894">
        <w:t>port avec l’exploitation rationnelle des ressources locales d’un pays exportateur de viande sans être un pays d’élevage, et producteur de farine de froment sans être cultivateur de blé. Un exemple : les pr</w:t>
      </w:r>
      <w:r w:rsidRPr="00DF7894">
        <w:t>o</w:t>
      </w:r>
      <w:r w:rsidRPr="00DF7894">
        <w:t>ducteurs haïtiens reçoivent de la Hamco 5 cts américains pour une l</w:t>
      </w:r>
      <w:r w:rsidRPr="00DF7894">
        <w:t>i</w:t>
      </w:r>
      <w:r w:rsidRPr="00DF7894">
        <w:t>vre de poids vif, alors qu’à la Jama</w:t>
      </w:r>
      <w:r w:rsidRPr="00DF7894">
        <w:t>ï</w:t>
      </w:r>
      <w:r w:rsidRPr="00DF7894">
        <w:t>que le tarif est de 15 à 18 cts la livre. On comprend sans peine que Duvalier ait pu se ménager ses plus gros défenseurs dans ce type d’où se détachent les investiss</w:t>
      </w:r>
      <w:r w:rsidRPr="00DF7894">
        <w:t>e</w:t>
      </w:r>
      <w:r w:rsidRPr="00DF7894">
        <w:t>ments texans des Murchinson dont deux affa</w:t>
      </w:r>
      <w:r w:rsidRPr="00DF7894">
        <w:t>i</w:t>
      </w:r>
      <w:r w:rsidRPr="00DF7894">
        <w:t>res aux U.S.A., l’enquête sur les ramifications du lo</w:t>
      </w:r>
      <w:r w:rsidRPr="00DF7894">
        <w:t>b</w:t>
      </w:r>
      <w:r w:rsidRPr="00DF7894">
        <w:t>by Irving Davidson et le scandale de l’affaire Bobby Baker int</w:t>
      </w:r>
      <w:r w:rsidRPr="00DF7894">
        <w:t>é</w:t>
      </w:r>
      <w:r w:rsidRPr="00DF7894">
        <w:t>ressé dans l’exportation de viande d’Haïti, ont révélé les liens avec les milieux influents de Wa</w:t>
      </w:r>
      <w:r w:rsidRPr="00DF7894">
        <w:t>s</w:t>
      </w:r>
      <w:r w:rsidRPr="00DF7894">
        <w:t>hington sous la précédente administration.</w:t>
      </w:r>
    </w:p>
    <w:p w:rsidR="00BD5EAD" w:rsidRPr="00DF7894" w:rsidRDefault="00BD5EAD" w:rsidP="00BD5EAD">
      <w:pPr>
        <w:spacing w:before="120" w:after="120"/>
        <w:jc w:val="both"/>
      </w:pPr>
      <w:r w:rsidRPr="00DF7894">
        <w:t>Enfin, une dernière présence étrangère dans les affaires est à sign</w:t>
      </w:r>
      <w:r w:rsidRPr="00DF7894">
        <w:t>a</w:t>
      </w:r>
      <w:r w:rsidRPr="00DF7894">
        <w:t>ler : celle de la Maffia, appelée, semble-t-il, à la rescousse par un D</w:t>
      </w:r>
      <w:r w:rsidRPr="00DF7894">
        <w:t>u</w:t>
      </w:r>
      <w:r w:rsidRPr="00DF7894">
        <w:t>valier alors aux prises avec la C.I.A, pour opposer les moyens tén</w:t>
      </w:r>
      <w:r w:rsidRPr="00DF7894">
        <w:t>é</w:t>
      </w:r>
      <w:r w:rsidRPr="00DF7894">
        <w:t>breux de la première aux machinations pendant quelque temps host</w:t>
      </w:r>
      <w:r w:rsidRPr="00DF7894">
        <w:t>i</w:t>
      </w:r>
      <w:r w:rsidRPr="00DF7894">
        <w:t>les de la seconde. Une enquête privée américaine la crédite de contr</w:t>
      </w:r>
      <w:r w:rsidRPr="00DF7894">
        <w:t>ô</w:t>
      </w:r>
      <w:r w:rsidRPr="00DF7894">
        <w:t>ler le Casino, les jeux, tout un trafic et un réseau d’activités de la Cosa Nostra grâce à ce no</w:t>
      </w:r>
      <w:r w:rsidRPr="00DF7894">
        <w:t>u</w:t>
      </w:r>
      <w:r w:rsidRPr="00DF7894">
        <w:t>veau bastion dans les Caraïbes, et d’avoir, en échange, fourni à Duvalier les armes et l'appui que lui refusait officie</w:t>
      </w:r>
      <w:r w:rsidRPr="00DF7894">
        <w:t>l</w:t>
      </w:r>
      <w:r w:rsidRPr="00DF7894">
        <w:t>lement Washington.</w:t>
      </w:r>
    </w:p>
    <w:p w:rsidR="00BD5EAD" w:rsidRPr="00DF7894" w:rsidRDefault="00BD5EAD" w:rsidP="00BD5EAD">
      <w:pPr>
        <w:spacing w:before="120" w:after="120"/>
        <w:jc w:val="both"/>
      </w:pPr>
      <w:r w:rsidRPr="00DF7894">
        <w:t>Mais c’est surtout l'intérêt politico-stratégique des États-Unis qui est en cause, dans cette mer des Cara</w:t>
      </w:r>
      <w:r w:rsidRPr="00DF7894">
        <w:t>ï</w:t>
      </w:r>
      <w:r w:rsidRPr="00DF7894">
        <w:t>bes qui est toujours leur lac en marge de leur ligne de rivage continental et le moyen de liaison mar</w:t>
      </w:r>
      <w:r w:rsidRPr="00DF7894">
        <w:t>i</w:t>
      </w:r>
      <w:r w:rsidRPr="00DF7894">
        <w:t>time e</w:t>
      </w:r>
      <w:r w:rsidRPr="00DF7894">
        <w:t>n</w:t>
      </w:r>
      <w:r w:rsidRPr="00DF7894">
        <w:t>tre les façades Atlantique et Pacifique par le canal de Panama. Commandant l’une des portes de cette mer, Haïti est pour ainsi dire prise en sandwich, géograph</w:t>
      </w:r>
      <w:r w:rsidRPr="00DF7894">
        <w:t>i</w:t>
      </w:r>
      <w:r w:rsidRPr="00DF7894">
        <w:t>quement et politiquement, entre la Cuba de Castro dont la sépare un canal de 90 kms, « voie d’infiltration po</w:t>
      </w:r>
      <w:r w:rsidRPr="00DF7894">
        <w:t>s</w:t>
      </w:r>
      <w:r w:rsidRPr="00DF7894">
        <w:t>sible », et la République dominicaine de Balaguer, tr</w:t>
      </w:r>
      <w:r w:rsidRPr="00DF7894">
        <w:t>a</w:t>
      </w:r>
      <w:r w:rsidRPr="00DF7894">
        <w:t>vaillée par le ferment anti-impérialiste des nouvelles doctrines de Juan Bosch et de la gauche communiste. La vigilance de Washington apprécie cyn</w:t>
      </w:r>
      <w:r w:rsidRPr="00DF7894">
        <w:t>i</w:t>
      </w:r>
      <w:r w:rsidRPr="00DF7894">
        <w:t>quement la performance du régime des Duvalier de maintenir le pays dans un îlot de stabilité tranquille et anticomm</w:t>
      </w:r>
      <w:r w:rsidRPr="00DF7894">
        <w:t>u</w:t>
      </w:r>
      <w:r w:rsidRPr="00DF7894">
        <w:t>niste, au milieu des pays Caraïbes en pleine tension critique. De là, la rencontre entre leur intérêt national à brève échéance et le maintien en Haïti d’un statu quo relatif qui écarte provisoirement tout aléa. Hostiles donc à un débl</w:t>
      </w:r>
      <w:r w:rsidRPr="00DF7894">
        <w:t>o</w:t>
      </w:r>
      <w:r w:rsidRPr="00DF7894">
        <w:t>cage explosif, ils espèrent amener le régime à changer progressiv</w:t>
      </w:r>
      <w:r w:rsidRPr="00DF7894">
        <w:t>e</w:t>
      </w:r>
      <w:r w:rsidRPr="00DF7894">
        <w:t>ment de style, en escom</w:t>
      </w:r>
      <w:r w:rsidRPr="00DF7894">
        <w:t>p</w:t>
      </w:r>
      <w:r w:rsidRPr="00DF7894">
        <w:t>tant que cette évolution rendrait possible, par transition lente, le retour au pays et plus tard aux affaires de l’opposition traditionnelle, ou en tout cas, d’une équipe non comm</w:t>
      </w:r>
      <w:r w:rsidRPr="00DF7894">
        <w:t>u</w:t>
      </w:r>
      <w:r w:rsidRPr="00DF7894">
        <w:t>niste.</w:t>
      </w:r>
    </w:p>
    <w:p w:rsidR="00BD5EAD" w:rsidRPr="00DF7894" w:rsidRDefault="00BD5EAD" w:rsidP="00BD5EAD">
      <w:pPr>
        <w:spacing w:before="120" w:after="120"/>
        <w:jc w:val="both"/>
      </w:pPr>
    </w:p>
    <w:p w:rsidR="00BD5EAD" w:rsidRPr="00DF7894" w:rsidRDefault="00BD5EAD" w:rsidP="00BD5EAD">
      <w:pPr>
        <w:pStyle w:val="b"/>
      </w:pPr>
      <w:r w:rsidRPr="00DF7894">
        <w:t>D. — Hiérarchie catholique et Politique.</w:t>
      </w:r>
    </w:p>
    <w:p w:rsidR="00BD5EAD" w:rsidRPr="00DF7894" w:rsidRDefault="00BD5EAD" w:rsidP="00BD5EAD">
      <w:pPr>
        <w:spacing w:before="120" w:after="120"/>
        <w:jc w:val="both"/>
      </w:pPr>
    </w:p>
    <w:p w:rsidR="00BD5EAD" w:rsidRDefault="00BD5EAD" w:rsidP="00BD5EAD">
      <w:pPr>
        <w:spacing w:before="120" w:after="120"/>
        <w:jc w:val="both"/>
      </w:pPr>
      <w:r w:rsidRPr="00DF7894">
        <w:t>Troisième pilier de la hiérarchie traditionnelle A</w:t>
      </w:r>
      <w:r w:rsidRPr="00DF7894">
        <w:t>r</w:t>
      </w:r>
      <w:r w:rsidRPr="00DF7894">
        <w:t>mée, Affaires, Eglise, le clergé catholique a subi un traitement de même style que celui de l’armée : écrémage, neutralisation par contrepoids, domest</w:t>
      </w:r>
      <w:r w:rsidRPr="00DF7894">
        <w:t>i</w:t>
      </w:r>
      <w:r w:rsidRPr="00DF7894">
        <w:t>cation par promotion d'en bas pour les uns, compromission par co</w:t>
      </w:r>
      <w:r w:rsidRPr="00DF7894">
        <w:t>r</w:t>
      </w:r>
      <w:r w:rsidRPr="00DF7894">
        <w:t>ruption pour les autres, tout en mettant à son actif l’indigénisation de la hiérarchie ecclésiale. L’histoire est en partie racontée par Duvalier</w:t>
      </w:r>
      <w:r>
        <w:t xml:space="preserve"> </w:t>
      </w:r>
      <w:r w:rsidR="008E0B72" w:rsidRPr="00DF7894">
        <w:rPr>
          <w:noProof/>
        </w:rPr>
        <mc:AlternateContent>
          <mc:Choice Requires="wps">
            <w:drawing>
              <wp:anchor distT="0" distB="0" distL="63500" distR="63500" simplePos="0" relativeHeight="251660800" behindDoc="1" locked="0" layoutInCell="1" allowOverlap="1">
                <wp:simplePos x="0" y="0"/>
                <wp:positionH relativeFrom="margin">
                  <wp:posOffset>6595745</wp:posOffset>
                </wp:positionH>
                <wp:positionV relativeFrom="margin">
                  <wp:posOffset>-100965</wp:posOffset>
                </wp:positionV>
                <wp:extent cx="316865" cy="215900"/>
                <wp:effectExtent l="0" t="0" r="0" b="0"/>
                <wp:wrapTopAndBottom/>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86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70" w:lineRule="exact"/>
                            </w:pPr>
                            <w:r>
                              <w:t xml:space="preserve">— </w:t>
                            </w:r>
                            <w:r>
                              <w:rPr>
                                <w:color w:val="000000"/>
                                <w:lang w:val="fr-FR" w:eastAsia="fr-FR" w:bidi="fr-FR"/>
                              </w:rPr>
                              <w:t>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519.35pt;margin-top:-7.95pt;width:24.95pt;height:17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" filled="f" stroked="f">
                <v:path arrowok="t"/>
                <v:textbox style="mso-fit-shape-to-text:t" inset="0,0,0,0">
                  <w:txbxContent>
                    <w:p w:rsidR="00BD5EAD" w:rsidRDefault="00BD5EAD" w:rsidP="00BD5EAD">
                      <w:pPr>
                        <w:spacing w:line="170" w:lineRule="exact"/>
                      </w:pPr>
                      <w:r>
                        <w:t xml:space="preserve">— </w:t>
                      </w:r>
                      <w:r>
                        <w:rPr>
                          <w:color w:val="000000"/>
                          <w:lang w:val="fr-FR" w:eastAsia="fr-FR" w:bidi="fr-FR"/>
                        </w:rPr>
                        <w:t>21</w:t>
                      </w:r>
                    </w:p>
                  </w:txbxContent>
                </v:textbox>
                <w10:wrap type="topAndBottom" anchorx="margin" anchory="margin"/>
              </v:shape>
            </w:pict>
          </mc:Fallback>
        </mc:AlternateContent>
      </w:r>
      <w:r w:rsidRPr="00DF7894">
        <w:t>[20]</w:t>
      </w:r>
      <w:r>
        <w:t xml:space="preserve"> </w:t>
      </w:r>
      <w:r w:rsidRPr="00DF7894">
        <w:t>lui-même dans son livre modestement intitulé « M</w:t>
      </w:r>
      <w:r w:rsidRPr="00DF7894">
        <w:t>é</w:t>
      </w:r>
      <w:r w:rsidRPr="00DF7894">
        <w:t>moires d'un leader du Tiers Monde ». Le régime a été en butte dès l'origine à l’hostilité d'une hiérarchie catholique étrangère, liée à l’oligarchie tr</w:t>
      </w:r>
      <w:r w:rsidRPr="00DF7894">
        <w:t>a</w:t>
      </w:r>
      <w:r w:rsidRPr="00DF7894">
        <w:t>ditionnelle, et politiquement compromise dans le camp du candidat Déjoie. De ce fait, l’opposition de l’épiscopat catholique fondée sur des motifs moraux et religieux se do</w:t>
      </w:r>
      <w:r w:rsidRPr="00DF7894">
        <w:t>u</w:t>
      </w:r>
      <w:r w:rsidRPr="00DF7894">
        <w:t>blait d’une opposition politique qui lui donnait sa col</w:t>
      </w:r>
      <w:r w:rsidRPr="00DF7894">
        <w:t>o</w:t>
      </w:r>
      <w:r w:rsidRPr="00DF7894">
        <w:t>ration véritable aux yeux de Duvalier. Aussi, celui-ci s’arrangea-t-il pour expulser brusquement et d’un seul coup les év</w:t>
      </w:r>
      <w:r w:rsidRPr="00DF7894">
        <w:t>ê</w:t>
      </w:r>
      <w:r w:rsidRPr="00DF7894">
        <w:t>ques français des diocèses d’Haïti. Il a pu réussir d’autant plus facil</w:t>
      </w:r>
      <w:r w:rsidRPr="00DF7894">
        <w:t>e</w:t>
      </w:r>
      <w:r w:rsidRPr="00DF7894">
        <w:t>ment cette opération qu’il bénéficiait par ailleurs du soutien d'un clergé indigène revendiquant l’accès au pouvoir ecclésiastique nati</w:t>
      </w:r>
      <w:r w:rsidRPr="00DF7894">
        <w:t>o</w:t>
      </w:r>
      <w:r w:rsidRPr="00DF7894">
        <w:t>nal, qu'il finit par lui assurer après de délicates nég</w:t>
      </w:r>
      <w:r w:rsidRPr="00DF7894">
        <w:t>o</w:t>
      </w:r>
      <w:r w:rsidRPr="00DF7894">
        <w:t>ciations avec le Saint Siège. La politique du fait a</w:t>
      </w:r>
      <w:r w:rsidRPr="00DF7894">
        <w:t>c</w:t>
      </w:r>
      <w:r w:rsidRPr="00DF7894">
        <w:t>compli avait porté des fruits. Au même moment, il exploitait tactiquement le bon vouloir d’autorités prote</w:t>
      </w:r>
      <w:r w:rsidRPr="00DF7894">
        <w:t>s</w:t>
      </w:r>
      <w:r w:rsidRPr="00DF7894">
        <w:t>tantes ravies de gagner de l'influence politique aux dépens du catholicisme officiel, mais qu’il saura, le moment venu, tenir en re</w:t>
      </w:r>
      <w:r w:rsidRPr="00DF7894">
        <w:t>s</w:t>
      </w:r>
      <w:r w:rsidRPr="00DF7894">
        <w:t>pect à leur tour. Il réalisait l'avènement du clergé vaudouesque dans la « classe politique » par la substitution en fait, sinon en princ</w:t>
      </w:r>
      <w:r w:rsidRPr="00DF7894">
        <w:t>i</w:t>
      </w:r>
      <w:r w:rsidRPr="00DF7894">
        <w:t>pe, de l’influence politique des prêtres du vaudou à ce</w:t>
      </w:r>
      <w:r w:rsidRPr="00DF7894">
        <w:t>l</w:t>
      </w:r>
      <w:r w:rsidRPr="00DF7894">
        <w:t>le traditionnelle des évêques catholiques dans l’entourage du pouvoir. La « macoutisation » du clergé vaudoue</w:t>
      </w:r>
      <w:r w:rsidRPr="00DF7894">
        <w:t>s</w:t>
      </w:r>
      <w:r w:rsidRPr="00DF7894">
        <w:t>que n’était pas difficile, et on connaissait déjà des chefs tontons-macoutes prêtres de la religion p</w:t>
      </w:r>
      <w:r w:rsidRPr="00DF7894">
        <w:t>o</w:t>
      </w:r>
      <w:r w:rsidRPr="00DF7894">
        <w:t>pulaire. Celle de la hiérarchie catholique était plus diffic</w:t>
      </w:r>
      <w:r w:rsidRPr="00DF7894">
        <w:t>i</w:t>
      </w:r>
      <w:r w:rsidRPr="00DF7894">
        <w:t>le, mais la malignité populaire ne l’a pas cru imposs</w:t>
      </w:r>
      <w:r w:rsidRPr="00DF7894">
        <w:t>i</w:t>
      </w:r>
      <w:r w:rsidRPr="00DF7894">
        <w:t>ble, puisque l'on raconte volontiers à Port-au-Prince l'hi</w:t>
      </w:r>
      <w:r w:rsidRPr="00DF7894">
        <w:t>s</w:t>
      </w:r>
      <w:r w:rsidRPr="00DF7894">
        <w:t>toire que certains parmi les nouveaux évêques indigènes, le jour de leur réception par Duvalier, laiss</w:t>
      </w:r>
      <w:r w:rsidRPr="00DF7894">
        <w:t>è</w:t>
      </w:r>
      <w:r w:rsidRPr="00DF7894">
        <w:t>rent maladroitement tomber leur revolver en cherchant à tirer leur mo</w:t>
      </w:r>
      <w:r w:rsidRPr="00DF7894">
        <w:t>u</w:t>
      </w:r>
      <w:r w:rsidRPr="00DF7894">
        <w:t>choir de leur poche. Là aussi, un groupe de jeune turcs, hostiles à l’ancienne hiérarchie trad</w:t>
      </w:r>
      <w:r w:rsidRPr="00DF7894">
        <w:t>i</w:t>
      </w:r>
      <w:r w:rsidRPr="00DF7894">
        <w:t>tionnaliste, mais meurtris par la situation de dégrad</w:t>
      </w:r>
      <w:r w:rsidRPr="00DF7894">
        <w:t>a</w:t>
      </w:r>
      <w:r w:rsidRPr="00DF7894">
        <w:t>tion morale acceptée par la nouvelle à l’égard d’un pouvoir tyrannique, tortionnaire et corrompu, a essayé d'opposer les valeurs de la foi chrétienne aux crimes et aux turpitudes des gouvernants, et de représenter le nouveau visage de l’Eglise issue de Vatican II. Les plus en vue, accusés de communisme, se virent expu</w:t>
      </w:r>
      <w:r w:rsidRPr="00DF7894">
        <w:t>l</w:t>
      </w:r>
      <w:r w:rsidRPr="00DF7894">
        <w:t>sés à leur tour, en bloc, bien que nationaux eux-mêmes. L’haïtianisation a marché hab</w:t>
      </w:r>
      <w:r w:rsidRPr="00DF7894">
        <w:t>i</w:t>
      </w:r>
      <w:r w:rsidRPr="00DF7894">
        <w:t>lement de pair avec la domestication. Aussi ne faut-il pas s’étonner que la hiérarchie catholique nouvelle ait donné le meilleur d'elle-même pour réussir les funérailles religieuses d’un Duvalier père qui fut, en son temps, excommunié, et le « Te Deum » pour célébrer l’avènement de Duvalier fils. Ceux qui restent, des jeunes progressi</w:t>
      </w:r>
      <w:r w:rsidRPr="00DF7894">
        <w:t>s</w:t>
      </w:r>
      <w:r w:rsidRPr="00DF7894">
        <w:t>tes ou simplement des indépendants du clergé, sont sur la corde raide, essayant d’avancer, tout en évitant les e</w:t>
      </w:r>
      <w:r w:rsidRPr="00DF7894">
        <w:t>n</w:t>
      </w:r>
      <w:r w:rsidRPr="00DF7894">
        <w:t>nuis d’un côté et sans se compromettre de l’autre et constituent une Eglise du silence, peu r</w:t>
      </w:r>
      <w:r w:rsidRPr="00DF7894">
        <w:t>e</w:t>
      </w:r>
      <w:r w:rsidRPr="00DF7894">
        <w:t>doutable à br</w:t>
      </w:r>
      <w:r w:rsidRPr="00DF7894">
        <w:t>è</w:t>
      </w:r>
      <w:r w:rsidRPr="00DF7894">
        <w:t>ve échéance pour le pouvoir. L’épiscopat catholique est d’ailleurs sur la défensive sur tous les fronts, ayant fort à faire avec le prosélytisme d’un protestantisme ami et néanmoins compétiteur en pleine expansion, avec la concurrence d’un vodou dont la réhabilit</w:t>
      </w:r>
      <w:r w:rsidRPr="00DF7894">
        <w:t>a</w:t>
      </w:r>
      <w:r w:rsidRPr="00DF7894">
        <w:t>tion quasi officielle modifie en faveur de celui-ci les pratiques syncr</w:t>
      </w:r>
      <w:r w:rsidRPr="00DF7894">
        <w:t>é</w:t>
      </w:r>
      <w:r w:rsidRPr="00DF7894">
        <w:t>tiques catholico-vodouesques de la société trad</w:t>
      </w:r>
      <w:r w:rsidRPr="00DF7894">
        <w:t>i</w:t>
      </w:r>
      <w:r w:rsidRPr="00DF7894">
        <w:t>tionnelle, et enfin, avec la rivalité hostile des idé</w:t>
      </w:r>
      <w:r w:rsidRPr="00DF7894">
        <w:t>o</w:t>
      </w:r>
      <w:r w:rsidRPr="00DF7894">
        <w:t>logies de gauche dont la faveur auprès d’une partie de la je</w:t>
      </w:r>
      <w:r w:rsidRPr="00DF7894">
        <w:t>u</w:t>
      </w:r>
      <w:r w:rsidRPr="00DF7894">
        <w:t>nesse fait reculer le domaine de juridiction du credo chrétien.</w:t>
      </w:r>
    </w:p>
    <w:p w:rsidR="00BD5EAD" w:rsidRPr="00DF7894" w:rsidRDefault="00BD5EAD" w:rsidP="00BD5EAD">
      <w:pPr>
        <w:spacing w:before="120" w:after="120"/>
        <w:jc w:val="both"/>
      </w:pPr>
      <w:r w:rsidRPr="00DF7894">
        <w:t>[21]</w:t>
      </w:r>
    </w:p>
    <w:p w:rsidR="00BD5EAD" w:rsidRPr="00DF7894" w:rsidRDefault="00BD5EAD" w:rsidP="00BD5EAD">
      <w:pPr>
        <w:spacing w:before="120" w:after="120"/>
        <w:jc w:val="both"/>
      </w:pPr>
    </w:p>
    <w:p w:rsidR="00BD5EAD" w:rsidRPr="00DF7894" w:rsidRDefault="00BD5EAD" w:rsidP="00BD5EAD">
      <w:pPr>
        <w:pStyle w:val="b"/>
      </w:pPr>
      <w:r w:rsidRPr="00DF7894">
        <w:t>E. — Forces intellectuelles et syndicales et Politique.</w:t>
      </w:r>
    </w:p>
    <w:p w:rsidR="00BD5EAD" w:rsidRPr="00DF7894" w:rsidRDefault="00BD5EAD" w:rsidP="00BD5EAD">
      <w:pPr>
        <w:spacing w:before="120" w:after="120"/>
        <w:jc w:val="both"/>
      </w:pPr>
    </w:p>
    <w:p w:rsidR="00BD5EAD" w:rsidRPr="00DF7894" w:rsidRDefault="00BD5EAD" w:rsidP="00BD5EAD">
      <w:pPr>
        <w:spacing w:before="120" w:after="120"/>
        <w:jc w:val="both"/>
      </w:pPr>
      <w:r w:rsidRPr="00DF7894">
        <w:t>De l’intellectualité, dont la vitalité s’alimentait de la percée de nouveaux échantillons et qui s’engageait de 1946 à 1957 dans les voies nouvelles d’une modernis</w:t>
      </w:r>
      <w:r w:rsidRPr="00DF7894">
        <w:t>a</w:t>
      </w:r>
      <w:r w:rsidRPr="00DF7894">
        <w:t>tion de la culture haïtienne par un élargissement de l’éventail des disciplines enseignées ou pratiquées, par une technicisation des connaissances et par un progre</w:t>
      </w:r>
      <w:r w:rsidRPr="00DF7894">
        <w:t>s</w:t>
      </w:r>
      <w:r w:rsidRPr="00DF7894">
        <w:t>sisme de l'orientation dont la dernière manifestation collective publique a été les Cours publics universitaires de l'été 1957, qu'il s’agisse de la pre</w:t>
      </w:r>
      <w:r w:rsidRPr="00DF7894">
        <w:t>s</w:t>
      </w:r>
      <w:r w:rsidRPr="00DF7894">
        <w:t>se où, à partir de l’avènement du régime des tontons-macoutes, elle s'exprime le moins possible sauf, bien entendu, dans sa partie qui e</w:t>
      </w:r>
      <w:r w:rsidRPr="00DF7894">
        <w:t>n</w:t>
      </w:r>
      <w:r w:rsidRPr="00DF7894">
        <w:t>cense le régime, souvent sur commande, ou de l’Université transfo</w:t>
      </w:r>
      <w:r w:rsidRPr="00DF7894">
        <w:t>r</w:t>
      </w:r>
      <w:r w:rsidRPr="00DF7894">
        <w:t>mée dès 1961, après la di</w:t>
      </w:r>
      <w:r w:rsidRPr="00DF7894">
        <w:t>s</w:t>
      </w:r>
      <w:r w:rsidRPr="00DF7894">
        <w:t>solution des organisations syndicales d’étudiants et d’enseignants, et à l’issue de la dernière crise étudiante qui faillit ébranler le régime, en pépinière de duvali</w:t>
      </w:r>
      <w:r w:rsidRPr="00DF7894">
        <w:t>é</w:t>
      </w:r>
      <w:r w:rsidRPr="00DF7894">
        <w:t>ristes bon teint, le plus grand nombre et sans doute les plus valables, sauf exceptions, sont partis. Ceux qui restent ont appris le prix du silence et le goût forcé des commentaires à voix basse pour des oreilles sûres. Seuls une poignée de thuriféraires à la plume facil</w:t>
      </w:r>
      <w:r w:rsidRPr="00DF7894">
        <w:t>e</w:t>
      </w:r>
      <w:r w:rsidRPr="00DF7894">
        <w:t>ment portée au superlatif et un quarteron de technocr</w:t>
      </w:r>
      <w:r w:rsidRPr="00DF7894">
        <w:t>a</w:t>
      </w:r>
      <w:r w:rsidRPr="00DF7894">
        <w:t>tes appuient vraiment le régime. Parmi les laudateurs du régime, il n'est pas inintéressant de signaler la pr</w:t>
      </w:r>
      <w:r w:rsidRPr="00DF7894">
        <w:t>é</w:t>
      </w:r>
      <w:r w:rsidRPr="00DF7894">
        <w:t>sence active d’un français établi là-bas de longue date, homme à particule et journaliste habile, ami très proche du défunt qui savait utiliser et r</w:t>
      </w:r>
      <w:r w:rsidRPr="00DF7894">
        <w:t>é</w:t>
      </w:r>
      <w:r w:rsidRPr="00DF7894">
        <w:t>compenser ses talents multiples, promu dans le régime des succe</w:t>
      </w:r>
      <w:r w:rsidRPr="00DF7894">
        <w:t>s</w:t>
      </w:r>
      <w:r w:rsidRPr="00DF7894">
        <w:t>seurs au rang de conseiller spécial du président avec droit de partic</w:t>
      </w:r>
      <w:r w:rsidRPr="00DF7894">
        <w:t>i</w:t>
      </w:r>
      <w:r w:rsidRPr="00DF7894">
        <w:t>pation au Conseil des ministres : il affiche des convictions maurra</w:t>
      </w:r>
      <w:r w:rsidRPr="00DF7894">
        <w:t>s</w:t>
      </w:r>
      <w:r w:rsidRPr="00DF7894">
        <w:t>siennes... Quelques indépendants, restés ou revenus sur place, cont</w:t>
      </w:r>
      <w:r w:rsidRPr="00DF7894">
        <w:t>i</w:t>
      </w:r>
      <w:r w:rsidRPr="00DF7894">
        <w:t>nuent à maintenir la qualité traditionnelle des cadres professionnels du pays, prolongeant un des paradoxes les plus frappants de la réalité ha</w:t>
      </w:r>
      <w:r w:rsidRPr="00DF7894">
        <w:t>ï</w:t>
      </w:r>
      <w:r w:rsidRPr="00DF7894">
        <w:t>tienne : la possession par Haïti, malgré l’exode massif des cerveaux, d'équipes de médecins et d’architectes de tout premier ordre, d’intellectuels de classe internationale et d’artistes de renommée mondiale, mais le tout en petit nombre par rapport aux b</w:t>
      </w:r>
      <w:r w:rsidRPr="00DF7894">
        <w:t>e</w:t>
      </w:r>
      <w:r w:rsidRPr="00DF7894">
        <w:t>soins du pays.</w:t>
      </w:r>
    </w:p>
    <w:p w:rsidR="00BD5EAD" w:rsidRPr="00DF7894" w:rsidRDefault="00BD5EAD" w:rsidP="00BD5EAD">
      <w:pPr>
        <w:spacing w:before="120" w:after="120"/>
        <w:jc w:val="both"/>
      </w:pPr>
      <w:r w:rsidRPr="00DF7894">
        <w:t>Les syndicats ouvriers indépendants, à cadres chr</w:t>
      </w:r>
      <w:r w:rsidRPr="00DF7894">
        <w:t>é</w:t>
      </w:r>
      <w:r w:rsidRPr="00DF7894">
        <w:t>tiens comme la Fédération Haïtienne des Syndicats Chrétiens, ou à cadres communi</w:t>
      </w:r>
      <w:r w:rsidRPr="00DF7894">
        <w:t>s</w:t>
      </w:r>
      <w:r w:rsidRPr="00DF7894">
        <w:t>tes comme l’intersyndicale, n’ont pas dépassé le cap des années 1962-1963, brisés par le pouvoir et leurs chefs en pr</w:t>
      </w:r>
      <w:r w:rsidRPr="00DF7894">
        <w:t>i</w:t>
      </w:r>
      <w:r w:rsidRPr="00DF7894">
        <w:t>son ou en exil. Comme pour la presse, dont tous les journaux d'opposition ont été fermés, comme pour l’université, épurée de 1960 à 1963, le régime ne peut accepter que les organisations d’ouvriers dociles, renonçant non se</w:t>
      </w:r>
      <w:r w:rsidRPr="00DF7894">
        <w:t>u</w:t>
      </w:r>
      <w:r w:rsidRPr="00DF7894">
        <w:t>lement à toute activité hostile mais même à toute neutralité politique.</w:t>
      </w:r>
    </w:p>
    <w:p w:rsidR="00BD5EAD" w:rsidRPr="00DF7894" w:rsidRDefault="00BD5EAD" w:rsidP="00BD5EAD">
      <w:pPr>
        <w:spacing w:before="120" w:after="120"/>
        <w:jc w:val="both"/>
      </w:pPr>
      <w:r w:rsidRPr="00DF7894">
        <w:t>Aussi, en vertu du principe « qui ne se déclare pas avec moi est contre moi », les journalistes, les intellectuels, les membres des pr</w:t>
      </w:r>
      <w:r w:rsidRPr="00DF7894">
        <w:t>o</w:t>
      </w:r>
      <w:r w:rsidRPr="00DF7894">
        <w:t>fessions libérales, les fonctionnaires, les leaders ouvriers sont-ils con</w:t>
      </w:r>
      <w:r w:rsidRPr="00DF7894">
        <w:t>s</w:t>
      </w:r>
      <w:r w:rsidRPr="00DF7894">
        <w:t>tamment sollicités de rédiger ou de lire des déclarations d’adhésion à la politique gouvernementale, ce qui ne fait qu’accélérer les départs</w:t>
      </w:r>
      <w:r>
        <w:t xml:space="preserve"> </w:t>
      </w:r>
      <w:r w:rsidR="008E0B72" w:rsidRPr="00DF7894">
        <w:rPr>
          <w:noProof/>
        </w:rPr>
        <mc:AlternateContent>
          <mc:Choice Requires="wps">
            <w:drawing>
              <wp:anchor distT="0" distB="0" distL="63500" distR="63500" simplePos="0" relativeHeight="251661824" behindDoc="1" locked="0" layoutInCell="1" allowOverlap="1">
                <wp:simplePos x="0" y="0"/>
                <wp:positionH relativeFrom="margin">
                  <wp:posOffset>6580505</wp:posOffset>
                </wp:positionH>
                <wp:positionV relativeFrom="margin">
                  <wp:posOffset>-137160</wp:posOffset>
                </wp:positionV>
                <wp:extent cx="524510" cy="203200"/>
                <wp:effectExtent l="0" t="0" r="0" b="0"/>
                <wp:wrapTopAndBottom/>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34"/>
                            </w:pPr>
                            <w:r>
                              <w:t>— 23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18.15pt;margin-top:-10.8pt;width:41.3pt;height:16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" filled="f" stroked="f">
                <v:path arrowok="t"/>
                <v:textbox style="mso-fit-shape-to-text:t" inset="0,0,0,0">
                  <w:txbxContent>
                    <w:p w:rsidR="00BD5EAD" w:rsidRDefault="00BD5EAD" w:rsidP="00BD5EAD">
                      <w:pPr>
                        <w:spacing w:line="160" w:lineRule="exact"/>
                        <w:ind w:firstLine="34"/>
                      </w:pPr>
                      <w:r>
                        <w:t>— 23 —</w:t>
                      </w:r>
                    </w:p>
                  </w:txbxContent>
                </v:textbox>
                <w10:wrap type="topAndBottom" anchorx="margin" anchory="margin"/>
              </v:shape>
            </w:pict>
          </mc:Fallback>
        </mc:AlternateContent>
      </w:r>
      <w:r w:rsidRPr="00DF7894">
        <w:t>[22]</w:t>
      </w:r>
      <w:r>
        <w:t xml:space="preserve"> </w:t>
      </w:r>
      <w:r w:rsidRPr="00DF7894">
        <w:t>pour l'étranger. Mais, de toute façon, dans la situation de force actuelle, toute solution repose davantage sur « la dialectique des a</w:t>
      </w:r>
      <w:r w:rsidRPr="00DF7894">
        <w:t>r</w:t>
      </w:r>
      <w:r w:rsidRPr="00DF7894">
        <w:t>mes » que sur « l’arme de la diale</w:t>
      </w:r>
      <w:r w:rsidRPr="00DF7894">
        <w:t>c</w:t>
      </w:r>
      <w:r w:rsidRPr="00DF7894">
        <w:t>tique ».</w:t>
      </w:r>
    </w:p>
    <w:p w:rsidR="00BD5EAD" w:rsidRPr="00DF7894" w:rsidRDefault="00BD5EAD" w:rsidP="00BD5EAD">
      <w:pPr>
        <w:spacing w:before="120" w:after="120"/>
        <w:jc w:val="both"/>
      </w:pPr>
    </w:p>
    <w:p w:rsidR="00BD5EAD" w:rsidRPr="00DF7894" w:rsidRDefault="00BD5EAD" w:rsidP="00BD5EAD">
      <w:pPr>
        <w:pStyle w:val="b"/>
      </w:pPr>
      <w:r w:rsidRPr="00DF7894">
        <w:t>F. — Le rôle historique de la papadocratie.</w:t>
      </w:r>
    </w:p>
    <w:p w:rsidR="00BD5EAD" w:rsidRPr="00DF7894" w:rsidRDefault="00BD5EAD" w:rsidP="00BD5EAD">
      <w:pPr>
        <w:spacing w:before="120" w:after="120"/>
        <w:jc w:val="both"/>
      </w:pPr>
    </w:p>
    <w:p w:rsidR="00BD5EAD" w:rsidRPr="00DF7894" w:rsidRDefault="00BD5EAD" w:rsidP="00BD5EAD">
      <w:pPr>
        <w:spacing w:before="120" w:after="120"/>
        <w:jc w:val="both"/>
      </w:pPr>
      <w:r w:rsidRPr="00DF7894">
        <w:t>On a cherché dans toutes les directions des précédents ou des in</w:t>
      </w:r>
      <w:r w:rsidRPr="00DF7894">
        <w:t>s</w:t>
      </w:r>
      <w:r w:rsidRPr="00DF7894">
        <w:t>pirateurs à Duvalier. Et on n'a sans doute pas tout à fait tort : on r</w:t>
      </w:r>
      <w:r w:rsidRPr="00DF7894">
        <w:t>e</w:t>
      </w:r>
      <w:r w:rsidRPr="00DF7894">
        <w:t>trouve un peu de Duv</w:t>
      </w:r>
      <w:r w:rsidRPr="00DF7894">
        <w:t>a</w:t>
      </w:r>
      <w:r w:rsidRPr="00DF7894">
        <w:t>lier dans bien des régimes autoritaires passés ou pr</w:t>
      </w:r>
      <w:r w:rsidRPr="00DF7894">
        <w:t>é</w:t>
      </w:r>
      <w:r w:rsidRPr="00DF7894">
        <w:t>sents arbitrés par un homme providentiel. Un récent ouvrage remonte jusqu'à la reine Marie-Carol</w:t>
      </w:r>
      <w:r>
        <w:t>ine de Sicile, au début du dix-</w:t>
      </w:r>
      <w:r w:rsidRPr="00DF7894">
        <w:t>neuvième siècle. Les thuriféra</w:t>
      </w:r>
      <w:r w:rsidRPr="00DF7894">
        <w:t>i</w:t>
      </w:r>
      <w:r w:rsidRPr="00DF7894">
        <w:t>res du régime aimaient l’inscrire dans une trinité des D avec Dieu et Dessalines, le rude fondateur de l'ind</w:t>
      </w:r>
      <w:r w:rsidRPr="00DF7894">
        <w:t>é</w:t>
      </w:r>
      <w:r w:rsidRPr="00DF7894">
        <w:t>pendance nationale. Le comparer à Rosas réputé « le plus absurd</w:t>
      </w:r>
      <w:r w:rsidRPr="00DF7894">
        <w:t>e</w:t>
      </w:r>
      <w:r w:rsidRPr="00DF7894">
        <w:t>ment cruel des caudillos d’Amérique Latine », mais le véritable fo</w:t>
      </w:r>
      <w:r w:rsidRPr="00DF7894">
        <w:t>n</w:t>
      </w:r>
      <w:r w:rsidRPr="00DF7894">
        <w:t>dateur de l’unité nationale de l’Argentine après l’indépendance de cet état est lui faire sans doute beaucoup d’honneur. Pour les tontons m</w:t>
      </w:r>
      <w:r w:rsidRPr="00DF7894">
        <w:t>a</w:t>
      </w:r>
      <w:r w:rsidRPr="00DF7894">
        <w:t>coutes, on peut certes citer les précédents histor</w:t>
      </w:r>
      <w:r w:rsidRPr="00DF7894">
        <w:t>i</w:t>
      </w:r>
      <w:r w:rsidRPr="00DF7894">
        <w:t>ques des « rurales » de Porfirio Diaz au Mexique ou des « llaneros » de Gomez au Ven</w:t>
      </w:r>
      <w:r w:rsidRPr="00DF7894">
        <w:t>e</w:t>
      </w:r>
      <w:r w:rsidRPr="00DF7894">
        <w:t>zuela qui ont assuré respectivement trente-cinq et vingt-sept ans de po</w:t>
      </w:r>
      <w:r w:rsidRPr="00DF7894">
        <w:t>u</w:t>
      </w:r>
      <w:r w:rsidRPr="00DF7894">
        <w:t>voir à l'un et l’autre, mais il y a dans l’histoire même d’Haïti le précédent des « Zinglins » de Soulouque. On peut trouver en lui un peu de Trujillo de la Rép</w:t>
      </w:r>
      <w:r w:rsidRPr="00DF7894">
        <w:t>u</w:t>
      </w:r>
      <w:r w:rsidRPr="00DF7894">
        <w:t>blique dominicaine dont il s’est inspiré pour les techn</w:t>
      </w:r>
      <w:r w:rsidRPr="00DF7894">
        <w:t>i</w:t>
      </w:r>
      <w:r w:rsidRPr="00DF7894">
        <w:t>ques policières, l’action souterraine aux U.S.A. et le culte du pouvoir personnel ; un peu de Batista, de Cuba, pour l'impuissance à faire face à une crise qui le dépa</w:t>
      </w:r>
      <w:r w:rsidRPr="00DF7894">
        <w:t>s</w:t>
      </w:r>
      <w:r w:rsidRPr="00DF7894">
        <w:t>sait et le recours à la corruption, à la torture et aux « rackets » internationaux, un peu d’Anastasio Somoza qui réussit à transmettre le pouvoir à son fils Luis, au Nicaragua.</w:t>
      </w:r>
    </w:p>
    <w:p w:rsidR="00BD5EAD" w:rsidRPr="00DF7894" w:rsidRDefault="00BD5EAD" w:rsidP="00BD5EAD">
      <w:pPr>
        <w:spacing w:before="120" w:after="120"/>
        <w:jc w:val="both"/>
      </w:pPr>
      <w:r w:rsidRPr="00DF7894">
        <w:t>Duvalier lui-même cite avant tout comme référence Atatürk, le p</w:t>
      </w:r>
      <w:r w:rsidRPr="00DF7894">
        <w:t>è</w:t>
      </w:r>
      <w:r w:rsidRPr="00DF7894">
        <w:t>re de la Turquie moderne, mais dans la liste personnelle de ses mod</w:t>
      </w:r>
      <w:r w:rsidRPr="00DF7894">
        <w:t>è</w:t>
      </w:r>
      <w:r w:rsidRPr="00DF7894">
        <w:t>les ou émules, il fait fig</w:t>
      </w:r>
      <w:r w:rsidRPr="00DF7894">
        <w:t>u</w:t>
      </w:r>
      <w:r w:rsidRPr="00DF7894">
        <w:t>rer pêle-mêle, significativement Salazar et Hitler, ambitieusement Nasser et Hô Chi Minh, et même dans son d</w:t>
      </w:r>
      <w:r w:rsidRPr="00DF7894">
        <w:t>é</w:t>
      </w:r>
      <w:r w:rsidRPr="00DF7894">
        <w:t xml:space="preserve">lire mégalomaniaque, de Gaulle et Mao ! Il n’en demeure pas moins le prototype d'une espèce </w:t>
      </w:r>
      <w:r w:rsidRPr="00DF7894">
        <w:rPr>
          <w:i/>
        </w:rPr>
        <w:t>sui generis</w:t>
      </w:r>
      <w:r w:rsidRPr="00DF7894">
        <w:t>, le Führer d’un fascisme de sous-développement qui risque de ne pas se réduire à un exemplaire un</w:t>
      </w:r>
      <w:r w:rsidRPr="00DF7894">
        <w:t>i</w:t>
      </w:r>
      <w:r w:rsidRPr="00DF7894">
        <w:t>que.</w:t>
      </w:r>
    </w:p>
    <w:p w:rsidR="00BD5EAD" w:rsidRPr="00DF7894" w:rsidRDefault="00BD5EAD" w:rsidP="00BD5EAD">
      <w:pPr>
        <w:spacing w:before="120" w:after="120"/>
        <w:jc w:val="both"/>
      </w:pPr>
      <w:r w:rsidRPr="00DF7894">
        <w:t>Face à la crise de la société traditionnelle haïtienne, crise qui r</w:t>
      </w:r>
      <w:r w:rsidRPr="00DF7894">
        <w:t>e</w:t>
      </w:r>
      <w:r w:rsidRPr="00DF7894">
        <w:t>monte au début de ce siècle, mais dont l’occupation américaine d’Haïti, de 1915 à 1934, avait différé l'issue, Duvalier est à la fois la résurgence historique du dix-neuvième siècle haïtien et le contemp</w:t>
      </w:r>
      <w:r w:rsidRPr="00DF7894">
        <w:t>o</w:t>
      </w:r>
      <w:r w:rsidRPr="00DF7894">
        <w:t>rain soumis aux pressions des réalités du vingtième siècle.</w:t>
      </w:r>
    </w:p>
    <w:p w:rsidR="00BD5EAD" w:rsidRDefault="00BD5EAD" w:rsidP="00BD5EAD">
      <w:pPr>
        <w:spacing w:before="120" w:after="120"/>
        <w:jc w:val="both"/>
      </w:pPr>
      <w:r w:rsidRPr="00DF7894">
        <w:t>Archaïques sont sans doute son organisation du pouvoir, sa prés</w:t>
      </w:r>
      <w:r w:rsidRPr="00DF7894">
        <w:t>i</w:t>
      </w:r>
      <w:r w:rsidRPr="00DF7894">
        <w:t>dence à vie, son mépris de toute faç</w:t>
      </w:r>
      <w:r w:rsidRPr="00DF7894">
        <w:t>a</w:t>
      </w:r>
      <w:r w:rsidRPr="00DF7894">
        <w:t>de juridique, la crudité de son absolutisme personnel, sa conception essentiellement politique du d</w:t>
      </w:r>
      <w:r w:rsidRPr="00DF7894">
        <w:t>é</w:t>
      </w:r>
      <w:r w:rsidRPr="00DF7894">
        <w:t>veloppement économique, sa subordination absolue de la tec</w:t>
      </w:r>
      <w:r w:rsidRPr="00DF7894">
        <w:t>h</w:t>
      </w:r>
      <w:r w:rsidRPr="00DF7894">
        <w:t>nique à la politique, ses invocations des forces tellur</w:t>
      </w:r>
      <w:r w:rsidRPr="00DF7894">
        <w:t>i</w:t>
      </w:r>
      <w:r w:rsidRPr="00DF7894">
        <w:t>ques, sa vision délirante du « leadership » haïtien dans le monde noir. Mais cet archaïsme plonge ses racines délibérément dans l’archaïsme des 90% de la pop</w:t>
      </w:r>
      <w:r w:rsidRPr="00DF7894">
        <w:t>u</w:t>
      </w:r>
      <w:r w:rsidRPr="00DF7894">
        <w:t>lation, pour lesquels il avait toujours été la norme soci</w:t>
      </w:r>
      <w:r w:rsidRPr="00DF7894">
        <w:t>o</w:t>
      </w:r>
      <w:r w:rsidRPr="00DF7894">
        <w:t>logique.</w:t>
      </w:r>
    </w:p>
    <w:p w:rsidR="00BD5EAD" w:rsidRPr="00DF7894" w:rsidRDefault="00BD5EAD" w:rsidP="00BD5EAD">
      <w:pPr>
        <w:spacing w:before="120" w:after="120"/>
        <w:jc w:val="both"/>
      </w:pPr>
      <w:r w:rsidRPr="00DF7894">
        <w:t>[23]</w:t>
      </w:r>
    </w:p>
    <w:p w:rsidR="00BD5EAD" w:rsidRPr="00DF7894" w:rsidRDefault="00BD5EAD" w:rsidP="00BD5EAD">
      <w:pPr>
        <w:spacing w:before="120" w:after="120"/>
        <w:jc w:val="both"/>
      </w:pPr>
      <w:r w:rsidRPr="00DF7894">
        <w:t>Contemporains sont certainement sa technique du pouvoir totalita</w:t>
      </w:r>
      <w:r w:rsidRPr="00DF7894">
        <w:t>i</w:t>
      </w:r>
      <w:r w:rsidRPr="00DF7894">
        <w:t>re, sa science d’une propagande unil</w:t>
      </w:r>
      <w:r w:rsidRPr="00DF7894">
        <w:t>a</w:t>
      </w:r>
      <w:r w:rsidRPr="00DF7894">
        <w:t>térale violant les consciences, sa médication cynique combinant une dose de verbalisme révolutionna</w:t>
      </w:r>
      <w:r w:rsidRPr="00DF7894">
        <w:t>i</w:t>
      </w:r>
      <w:r w:rsidRPr="00DF7894">
        <w:t>re et une dose d’action répressive, l’exploitation habile à son profit de chaque conjoncture internationale, mettant en difficulté le grand vo</w:t>
      </w:r>
      <w:r w:rsidRPr="00DF7894">
        <w:t>i</w:t>
      </w:r>
      <w:r w:rsidRPr="00DF7894">
        <w:t>sin du Nord, son utilisation d'a</w:t>
      </w:r>
      <w:r w:rsidRPr="00DF7894">
        <w:t>r</w:t>
      </w:r>
      <w:r w:rsidRPr="00DF7894">
        <w:t>mes ultra-modernes comme force de dissuasion politique interne, son appel aux masses par des mobilis</w:t>
      </w:r>
      <w:r w:rsidRPr="00DF7894">
        <w:t>a</w:t>
      </w:r>
      <w:r w:rsidRPr="00DF7894">
        <w:t>tions occasionnelles qui interrompent à peine leur ap</w:t>
      </w:r>
      <w:r w:rsidRPr="00DF7894">
        <w:t>a</w:t>
      </w:r>
      <w:r w:rsidRPr="00DF7894">
        <w:t>thie politique, mais qui sont invoquées comme fondement et justification de sa pol</w:t>
      </w:r>
      <w:r w:rsidRPr="00DF7894">
        <w:t>i</w:t>
      </w:r>
      <w:r w:rsidRPr="00DF7894">
        <w:t>tique.</w:t>
      </w:r>
    </w:p>
    <w:p w:rsidR="00BD5EAD" w:rsidRDefault="00BD5EAD" w:rsidP="00BD5EAD">
      <w:pPr>
        <w:spacing w:before="120" w:after="120"/>
        <w:jc w:val="both"/>
      </w:pPr>
      <w:r w:rsidRPr="00DF7894">
        <w:t>En réalité, le moteur de l’action politique du régime est le resse</w:t>
      </w:r>
      <w:r w:rsidRPr="00DF7894">
        <w:t>n</w:t>
      </w:r>
      <w:r w:rsidRPr="00DF7894">
        <w:t>timent personnel d’un « homme nouveau », médecin sans clinique et intellectuel longtemps m</w:t>
      </w:r>
      <w:r w:rsidRPr="00DF7894">
        <w:t>é</w:t>
      </w:r>
      <w:r w:rsidRPr="00DF7894">
        <w:t>connu, dont les options idéologiques et culturelles empruntaient des itinéraires déjà prestigieusement o</w:t>
      </w:r>
      <w:r w:rsidRPr="00DF7894">
        <w:t>c</w:t>
      </w:r>
      <w:r w:rsidRPr="00DF7894">
        <w:t>cupés d’un côté par Price Mars, le père de la négritude et, de l’autre, par Jacques Roumain, l’ethnologue fondateur du parti communiste. Re</w:t>
      </w:r>
      <w:r w:rsidRPr="00DF7894">
        <w:t>s</w:t>
      </w:r>
      <w:r w:rsidRPr="00DF7894">
        <w:t>sentiment d'un secteur des classes moyennes noires, dans une société cloisonnée et dichotomique, dont une ligne importante de cl</w:t>
      </w:r>
      <w:r w:rsidRPr="00DF7894">
        <w:t>i</w:t>
      </w:r>
      <w:r w:rsidRPr="00DF7894">
        <w:t>vage, la couleur, était généralement indicatrice de plus grandes chances de r</w:t>
      </w:r>
      <w:r w:rsidRPr="00DF7894">
        <w:t>é</w:t>
      </w:r>
      <w:r w:rsidRPr="00DF7894">
        <w:t>ussite sociale. Ressentiment d’un peuple de couleur, américain par la géographie, français par la langue et africain par la race, longtemps vi</w:t>
      </w:r>
      <w:r w:rsidRPr="00DF7894">
        <w:t>c</w:t>
      </w:r>
      <w:r w:rsidRPr="00DF7894">
        <w:t>time d’ostracisme de la part d’un monde à direction blanche qui avait jeté l'interdit sur sa révolution nationale d’indépendance. Le re</w:t>
      </w:r>
      <w:r w:rsidRPr="00DF7894">
        <w:t>s</w:t>
      </w:r>
      <w:r w:rsidRPr="00DF7894">
        <w:t>sentiment personnel fait adopter le langage de la protestation sociale, mais dans l’ambivalence de l’hostilité par envie ; le ressentiment des classes moyennes fait parler un langage pseudo-révolutionnaire, mais mène facilement au fascisme ; et le ressentiment vis-à-vis de l’hostilité et de la dépe</w:t>
      </w:r>
      <w:r w:rsidRPr="00DF7894">
        <w:t>n</w:t>
      </w:r>
      <w:r w:rsidRPr="00DF7894">
        <w:t>dance étrangères revêt les formes d’un pseudo-nationalisme, mais il est capable de brader l’intérêt n</w:t>
      </w:r>
      <w:r w:rsidRPr="00DF7894">
        <w:t>a</w:t>
      </w:r>
      <w:r w:rsidRPr="00DF7894">
        <w:t>tional au profit d’un étranger à courtiser. Protestation sociale, pseudo-révolutionarisme, pseudo-nationalisme sont alors l’expression de la recherche inconsciente d'une légitimation par la reconnaissance de ceux qu'on déclarait combattre et avec lesquels on est trop heureux de se réconcilier. À cet égard, il est significatif que le rapprochement avec les Américains et le ralliement de l'oligarchie mobilière métisse ont apporté la légitim</w:t>
      </w:r>
      <w:r w:rsidRPr="00DF7894">
        <w:t>a</w:t>
      </w:r>
      <w:r w:rsidRPr="00DF7894">
        <w:t>tion du pouvoir de Papa Doc l’usurpateur. Le rôle historique de la papadocratie aura été, sur le plan collectif, la d</w:t>
      </w:r>
      <w:r w:rsidRPr="00DF7894">
        <w:t>é</w:t>
      </w:r>
      <w:r w:rsidRPr="00DF7894">
        <w:t>politisation des forces traditionnelles, la mise à nu des contradictions du système traditionnel portées à l’absurde par le régime, l’insertion des masses paysa</w:t>
      </w:r>
      <w:r w:rsidRPr="00DF7894">
        <w:t>n</w:t>
      </w:r>
      <w:r w:rsidRPr="00DF7894">
        <w:t>nes dans le mouvement politique sans éducation ni conscience politiques véritables, un certain brassage social au sommet par la montée de quelques secteurs sociaux modestes au cercle des privilégiés de la fort</w:t>
      </w:r>
      <w:r w:rsidRPr="00DF7894">
        <w:t>u</w:t>
      </w:r>
      <w:r w:rsidRPr="00DF7894">
        <w:t>ne et de la politique, l’hypothèque de l’avenir économique national au profit de l’étranger et l’évidence que Duv</w:t>
      </w:r>
      <w:r w:rsidRPr="00DF7894">
        <w:t>a</w:t>
      </w:r>
      <w:r w:rsidRPr="00DF7894">
        <w:t>lier lui-même, à défaut d'avoir été un réparateur ou même un justicier, a été pour beaucoup un révél</w:t>
      </w:r>
      <w:r w:rsidRPr="00DF7894">
        <w:t>a</w:t>
      </w:r>
      <w:r w:rsidRPr="00DF7894">
        <w:t>teur des maux structurels d'Haïti dont la gravité est illustrée par l'exode de ses cerveaux et d’une partie ala</w:t>
      </w:r>
      <w:r w:rsidRPr="00DF7894">
        <w:t>r</w:t>
      </w:r>
      <w:r w:rsidRPr="00DF7894">
        <w:t>mante de ses forces vives, laissant sans encadrement compétent suff</w:t>
      </w:r>
      <w:r w:rsidRPr="00DF7894">
        <w:t>i</w:t>
      </w:r>
      <w:r w:rsidRPr="00DF7894">
        <w:t>sant et sans stimulant efficace un potentiel humain pourtant riche en virtualités de 5 mi</w:t>
      </w:r>
      <w:r w:rsidRPr="00DF7894">
        <w:t>l</w:t>
      </w:r>
      <w:r w:rsidRPr="00DF7894">
        <w:t>lions d’habitants, le pays réel.</w:t>
      </w:r>
    </w:p>
    <w:p w:rsidR="00BD5EAD" w:rsidRPr="00DF7894" w:rsidRDefault="00BD5EAD" w:rsidP="00BD5EAD">
      <w:pPr>
        <w:spacing w:before="120" w:after="120"/>
        <w:jc w:val="both"/>
        <w:rPr>
          <w:szCs w:val="2"/>
        </w:rPr>
      </w:pPr>
      <w:r w:rsidRPr="00DF7894">
        <w:t>[24]</w:t>
      </w:r>
    </w:p>
    <w:p w:rsidR="00BD5EAD" w:rsidRPr="00DF7894" w:rsidRDefault="00BD5EAD" w:rsidP="00BD5EAD">
      <w:pPr>
        <w:spacing w:before="120" w:after="120"/>
        <w:jc w:val="both"/>
      </w:pPr>
      <w:r w:rsidRPr="00DF7894">
        <w:t>Mais les traits les plus frappants du paradoxe duv</w:t>
      </w:r>
      <w:r w:rsidRPr="00DF7894">
        <w:t>a</w:t>
      </w:r>
      <w:r w:rsidRPr="00DF7894">
        <w:t>liérien sont d’une part, que les 14 années de papadocr</w:t>
      </w:r>
      <w:r w:rsidRPr="00DF7894">
        <w:t>a</w:t>
      </w:r>
      <w:r w:rsidRPr="00DF7894">
        <w:t>tie ont abouti à dégager des forces nouvelles mais en équilibre instable avec les anciennes, cont</w:t>
      </w:r>
      <w:r w:rsidRPr="00DF7894">
        <w:t>e</w:t>
      </w:r>
      <w:r w:rsidRPr="00DF7894">
        <w:t>nues mais non détruites, ce qui a pour effet d’empêcher un débl</w:t>
      </w:r>
      <w:r w:rsidRPr="00DF7894">
        <w:t>o</w:t>
      </w:r>
      <w:r w:rsidRPr="00DF7894">
        <w:t>cage de la situation de crise dans laquelle l'ordre fasci</w:t>
      </w:r>
      <w:r w:rsidRPr="00DF7894">
        <w:t>s</w:t>
      </w:r>
      <w:r w:rsidRPr="00DF7894">
        <w:t>te duvaliérien trouve à la fois son humus naturel et sa justification et d’autre part que le d</w:t>
      </w:r>
      <w:r w:rsidRPr="00DF7894">
        <w:t>é</w:t>
      </w:r>
      <w:r w:rsidRPr="00DF7894">
        <w:t>veloppement i</w:t>
      </w:r>
      <w:r w:rsidRPr="00DF7894">
        <w:t>n</w:t>
      </w:r>
      <w:r w:rsidRPr="00DF7894">
        <w:t>contestable d’un esprit plus « national » (redécouverte du typique haïtien, acheter et consommer « n</w:t>
      </w:r>
      <w:r w:rsidRPr="00DF7894">
        <w:t>a</w:t>
      </w:r>
      <w:r w:rsidRPr="00DF7894">
        <w:t>tional », penser et créer « national ») s’accompagne cependant d’un état d’esprit de désertion et de la consolidation, à la direction de la société, des secteurs sociaux les moins « nationaux » (milieux d'ancrage, de médiation ou d’attraction de la domination économ</w:t>
      </w:r>
      <w:r w:rsidRPr="00DF7894">
        <w:t>i</w:t>
      </w:r>
      <w:r w:rsidRPr="00DF7894">
        <w:t>que, socio-culturelle et politique de l’étranger).</w:t>
      </w:r>
    </w:p>
    <w:p w:rsidR="00BD5EAD" w:rsidRPr="00DF7894" w:rsidRDefault="00BD5EAD" w:rsidP="00BD5EAD">
      <w:pPr>
        <w:spacing w:before="120" w:after="120"/>
        <w:jc w:val="both"/>
      </w:pPr>
    </w:p>
    <w:p w:rsidR="00BD5EAD" w:rsidRPr="00DF7894" w:rsidRDefault="00BD5EAD" w:rsidP="00BD5EAD">
      <w:pPr>
        <w:pStyle w:val="a"/>
      </w:pPr>
      <w:bookmarkStart w:id="10" w:name="statu_quo_en_Haiti_f"/>
      <w:r>
        <w:t>LE NŒUD GORDIEN</w:t>
      </w:r>
      <w:r>
        <w:br/>
      </w:r>
      <w:r w:rsidRPr="00DF7894">
        <w:t>DE LA CONJONCTURE POLITIQUE A</w:t>
      </w:r>
      <w:r w:rsidRPr="00DF7894">
        <w:t>C</w:t>
      </w:r>
      <w:r w:rsidRPr="00DF7894">
        <w:t>TUELLE</w:t>
      </w:r>
    </w:p>
    <w:bookmarkEnd w:id="10"/>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Maintenant que le verrou de la personne de Duv</w:t>
      </w:r>
      <w:r w:rsidRPr="00DF7894">
        <w:t>a</w:t>
      </w:r>
      <w:r w:rsidRPr="00DF7894">
        <w:t>lier a sauté du fait de sa mort, d'autres empêchent le déblocage de la situation dont le plus important à l’intérieur est, malgré les déclarations d’ouverture, le maintien de l'appareil répressif du système et, à l'extérieur, l'interpos</w:t>
      </w:r>
      <w:r w:rsidRPr="00DF7894">
        <w:t>i</w:t>
      </w:r>
      <w:r w:rsidRPr="00DF7894">
        <w:t>tion d’une politique américaine de st</w:t>
      </w:r>
      <w:r w:rsidRPr="00DF7894">
        <w:t>a</w:t>
      </w:r>
      <w:r w:rsidRPr="00DF7894">
        <w:t>tu quo relatif pour éviter une crise dont l’un des aléas, si elle n’était pas contrôlée et canalisée par Washington, risquerait, à ses yeux, de donner des chances à un ca</w:t>
      </w:r>
      <w:r w:rsidRPr="00DF7894">
        <w:t>s</w:t>
      </w:r>
      <w:r>
        <w:t>tro-</w:t>
      </w:r>
      <w:r w:rsidRPr="00DF7894">
        <w:t>communisme local subventionné de l’extérieur...</w:t>
      </w:r>
    </w:p>
    <w:p w:rsidR="00BD5EAD" w:rsidRPr="00DF7894" w:rsidRDefault="00BD5EAD" w:rsidP="00BD5EAD">
      <w:pPr>
        <w:spacing w:before="120" w:after="120"/>
        <w:jc w:val="both"/>
      </w:pPr>
      <w:r w:rsidRPr="00DF7894">
        <w:t>Depuis longtemps déjà, les États-Unis n’ont pas c</w:t>
      </w:r>
      <w:r w:rsidRPr="00DF7894">
        <w:t>a</w:t>
      </w:r>
      <w:r w:rsidRPr="00DF7894">
        <w:t>ché que dans l’éventualité d’une crise grave, suscept</w:t>
      </w:r>
      <w:r w:rsidRPr="00DF7894">
        <w:t>i</w:t>
      </w:r>
      <w:r w:rsidRPr="00DF7894">
        <w:t>ble de déboucher sur une voie révolutionnaire anti-impérialiste d’inspiration communiste, ils n’hésiteraient pas à débarquer à nouveau les « Marines » et les forces spéciales, rééditant ainsi l’expérience de l’intervention en République Dominicaine, en 1965. Les encouragements officiels de l’ambassadeur amér</w:t>
      </w:r>
      <w:r w:rsidRPr="00DF7894">
        <w:t>i</w:t>
      </w:r>
      <w:r w:rsidRPr="00DF7894">
        <w:t>cain Knox au régime et ses plaidoyers publics, dans la mesure où ils traduisent sa position réelle, en faveur d'une p</w:t>
      </w:r>
      <w:r w:rsidRPr="00DF7894">
        <w:t>o</w:t>
      </w:r>
      <w:r>
        <w:t>litique nord-</w:t>
      </w:r>
      <w:r w:rsidRPr="00DF7894">
        <w:t>américaine de soutien aux Duv</w:t>
      </w:r>
      <w:r w:rsidRPr="00DF7894">
        <w:t>a</w:t>
      </w:r>
      <w:r w:rsidRPr="00DF7894">
        <w:t>lier, s’expliquent sans doute dans cette perspective d’éviter à tout prix une crise de ce type. En ce sens, le régime des successeurs est chargé politiquement — c’est son rôle historique — de faire faire aux U.S.A. l’économie d'une nouvelle intervention et occupation militaire avec les réactions qu’elle ne manquerait pas de susciter chez les patriotes haïtiens de toutes te</w:t>
      </w:r>
      <w:r w:rsidRPr="00DF7894">
        <w:t>n</w:t>
      </w:r>
      <w:r w:rsidRPr="00DF7894">
        <w:t>da</w:t>
      </w:r>
      <w:r w:rsidRPr="00DF7894">
        <w:t>n</w:t>
      </w:r>
      <w:r w:rsidRPr="00DF7894">
        <w:t xml:space="preserve">ces et aussi dans l’opinion nord-américaine elle-même et dans le monde. En tout cas, un des prévisions que j’avais faites, dès 1963-1964, à la fin de </w:t>
      </w:r>
      <w:r w:rsidRPr="00EE43C9">
        <w:rPr>
          <w:i/>
        </w:rPr>
        <w:t>Haiti of the Sixties</w:t>
      </w:r>
      <w:r w:rsidRPr="00DF7894">
        <w:t xml:space="preserve"> et selon laquelle toute continu</w:t>
      </w:r>
      <w:r w:rsidRPr="00DF7894">
        <w:t>a</w:t>
      </w:r>
      <w:r w:rsidRPr="00DF7894">
        <w:t>tion du régime de Duvalier risque de frayer la voie au développement d’un fort sentiment antiaméricain chez les Haïtiens, semble avoir un début de réalisation, même dans les milieux d'exilés à New York peu suspects de symp</w:t>
      </w:r>
      <w:r w:rsidRPr="00DF7894">
        <w:t>a</w:t>
      </w:r>
      <w:r w:rsidRPr="00DF7894">
        <w:t>thie naturelle pour les idées de gauche. La question pour Washington, comme d’ailleurs pour Paris, est de savoir si ces deux plus importants parmi les principaux pôles traditionnels de la diplomatie haïtienne (Washington et Paris) sacrifieraient ou compr</w:t>
      </w:r>
      <w:r w:rsidRPr="00DF7894">
        <w:t>o</w:t>
      </w:r>
      <w:r w:rsidRPr="00DF7894">
        <w:t>mettraient leurs intérêts à moyenne ou à longue échéance, à leurs int</w:t>
      </w:r>
      <w:r w:rsidRPr="00DF7894">
        <w:t>é</w:t>
      </w:r>
      <w:r w:rsidRPr="00DF7894">
        <w:t>rêts immédiats au nom d’un réalisme</w:t>
      </w:r>
      <w:r>
        <w:t xml:space="preserve"> </w:t>
      </w:r>
      <w:r w:rsidRPr="00DF7894">
        <w:t>[25]</w:t>
      </w:r>
      <w:r>
        <w:t xml:space="preserve"> </w:t>
      </w:r>
      <w:r w:rsidRPr="00DF7894">
        <w:t>fondé sur une situation pr</w:t>
      </w:r>
      <w:r w:rsidRPr="00DF7894">
        <w:t>é</w:t>
      </w:r>
      <w:r w:rsidRPr="00DF7894">
        <w:t>caire, sans parler des considérations de morale internationale auxque</w:t>
      </w:r>
      <w:r w:rsidRPr="00DF7894">
        <w:t>l</w:t>
      </w:r>
      <w:r w:rsidRPr="00DF7894">
        <w:t>les le fait d’être une grande puissance ne devrait pas dispe</w:t>
      </w:r>
      <w:r w:rsidRPr="00DF7894">
        <w:t>n</w:t>
      </w:r>
      <w:r w:rsidRPr="00DF7894">
        <w:t>ser d’obéir.</w:t>
      </w:r>
    </w:p>
    <w:p w:rsidR="00BD5EAD" w:rsidRPr="00DF7894" w:rsidRDefault="00BD5EAD" w:rsidP="00BD5EAD">
      <w:pPr>
        <w:spacing w:before="120" w:after="120"/>
        <w:jc w:val="both"/>
      </w:pPr>
      <w:r w:rsidRPr="00DF7894">
        <w:t>Car, en Haïti même, tout est loin d'être dit de m</w:t>
      </w:r>
      <w:r w:rsidRPr="00DF7894">
        <w:t>a</w:t>
      </w:r>
      <w:r w:rsidRPr="00DF7894">
        <w:t>nière irrévocable, même si le calme de la rue et le c</w:t>
      </w:r>
      <w:r w:rsidRPr="00DF7894">
        <w:t>a</w:t>
      </w:r>
      <w:r w:rsidRPr="00DF7894">
        <w:t>ractère apparemment normal de la vie quotidienne, e</w:t>
      </w:r>
      <w:r w:rsidRPr="00DF7894">
        <w:t>x</w:t>
      </w:r>
      <w:r w:rsidRPr="00DF7894">
        <w:t>pression d'une situation plus subie qu’acceptée, autorisent provisoirement à croire en un succès de la cont</w:t>
      </w:r>
      <w:r w:rsidRPr="00DF7894">
        <w:t>i</w:t>
      </w:r>
      <w:r w:rsidRPr="00DF7894">
        <w:t>nuité et en l’avenir du duvaliérisme sans Duvalier père.</w:t>
      </w:r>
    </w:p>
    <w:p w:rsidR="00BD5EAD" w:rsidRPr="00DF7894" w:rsidRDefault="00BD5EAD" w:rsidP="00BD5EAD">
      <w:pPr>
        <w:spacing w:before="120" w:after="120"/>
        <w:jc w:val="both"/>
      </w:pPr>
      <w:r w:rsidRPr="00DF7894">
        <w:t>Le monde des affaires continue d’afficher, à l’égard du fils, l'o</w:t>
      </w:r>
      <w:r w:rsidRPr="00DF7894">
        <w:t>p</w:t>
      </w:r>
      <w:r w:rsidRPr="00DF7894">
        <w:t>portunisme tactique qui lui a réussi ces trois dernières années avec le père. Bourgeoisie commerçante dans ses deux strates métisse et lib</w:t>
      </w:r>
      <w:r w:rsidRPr="00DF7894">
        <w:t>a</w:t>
      </w:r>
      <w:r>
        <w:t>no-</w:t>
      </w:r>
      <w:r w:rsidRPr="00DF7894">
        <w:t>syrienne, elle a besoin du pouvoir politique pour alimenter, prot</w:t>
      </w:r>
      <w:r w:rsidRPr="00DF7894">
        <w:t>é</w:t>
      </w:r>
      <w:r w:rsidRPr="00DF7894">
        <w:t>ger et soutenir ses affaires, l’État passant les plus grosses commandes et pouvant octroyer, en plus de la sécurité, de gros avantages dou</w:t>
      </w:r>
      <w:r w:rsidRPr="00DF7894">
        <w:t>a</w:t>
      </w:r>
      <w:r w:rsidRPr="00DF7894">
        <w:t>niers, fiscaux ou autres. Bou</w:t>
      </w:r>
      <w:r w:rsidRPr="00DF7894">
        <w:t>r</w:t>
      </w:r>
      <w:r w:rsidRPr="00DF7894">
        <w:t>geoisie industrielle dans ses deux strates métisse et étrangère, elle apprécie la sécurité dans la stab</w:t>
      </w:r>
      <w:r w:rsidRPr="00DF7894">
        <w:t>i</w:t>
      </w:r>
      <w:r w:rsidRPr="00DF7894">
        <w:t>lité et les garanties de profit offertes par un régime sous l</w:t>
      </w:r>
      <w:r w:rsidRPr="00DF7894">
        <w:t>e</w:t>
      </w:r>
      <w:r w:rsidRPr="00DF7894">
        <w:t>quel les grèves ne sont pas tolérées, les salaires n’augmentent pas au rythme de croissa</w:t>
      </w:r>
      <w:r w:rsidRPr="00DF7894">
        <w:t>n</w:t>
      </w:r>
      <w:r w:rsidRPr="00DF7894">
        <w:t>ce des bénéfices et d’augmentation du coût de la vie, et les oblig</w:t>
      </w:r>
      <w:r w:rsidRPr="00DF7894">
        <w:t>a</w:t>
      </w:r>
      <w:r w:rsidRPr="00DF7894">
        <w:t>tions sociales du code du travail peuvent être contou</w:t>
      </w:r>
      <w:r w:rsidRPr="00DF7894">
        <w:t>r</w:t>
      </w:r>
      <w:r w:rsidRPr="00DF7894">
        <w:t>nées par « arrangements » particuliers. Il n’en demeure pas moins que pour le monde des affaires, la situation actuelle est un mo</w:t>
      </w:r>
      <w:r>
        <w:t>i</w:t>
      </w:r>
      <w:r w:rsidRPr="00DF7894">
        <w:t>ndre mal (pas le pire cependant) et il n’est guère solidaire à la vie et à la mort avec le régime des successeurs à la perte duquel il assisterait ou même travai</w:t>
      </w:r>
      <w:r w:rsidRPr="00DF7894">
        <w:t>l</w:t>
      </w:r>
      <w:r w:rsidRPr="00DF7894">
        <w:t>lerait sans déplaisir, à condition de pouvoir réc</w:t>
      </w:r>
      <w:r w:rsidRPr="00DF7894">
        <w:t>u</w:t>
      </w:r>
      <w:r w:rsidRPr="00DF7894">
        <w:t>pérer tout ou partie de son influence politique.</w:t>
      </w:r>
    </w:p>
    <w:p w:rsidR="00BD5EAD" w:rsidRPr="00DF7894" w:rsidRDefault="00BD5EAD" w:rsidP="00BD5EAD">
      <w:pPr>
        <w:spacing w:before="120" w:after="120"/>
        <w:jc w:val="both"/>
      </w:pPr>
      <w:r w:rsidRPr="00DF7894">
        <w:t>Le reste de la population urbaine, en l'absence de tout parti polit</w:t>
      </w:r>
      <w:r w:rsidRPr="00DF7894">
        <w:t>i</w:t>
      </w:r>
      <w:r w:rsidRPr="00DF7894">
        <w:t>que véritablement implanté et dans l’impossibilité d’organisations de masse autres que ce</w:t>
      </w:r>
      <w:r w:rsidRPr="00DF7894">
        <w:t>l</w:t>
      </w:r>
      <w:r w:rsidRPr="00DF7894">
        <w:t>les instituées par le pouvoir, est chloroformé par une propagande unilatérale, face à laquelle la presse cla</w:t>
      </w:r>
      <w:r w:rsidRPr="00DF7894">
        <w:t>n</w:t>
      </w:r>
      <w:r w:rsidRPr="00DF7894">
        <w:t>destine est encore de faible portée. Force potentie</w:t>
      </w:r>
      <w:r w:rsidRPr="00DF7894">
        <w:t>l</w:t>
      </w:r>
      <w:r w:rsidRPr="00DF7894">
        <w:t>le, elle rallierait sans doute tout mouvement sérieux et e</w:t>
      </w:r>
      <w:r w:rsidRPr="00DF7894">
        <w:t>f</w:t>
      </w:r>
      <w:r w:rsidRPr="00DF7894">
        <w:t>ficace en lui apportant les dimensions de l’explosion populaire, mais l’opposition a difficilement accès aux masses, police et tontons-macoutes veillant au grain. Aussi, ne faut-il pas s'étonner de l’apathie politique apparente et provisoire de ce se</w:t>
      </w:r>
      <w:r w:rsidRPr="00DF7894">
        <w:t>c</w:t>
      </w:r>
      <w:r w:rsidRPr="00DF7894">
        <w:t xml:space="preserve">teur. Muselée par la crainte de se trouver compromise aux yeux d’une </w:t>
      </w:r>
      <w:r>
        <w:t>police toujours omni</w:t>
      </w:r>
      <w:r w:rsidRPr="00DF7894">
        <w:t>présente et toute-puissante, cette population u</w:t>
      </w:r>
      <w:r w:rsidRPr="00DF7894">
        <w:t>r</w:t>
      </w:r>
      <w:r w:rsidRPr="00DF7894">
        <w:t>baine est surtout soucieuse, pour le moment du moins, d’éviter les e</w:t>
      </w:r>
      <w:r w:rsidRPr="00DF7894">
        <w:t>n</w:t>
      </w:r>
      <w:r w:rsidRPr="00DF7894">
        <w:t>nuis avant même qu’elle pui</w:t>
      </w:r>
      <w:r w:rsidRPr="00DF7894">
        <w:t>s</w:t>
      </w:r>
      <w:r w:rsidRPr="00DF7894">
        <w:t>se relever la tête si elle arrive à s’en donner les moyens un jour et, dans l’hypothèse où, cessant de se contenter d’y penser, elle entreprend d’y travailler. Champ diff</w:t>
      </w:r>
      <w:r w:rsidRPr="00DF7894">
        <w:t>i</w:t>
      </w:r>
      <w:r w:rsidRPr="00DF7894">
        <w:t>cile à ensemencer dans l’état actuel, par les porteurs d’idées révolutionna</w:t>
      </w:r>
      <w:r w:rsidRPr="00DF7894">
        <w:t>i</w:t>
      </w:r>
      <w:r w:rsidRPr="00DF7894">
        <w:t>res. En attendant, elle pratique le refuge dans l’humour et dans le fa</w:t>
      </w:r>
      <w:r w:rsidRPr="00DF7894">
        <w:t>n</w:t>
      </w:r>
      <w:r w:rsidRPr="00DF7894">
        <w:t>tasmique, comme l'attestent les trois histoires les plus significatives racontées sur Duvalier. La première : une vieille paysa</w:t>
      </w:r>
      <w:r w:rsidRPr="00DF7894">
        <w:t>n</w:t>
      </w:r>
      <w:r w:rsidRPr="00DF7894">
        <w:t>ne à qui un sorcier avait recommandé d’appliquer d'u</w:t>
      </w:r>
      <w:r w:rsidRPr="00DF7894">
        <w:t>r</w:t>
      </w:r>
      <w:r w:rsidRPr="00DF7894">
        <w:t>gence une image de Satan sur la tête de sa fille grav</w:t>
      </w:r>
      <w:r w:rsidRPr="00DF7894">
        <w:t>e</w:t>
      </w:r>
      <w:r w:rsidRPr="00DF7894">
        <w:t>ment malade pour la guérir, utilisa, faute de mieux, une photo de Duvalier qu’elle avait à portée de main. La mort fut instantanée et le sorcier d’expliquer à la mère éplorée que la dose avait été trop</w:t>
      </w:r>
      <w:r>
        <w:t xml:space="preserve"> </w:t>
      </w:r>
      <w:r w:rsidRPr="00DF7894">
        <w:t>[26]</w:t>
      </w:r>
      <w:r>
        <w:t xml:space="preserve"> </w:t>
      </w:r>
      <w:r w:rsidRPr="00DF7894">
        <w:t>forte. La deuxième : la très forte chaleur orageuse le jour des funérailles de Duvalier a été expliquée par la malignité pop</w:t>
      </w:r>
      <w:r w:rsidRPr="00DF7894">
        <w:t>u</w:t>
      </w:r>
      <w:r w:rsidRPr="00DF7894">
        <w:t>laire comme l’effet de l’ouverture toute grande des portes de l’enfer pour accueillir son hôte le plus encombrant. Enfin, la troisième r</w:t>
      </w:r>
      <w:r w:rsidRPr="00DF7894">
        <w:t>a</w:t>
      </w:r>
      <w:r w:rsidRPr="00DF7894">
        <w:t>conte comment saint Pierre, n’en croyant pas ses yeux, vit accourir aux portes du paradis le jour de la mort de Duvalier, Satan en perso</w:t>
      </w:r>
      <w:r w:rsidRPr="00DF7894">
        <w:t>n</w:t>
      </w:r>
      <w:r w:rsidRPr="00DF7894">
        <w:t>ne, affolé et p</w:t>
      </w:r>
      <w:r w:rsidRPr="00DF7894">
        <w:t>e</w:t>
      </w:r>
      <w:r w:rsidRPr="00DF7894">
        <w:t>naud. Duvalier, se plaignait-il, venait, par un coup d’État, de prendre le pouvoir à vie dans l’Enfer. Si le ridicule, ju</w:t>
      </w:r>
      <w:r w:rsidRPr="00DF7894">
        <w:t>s</w:t>
      </w:r>
      <w:r w:rsidRPr="00DF7894">
        <w:t>qu’au grotesque, n'a pas tué ce régime, l’humour, même noir, ne l’enterrera pas.</w:t>
      </w:r>
    </w:p>
    <w:p w:rsidR="00BD5EAD" w:rsidRPr="00DF7894" w:rsidRDefault="00BD5EAD" w:rsidP="00BD5EAD">
      <w:pPr>
        <w:spacing w:before="120" w:after="120"/>
        <w:jc w:val="both"/>
      </w:pPr>
      <w:r w:rsidRPr="00DF7894">
        <w:t>À la campagne, les propriétaires fonciers, respons</w:t>
      </w:r>
      <w:r w:rsidRPr="00DF7894">
        <w:t>a</w:t>
      </w:r>
      <w:r w:rsidRPr="00DF7894">
        <w:t>bles en grande partie, par leur influence, du succès de la campagne électorale de D</w:t>
      </w:r>
      <w:r w:rsidRPr="00DF7894">
        <w:t>u</w:t>
      </w:r>
      <w:r w:rsidRPr="00DF7894">
        <w:t>valier dans les provinces, ont été vite soit éliminés, soit domestiqués soit tout simplement court-circuités sur le plan politique — le seul qui intéressait Papa Doc — par la promotion d’« hommes nouveaux » comme chefs tonton-macoutes régionaux, par un choix présidentiel personnel des chefs de section, par l’utilisation habile de l'emprise des prêtres du vodou sur les paysans et par l’appel d</w:t>
      </w:r>
      <w:r w:rsidRPr="00DF7894">
        <w:t>i</w:t>
      </w:r>
      <w:r w:rsidRPr="00DF7894">
        <w:t>rect aux masses paysannes sans passer par l’intermédiaire obligés de leurs anciens chefs traditio</w:t>
      </w:r>
      <w:r w:rsidRPr="00DF7894">
        <w:t>n</w:t>
      </w:r>
      <w:r w:rsidRPr="00DF7894">
        <w:t>nels vis-à-vis desquels le fils n'a de toute façon pas les dettes politiques du père.</w:t>
      </w:r>
    </w:p>
    <w:p w:rsidR="00BD5EAD" w:rsidRPr="00DF7894" w:rsidRDefault="00BD5EAD" w:rsidP="00BD5EAD">
      <w:pPr>
        <w:spacing w:before="120" w:after="120"/>
        <w:jc w:val="both"/>
      </w:pPr>
      <w:r w:rsidRPr="00DF7894">
        <w:t>Quant à la paysannerie pauvre, si souvent évoquée dans les slogans gouvernementaux, lancée dans le mouvement politique sans éducation politique véritable, éveillée tout de même à un certain sens de la d</w:t>
      </w:r>
      <w:r w:rsidRPr="00DF7894">
        <w:t>i</w:t>
      </w:r>
      <w:r w:rsidRPr="00DF7894">
        <w:t>gnité, mais sans prise de conscience</w:t>
      </w:r>
      <w:r>
        <w:t xml:space="preserve"> réelle de sa condition infra-</w:t>
      </w:r>
      <w:r w:rsidRPr="00DF7894">
        <w:t>humaine et des possibilités d’en sortir, elle est manipulée par le po</w:t>
      </w:r>
      <w:r w:rsidRPr="00DF7894">
        <w:t>u</w:t>
      </w:r>
      <w:r w:rsidRPr="00DF7894">
        <w:t>voir et grisée par le tourbillon des manifestations à Port-au-Prince, après lesquelles elle retrouve inchangées à la campagne, ses cond</w:t>
      </w:r>
      <w:r w:rsidRPr="00DF7894">
        <w:t>i</w:t>
      </w:r>
      <w:r w:rsidRPr="00DF7894">
        <w:t>tions d'existence matérielle et spirituelle. Sa philosophie vis-à-vis de ses oppresseurs est celle de la patience du « Bon Dieu bon », c'est-à-dire que sa malignité est sans bornes, comme sa capacité d'accout</w:t>
      </w:r>
      <w:r w:rsidRPr="00DF7894">
        <w:t>u</w:t>
      </w:r>
      <w:r w:rsidRPr="00DF7894">
        <w:t>mance souriante malgré sa misère, sa prudence aussi, dictée par l’expérience, de même que son sens pratique en endo</w:t>
      </w:r>
      <w:r w:rsidRPr="00DF7894">
        <w:t>s</w:t>
      </w:r>
      <w:r w:rsidRPr="00DF7894">
        <w:t>sant l’uniforme de la milice rurale si on l’y oblige. Une guérilla rurale aurait fort à fa</w:t>
      </w:r>
      <w:r w:rsidRPr="00DF7894">
        <w:t>i</w:t>
      </w:r>
      <w:r w:rsidRPr="00DF7894">
        <w:t>re pour se l’apprivoiser de manière à se trouver en son sein « comme un poi</w:t>
      </w:r>
      <w:r w:rsidRPr="00DF7894">
        <w:t>s</w:t>
      </w:r>
      <w:r w:rsidRPr="00DF7894">
        <w:t>son dans l’eau ».</w:t>
      </w:r>
    </w:p>
    <w:p w:rsidR="00BD5EAD" w:rsidRPr="00DF7894" w:rsidRDefault="00BD5EAD" w:rsidP="00BD5EAD">
      <w:pPr>
        <w:spacing w:before="120" w:after="120"/>
        <w:jc w:val="both"/>
      </w:pPr>
      <w:r w:rsidRPr="00DF7894">
        <w:t>Bien entendu, au niveau des forces politiques act</w:t>
      </w:r>
      <w:r w:rsidRPr="00DF7894">
        <w:t>i</w:t>
      </w:r>
      <w:r w:rsidRPr="00DF7894">
        <w:t>ves, des plans se font, des complots s’ourdissent, des rumeurs de coups d’État milita</w:t>
      </w:r>
      <w:r w:rsidRPr="00DF7894">
        <w:t>i</w:t>
      </w:r>
      <w:r w:rsidRPr="00DF7894">
        <w:t>res imminents parvie</w:t>
      </w:r>
      <w:r w:rsidRPr="00DF7894">
        <w:t>n</w:t>
      </w:r>
      <w:r w:rsidRPr="00DF7894">
        <w:t>nent à l’extérieur, jusqu’à Radio Canada qui interrompt ses émissions pour annoncer très sérieusement la fo</w:t>
      </w:r>
      <w:r w:rsidRPr="00DF7894">
        <w:t>r</w:t>
      </w:r>
      <w:r w:rsidRPr="00DF7894">
        <w:t>mation d'une junte militaire en Haïti, nouvelle démentie par la suite. Cette annonce était-elle simplement prém</w:t>
      </w:r>
      <w:r w:rsidRPr="00DF7894">
        <w:t>a</w:t>
      </w:r>
      <w:r w:rsidRPr="00DF7894">
        <w:t>turée ? C’est un fait en tout cas que dans le fragile équ</w:t>
      </w:r>
      <w:r w:rsidRPr="00DF7894">
        <w:t>i</w:t>
      </w:r>
      <w:r w:rsidRPr="00DF7894">
        <w:t>libre gouvernemental actuel, le fait nouveau de la situ</w:t>
      </w:r>
      <w:r w:rsidRPr="00DF7894">
        <w:t>a</w:t>
      </w:r>
      <w:r w:rsidRPr="00DF7894">
        <w:t>tion, c’est que l’armée n'est plus en perte de vitesse comme avant et son retour en force peut lui rendre sa capacité d'initiative, bien que celle-ci continue d’avoir des limites.</w:t>
      </w:r>
    </w:p>
    <w:p w:rsidR="00BD5EAD" w:rsidRPr="00DF7894" w:rsidRDefault="00BD5EAD" w:rsidP="00BD5EAD">
      <w:pPr>
        <w:spacing w:before="120" w:after="120"/>
        <w:jc w:val="both"/>
      </w:pPr>
      <w:r w:rsidRPr="00DF7894">
        <w:t>En tout cas, elle a reconquis le pouvoir de la rue que lui avaient pratiquement enlevé les tontons-macoutes. Elle reprend un peu de son initiative en matière de p</w:t>
      </w:r>
      <w:r w:rsidRPr="00DF7894">
        <w:t>o</w:t>
      </w:r>
      <w:r w:rsidRPr="00DF7894">
        <w:t>lice de l’ordre public. Et surtout, elle est</w:t>
      </w:r>
      <w:r>
        <w:t xml:space="preserve"> </w:t>
      </w:r>
      <w:r w:rsidRPr="00DF7894">
        <w:t>[27]</w:t>
      </w:r>
      <w:r>
        <w:t xml:space="preserve"> </w:t>
      </w:r>
      <w:r w:rsidRPr="00DF7894">
        <w:t>devenue porteuse de l’espérance politique à la fois de l’opposition traditionnelle au moins comme voie de déblocage et tra</w:t>
      </w:r>
      <w:r w:rsidRPr="00DF7894">
        <w:t>n</w:t>
      </w:r>
      <w:r w:rsidRPr="00DF7894">
        <w:t>sition vers la déduvaliérisation post</w:t>
      </w:r>
      <w:r w:rsidRPr="00DF7894">
        <w:t>é</w:t>
      </w:r>
      <w:r w:rsidRPr="00DF7894">
        <w:t>rieure, et de certains partisans du régime peu chauds à l’égard de la formule grotesque de l’avènement du « gamin » et inquiets de risquer de tout perdre en laissant le po</w:t>
      </w:r>
      <w:r w:rsidRPr="00DF7894">
        <w:t>u</w:t>
      </w:r>
      <w:r w:rsidRPr="00DF7894">
        <w:t>voir entre les mains jugées fragiles de la famille, face à une situation pleine de diff</w:t>
      </w:r>
      <w:r w:rsidRPr="00DF7894">
        <w:t>i</w:t>
      </w:r>
      <w:r w:rsidRPr="00DF7894">
        <w:t>cultés périlleuses et de contradictions.</w:t>
      </w:r>
    </w:p>
    <w:p w:rsidR="00BD5EAD" w:rsidRPr="00DF7894" w:rsidRDefault="00BD5EAD" w:rsidP="00BD5EAD">
      <w:pPr>
        <w:spacing w:before="120" w:after="120"/>
        <w:jc w:val="both"/>
      </w:pPr>
      <w:r w:rsidRPr="00DF7894">
        <w:t>La masse de l’opposition extérieure, parcellisée autour d’une qu</w:t>
      </w:r>
      <w:r w:rsidRPr="00DF7894">
        <w:t>a</w:t>
      </w:r>
      <w:r w:rsidRPr="00DF7894">
        <w:t>rantaine de réputés présidentiables, divisée en une dizaine de group</w:t>
      </w:r>
      <w:r w:rsidRPr="00DF7894">
        <w:t>e</w:t>
      </w:r>
      <w:r w:rsidRPr="00DF7894">
        <w:t>ments de droite, quelques cinq à six organisations de gauche non communiste et au moins sept partis se réclamant du marxisme-léninisme, se voit provisoirement condamnée à l’attentisme et se réf</w:t>
      </w:r>
      <w:r w:rsidRPr="00DF7894">
        <w:t>u</w:t>
      </w:r>
      <w:r w:rsidRPr="00DF7894">
        <w:t>gie dans l’imaginaire. Certes, ce</w:t>
      </w:r>
      <w:r w:rsidRPr="00DF7894">
        <w:t>r</w:t>
      </w:r>
      <w:r w:rsidRPr="00DF7894">
        <w:t>tains groupes ou certains individus ont su donner le meilleur d'eux-mêmes, jusqu’au sacrifice suprême face aux forces de la tyrannie et l’opposition aura, un jour, une liste émouvante de héros, jeunes surtout, à faire vénérer par une patrie qui sera, alors, en mesure d’être reconnaissante du sang versé pour la lib</w:t>
      </w:r>
      <w:r w:rsidRPr="00DF7894">
        <w:t>é</w:t>
      </w:r>
      <w:r w:rsidRPr="00DF7894">
        <w:t>rer. Mais la tragique impuissance de l’opposition s’est manifestée dans la relative facilitée de la passation du pouvoir à un autre Duv</w:t>
      </w:r>
      <w:r w:rsidRPr="00DF7894">
        <w:t>a</w:t>
      </w:r>
      <w:r w:rsidRPr="00DF7894">
        <w:t>lier. Elle manque d’organisation plus que de doctrine et de moyens nati</w:t>
      </w:r>
      <w:r w:rsidRPr="00DF7894">
        <w:t>o</w:t>
      </w:r>
      <w:r w:rsidRPr="00DF7894">
        <w:t>naux et internationaux plus que de leaders et surtout, elle souffre d'une carence jusqu’ici majeure : un pôle de ralliement. Dans cette situation, il arrive même soit à des activistes impatients et aventuri</w:t>
      </w:r>
      <w:r w:rsidRPr="00DF7894">
        <w:t>s</w:t>
      </w:r>
      <w:r w:rsidRPr="00DF7894">
        <w:t>tes, soit à des farfelus d'allure messianique d’avoir leur heure de glo</w:t>
      </w:r>
      <w:r w:rsidRPr="00DF7894">
        <w:t>i</w:t>
      </w:r>
      <w:r w:rsidRPr="00DF7894">
        <w:t>re. Une aventure récente, après avoir suscité à New York des espéra</w:t>
      </w:r>
      <w:r w:rsidRPr="00DF7894">
        <w:t>n</w:t>
      </w:r>
      <w:r w:rsidRPr="00DF7894">
        <w:t>ces i</w:t>
      </w:r>
      <w:r w:rsidRPr="00DF7894">
        <w:t>n</w:t>
      </w:r>
      <w:r w:rsidRPr="00DF7894">
        <w:t>sensées, vient de se terminer dans la révélation de l’imposture. A</w:t>
      </w:r>
      <w:r w:rsidRPr="00DF7894">
        <w:t>u</w:t>
      </w:r>
      <w:r w:rsidRPr="00DF7894">
        <w:t>trement, c’est l’attentisme. Attentisme de ceux qui attendaient une mort de Duvalier qui n’a encore rien changé de fondamental si on n’excepte l'a</w:t>
      </w:r>
      <w:r w:rsidRPr="00DF7894">
        <w:t>f</w:t>
      </w:r>
      <w:r w:rsidRPr="00DF7894">
        <w:t>fichage d'une nouvelle image de marque pour la consommation internationale. Attentisme de ceux qui attendent to</w:t>
      </w:r>
      <w:r w:rsidRPr="00DF7894">
        <w:t>u</w:t>
      </w:r>
      <w:r w:rsidRPr="00DF7894">
        <w:t>jours le feu vert hypothétique soit des Américains, soit des Soviét</w:t>
      </w:r>
      <w:r w:rsidRPr="00DF7894">
        <w:t>i</w:t>
      </w:r>
      <w:r w:rsidRPr="00DF7894">
        <w:t>ques ou des Cubains, ce qui fait dépendre toute décision d’un jeu i</w:t>
      </w:r>
      <w:r w:rsidRPr="00DF7894">
        <w:t>n</w:t>
      </w:r>
      <w:r w:rsidRPr="00DF7894">
        <w:t>ternational qui échappe au contrôle des Haïtiens. Attentisme de ceux qui attendent le mûrissement de la situation intérieure et un conflit déclaré inévitable entre les tenants actuels du système temporairement solidaires ; ce qui laisse à ces derniers l’initiative des événements.</w:t>
      </w:r>
    </w:p>
    <w:p w:rsidR="00BD5EAD" w:rsidRPr="00DF7894" w:rsidRDefault="00BD5EAD" w:rsidP="00BD5EAD">
      <w:pPr>
        <w:spacing w:before="120" w:after="120"/>
        <w:jc w:val="both"/>
      </w:pPr>
      <w:r w:rsidRPr="00DF7894">
        <w:t>Bien entendu, au niveau des groupes les plus s</w:t>
      </w:r>
      <w:r w:rsidRPr="00DF7894">
        <w:t>é</w:t>
      </w:r>
      <w:r w:rsidRPr="00DF7894">
        <w:t>rieux, à droite et à gauche et sur lesquels il convient d'être discret, des plans sont mis au point, une préparation s’organise et des moyens sont envisagés et r</w:t>
      </w:r>
      <w:r w:rsidRPr="00DF7894">
        <w:t>e</w:t>
      </w:r>
      <w:r w:rsidRPr="00DF7894">
        <w:t>cherchés pour en finir avec le régime, mais l’interposition de Wa</w:t>
      </w:r>
      <w:r w:rsidRPr="00DF7894">
        <w:t>s</w:t>
      </w:r>
      <w:r w:rsidRPr="00DF7894">
        <w:t>hington apparaît comme le nœud g</w:t>
      </w:r>
      <w:r>
        <w:t>ordien de tout dénouement dédu-</w:t>
      </w:r>
      <w:r w:rsidRPr="00DF7894">
        <w:t>valiérisateur. Ce nœud gordien reste à trancher, Washington étant to</w:t>
      </w:r>
      <w:r w:rsidRPr="00DF7894">
        <w:t>u</w:t>
      </w:r>
      <w:r w:rsidRPr="00DF7894">
        <w:t>jours susceptible de modifier sa ligne politique sous la pression des ci</w:t>
      </w:r>
      <w:r w:rsidRPr="00DF7894">
        <w:t>r</w:t>
      </w:r>
      <w:r w:rsidRPr="00DF7894">
        <w:t>constances changeantes. En attendant, l'obstruction américaine au déblocage rapide de la situation, espéré par tous les secteurs de l’opposition prend une gravité exceptionnelle pour l’intérêt national haïtien à brève et à longue échéance, puisqu’elle empêche le red</w:t>
      </w:r>
      <w:r w:rsidRPr="00DF7894">
        <w:t>é</w:t>
      </w:r>
      <w:r w:rsidRPr="00DF7894">
        <w:t>ploiement des forces pour la compétition démocratique et l'ouverture d’un large éventail d’options. Car le pouvoir des Duvalier, en essayant d'améliorer son image de marque pour la consommation internation</w:t>
      </w:r>
      <w:r w:rsidRPr="00DF7894">
        <w:t>a</w:t>
      </w:r>
      <w:r w:rsidRPr="00DF7894">
        <w:t>le,</w:t>
      </w:r>
      <w:r>
        <w:t xml:space="preserve"> </w:t>
      </w:r>
      <w:r w:rsidRPr="00DF7894">
        <w:t>[28]</w:t>
      </w:r>
      <w:r>
        <w:t xml:space="preserve"> </w:t>
      </w:r>
      <w:r w:rsidR="008E0B72" w:rsidRPr="00DF7894">
        <w:rPr>
          <w:noProof/>
        </w:rPr>
        <mc:AlternateContent>
          <mc:Choice Requires="wps">
            <w:drawing>
              <wp:anchor distT="0" distB="0" distL="63500" distR="63500" simplePos="0" relativeHeight="251662848" behindDoc="1" locked="0" layoutInCell="1" allowOverlap="1">
                <wp:simplePos x="0" y="0"/>
                <wp:positionH relativeFrom="margin">
                  <wp:posOffset>6580505</wp:posOffset>
                </wp:positionH>
                <wp:positionV relativeFrom="margin">
                  <wp:posOffset>22225</wp:posOffset>
                </wp:positionV>
                <wp:extent cx="524510" cy="203200"/>
                <wp:effectExtent l="0" t="0" r="0" b="0"/>
                <wp:wrapTopAndBottom/>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451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 29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518.15pt;margin-top:1.75pt;width:41.3pt;height:16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" filled="f" stroked="f">
                <v:path arrowok="t"/>
                <v:textbox style="mso-fit-shape-to-text:t" inset="0,0,0,0">
                  <w:txbxContent>
                    <w:p w:rsidR="00BD5EAD" w:rsidRDefault="00BD5EAD" w:rsidP="00BD5EAD">
                      <w:pPr>
                        <w:spacing w:line="160" w:lineRule="exact"/>
                        <w:ind w:firstLine="29"/>
                      </w:pPr>
                      <w:r>
                        <w:t>— 29 —</w:t>
                      </w:r>
                    </w:p>
                  </w:txbxContent>
                </v:textbox>
                <w10:wrap type="topAndBottom" anchorx="margin" anchory="margin"/>
              </v:shape>
            </w:pict>
          </mc:Fallback>
        </mc:AlternateContent>
      </w:r>
      <w:r w:rsidRPr="00DF7894">
        <w:t>en introduisant des modifications de surface et des chang</w:t>
      </w:r>
      <w:r w:rsidRPr="00DF7894">
        <w:t>e</w:t>
      </w:r>
      <w:r w:rsidRPr="00DF7894">
        <w:t>ments ind</w:t>
      </w:r>
      <w:r w:rsidRPr="00DF7894">
        <w:t>i</w:t>
      </w:r>
      <w:r w:rsidRPr="00DF7894">
        <w:t>viduels limités, en donnant de nouveaux masques à d’anciens v</w:t>
      </w:r>
      <w:r w:rsidRPr="00DF7894">
        <w:t>i</w:t>
      </w:r>
      <w:r w:rsidRPr="00DF7894">
        <w:t>sages, ne se pense pas en termes de transition, mais de consolidation.</w:t>
      </w:r>
    </w:p>
    <w:p w:rsidR="00BD5EAD" w:rsidRPr="00DF7894" w:rsidRDefault="00BD5EAD" w:rsidP="00BD5EAD">
      <w:pPr>
        <w:spacing w:before="120" w:after="120"/>
        <w:jc w:val="both"/>
      </w:pPr>
    </w:p>
    <w:p w:rsidR="00BD5EAD" w:rsidRPr="00DF7894" w:rsidRDefault="00BD5EAD" w:rsidP="00BD5EAD">
      <w:pPr>
        <w:pStyle w:val="a"/>
      </w:pPr>
      <w:bookmarkStart w:id="11" w:name="statu_quo_en_Haiti_g"/>
      <w:r>
        <w:t>LE NOUVEAU COURS</w:t>
      </w:r>
      <w:r>
        <w:br/>
      </w:r>
      <w:r w:rsidRPr="00DF7894">
        <w:t>ET L’INCERTITUDE DES PERSPECT</w:t>
      </w:r>
      <w:r w:rsidRPr="00DF7894">
        <w:t>I</w:t>
      </w:r>
      <w:r w:rsidRPr="00DF7894">
        <w:t>VES</w:t>
      </w:r>
    </w:p>
    <w:bookmarkEnd w:id="11"/>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En effet, le régime des successeurs, dont certains indices révèlent qu’il ne croyait même pas en lui-même le jour des funérailles de D</w:t>
      </w:r>
      <w:r w:rsidRPr="00DF7894">
        <w:t>u</w:t>
      </w:r>
      <w:r w:rsidRPr="00DF7894">
        <w:t>valier père, cherche à se consolider et à se refaire une virginité. Un cabinet ministériel est formé, qui comprend de jeunes techniciens d</w:t>
      </w:r>
      <w:r w:rsidRPr="00DF7894">
        <w:t>i</w:t>
      </w:r>
      <w:r w:rsidRPr="00DF7894">
        <w:t>plômés d'universités européennes, mais son pouvoir est fantomatique, les centres de décision sont ailleurs. Une amnistie singulière est libe</w:t>
      </w:r>
      <w:r w:rsidRPr="00DF7894">
        <w:t>l</w:t>
      </w:r>
      <w:r w:rsidRPr="00DF7894">
        <w:t>lée en des termes d'une évidente duperie, puisqu’elle peut exclure n’importe qui au gré du pouvoir. La nouvelle combinaison tente ses chances du côté américain en relançant l’anticommunisme et du côté français en exploitant les possibilités matérielles et les ouvertures économiques de la francophonie. En attendant, elle recourt aux exp</w:t>
      </w:r>
      <w:r w:rsidRPr="00DF7894">
        <w:t>é</w:t>
      </w:r>
      <w:r w:rsidRPr="00DF7894">
        <w:t>dients les plus originaux, telle la loi sur le divorce en 48 heures pour attirer les couples étrangers en mal de divorce ultra-rapide. Outre les entreprises de « quick money » dont certaines viennent de Porto Rico pour exploiter le meilleur marché de la main-d’œuvre, la nouvelle p</w:t>
      </w:r>
      <w:r w:rsidRPr="00DF7894">
        <w:t>o</w:t>
      </w:r>
      <w:r w:rsidRPr="00DF7894">
        <w:t>litique économique consiste, pour maintenir l'impression d’un rythme de croissance, à débiter le pays en petits lots : plages du Sud conc</w:t>
      </w:r>
      <w:r w:rsidRPr="00DF7894">
        <w:t>é</w:t>
      </w:r>
      <w:r w:rsidRPr="00DF7894">
        <w:t>dées à des groupes canado-suisses, l’île de la Tortue abandonnée à des intérêts privés américains, l’île de la Gonâve nég</w:t>
      </w:r>
      <w:r w:rsidRPr="00DF7894">
        <w:t>o</w:t>
      </w:r>
      <w:r w:rsidRPr="00DF7894">
        <w:t>ciée par des intérêts français. C’est une mise en coupe réglée par une vente en détail sim</w:t>
      </w:r>
      <w:r w:rsidRPr="00DF7894">
        <w:t>u</w:t>
      </w:r>
      <w:r w:rsidRPr="00DF7894">
        <w:t>lée en concessions pouvant atteindre 99 ans !</w:t>
      </w:r>
    </w:p>
    <w:p w:rsidR="00BD5EAD" w:rsidRPr="00DF7894" w:rsidRDefault="00BD5EAD" w:rsidP="00BD5EAD">
      <w:pPr>
        <w:spacing w:before="120" w:after="120"/>
        <w:jc w:val="both"/>
      </w:pPr>
      <w:r w:rsidRPr="00DF7894">
        <w:t>Mais le « nouveau cours » peut se révéler capable de gestes et même d’opérations qu’il voudrait faire croire prometteurs d'un vérit</w:t>
      </w:r>
      <w:r w:rsidRPr="00DF7894">
        <w:t>a</w:t>
      </w:r>
      <w:r w:rsidRPr="00DF7894">
        <w:t>ble changement de climat et même de politique. Il trouve alors rap</w:t>
      </w:r>
      <w:r w:rsidRPr="00DF7894">
        <w:t>i</w:t>
      </w:r>
      <w:r w:rsidRPr="00DF7894">
        <w:t>dement ses limites politiques (ne pas désavouer le père) et object</w:t>
      </w:r>
      <w:r w:rsidRPr="00DF7894">
        <w:t>i</w:t>
      </w:r>
      <w:r w:rsidRPr="00DF7894">
        <w:t>ves (ne pas ruiner ses propres forces). Entre les écueils de toutes sortes, dont la plupart, pour l’instant, ne lui viennent pas de ses adversaires, il essaie de trouver un nouveau rythme de croisière. Pour essayer de contenir la flambée de vie chère, les prix des denrées de première n</w:t>
      </w:r>
      <w:r w:rsidRPr="00DF7894">
        <w:t>é</w:t>
      </w:r>
      <w:r w:rsidRPr="00DF7894">
        <w:t>cessité sont fixés à des niveaux-plafonds, mesure routinière périod</w:t>
      </w:r>
      <w:r w:rsidRPr="00DF7894">
        <w:t>i</w:t>
      </w:r>
      <w:r w:rsidRPr="00DF7894">
        <w:t>que. Le salaire minimum a été d’un coup augmenté de 43% passant de trois gourdes et demi (70 cents U.S.) à cinq gourdes (1 dollar U.S.), alors qu’il n'avait pas bougé depuis vingt ans, y co</w:t>
      </w:r>
      <w:r w:rsidRPr="00DF7894">
        <w:t>m</w:t>
      </w:r>
      <w:r w:rsidRPr="00DF7894">
        <w:t>pris les quatorze années de Papa Doc. Alors que celui-ci restait enfermé dans son p</w:t>
      </w:r>
      <w:r w:rsidRPr="00DF7894">
        <w:t>a</w:t>
      </w:r>
      <w:r w:rsidRPr="00DF7894">
        <w:t>lais-forteresse, les su</w:t>
      </w:r>
      <w:r w:rsidRPr="00DF7894">
        <w:t>c</w:t>
      </w:r>
      <w:r w:rsidRPr="00DF7894">
        <w:t>cesseurs renouent avec la tradition des tournées en pr</w:t>
      </w:r>
      <w:r w:rsidRPr="00DF7894">
        <w:t>o</w:t>
      </w:r>
      <w:r w:rsidRPr="00DF7894">
        <w:t>vince comme test de popularité et y entreprennent une « réforme administrative » pour redonner confiance, mais il s’agit d’un simple changement de personnel administratif limité. Des mes</w:t>
      </w:r>
      <w:r w:rsidRPr="00DF7894">
        <w:t>u</w:t>
      </w:r>
      <w:r w:rsidRPr="00DF7894">
        <w:t>res d’assainissement financier sont annoncées sur des questions m</w:t>
      </w:r>
      <w:r w:rsidRPr="00DF7894">
        <w:t>i</w:t>
      </w:r>
      <w:r w:rsidRPr="00DF7894">
        <w:t>neures, alors qu’on attend toujours le retour au budget normal de l'État des fonds importants recueillis par la Régie du Tabac et qui sont d</w:t>
      </w:r>
      <w:r w:rsidRPr="00DF7894">
        <w:t>é</w:t>
      </w:r>
      <w:r w:rsidRPr="00DF7894">
        <w:t>tournés au profit des gouvernants. Les travaux de la centrale hydro-électrique de</w:t>
      </w:r>
      <w:r>
        <w:t xml:space="preserve"> </w:t>
      </w:r>
      <w:r w:rsidRPr="00DF7894">
        <w:t>[29]</w:t>
      </w:r>
      <w:r>
        <w:t xml:space="preserve"> </w:t>
      </w:r>
      <w:r w:rsidRPr="00DF7894">
        <w:t>Péligre approchent de leur terme, l’inauguration étant prévue pour le 22 juillet prochain, soit plus de quinze années après l’achèvement du barrage. Des groupes privés étrangers sont en lice pour certains tr</w:t>
      </w:r>
      <w:r w:rsidRPr="00DF7894">
        <w:t>a</w:t>
      </w:r>
      <w:r w:rsidRPr="00DF7894">
        <w:t>vaux comme la route du Sud et, au nom de la franc</w:t>
      </w:r>
      <w:r w:rsidRPr="00DF7894">
        <w:t>o</w:t>
      </w:r>
      <w:r w:rsidRPr="00DF7894">
        <w:t>phonie</w:t>
      </w:r>
      <w:r>
        <w:t>, Port-</w:t>
      </w:r>
      <w:r w:rsidRPr="00DF7894">
        <w:t>au-Prince demande officiellement à Paris d’être inscrit pour une part plus substantielle au programme de la coopér</w:t>
      </w:r>
      <w:r w:rsidRPr="00DF7894">
        <w:t>a</w:t>
      </w:r>
      <w:r w:rsidRPr="00DF7894">
        <w:t>tion. Pour donner le change, on destitue quelques têtes régionales de tontons-macoutes, mais pour les remplacer par d'autres dans les pri</w:t>
      </w:r>
      <w:r w:rsidRPr="00DF7894">
        <w:t>n</w:t>
      </w:r>
      <w:r w:rsidRPr="00DF7894">
        <w:t>cipales villes et ce sont des b</w:t>
      </w:r>
      <w:r w:rsidRPr="00DF7894">
        <w:t>a</w:t>
      </w:r>
      <w:r w:rsidRPr="00DF7894">
        <w:t>taillons mixtes armée-milice qui rendent les honneurs aux délégations envoyées dans les provinces. La création d’un corps sp</w:t>
      </w:r>
      <w:r w:rsidRPr="00DF7894">
        <w:t>é</w:t>
      </w:r>
      <w:r w:rsidRPr="00DF7894">
        <w:t>cial de « léopards » anticommunistes et d’une armée de réserve de 30 000 hommes semblent une manœuvre politique pour sauver l’institution macoutarde autant qu’une mesure à consommation étrangère en rebaptisant une a</w:t>
      </w:r>
      <w:r w:rsidRPr="00DF7894">
        <w:t>n</w:t>
      </w:r>
      <w:r w:rsidRPr="00DF7894">
        <w:t>cienne fonction décriée.</w:t>
      </w:r>
    </w:p>
    <w:p w:rsidR="00BD5EAD" w:rsidRPr="00DF7894" w:rsidRDefault="00BD5EAD" w:rsidP="00BD5EAD">
      <w:pPr>
        <w:spacing w:before="120" w:after="120"/>
        <w:jc w:val="both"/>
      </w:pPr>
      <w:r w:rsidRPr="00DF7894">
        <w:t>Mais la recherche d'une nouvelle image de marque peut-elle, par le « nouveau cours » et la prétendue libéralisation dont elle serait porte</w:t>
      </w:r>
      <w:r w:rsidRPr="00DF7894">
        <w:t>u</w:t>
      </w:r>
      <w:r w:rsidRPr="00DF7894">
        <w:t>se, amorcer un proce</w:t>
      </w:r>
      <w:r w:rsidRPr="00DF7894">
        <w:t>s</w:t>
      </w:r>
      <w:r w:rsidRPr="00DF7894">
        <w:t>sus de dégagement de forces nouvelles qui, à terme, pourraient se retourner contre ses auteurs comme le passage de l’empire autoritaire à l'empire libéral a emporté l’empire ? Ou ne se</w:t>
      </w:r>
      <w:r w:rsidRPr="00DF7894">
        <w:t>r</w:t>
      </w:r>
      <w:r w:rsidRPr="00DF7894">
        <w:t>vira-t-elle, comme les successeurs le voudraient sans doute, qu’à ma</w:t>
      </w:r>
      <w:r w:rsidRPr="00DF7894">
        <w:t>s</w:t>
      </w:r>
      <w:r w:rsidRPr="00DF7894">
        <w:t>quer l'invariance du système qui saurait jeter du lest pour se perp</w:t>
      </w:r>
      <w:r w:rsidRPr="00DF7894">
        <w:t>é</w:t>
      </w:r>
      <w:r w:rsidRPr="00DF7894">
        <w:t>tuer ?</w:t>
      </w:r>
    </w:p>
    <w:p w:rsidR="00BD5EAD" w:rsidRPr="00DF7894" w:rsidRDefault="00BD5EAD" w:rsidP="00BD5EAD">
      <w:pPr>
        <w:spacing w:before="120" w:after="120"/>
        <w:jc w:val="both"/>
      </w:pPr>
      <w:r w:rsidRPr="00DF7894">
        <w:t>Quoi qu’il en soit, géré comme un bien familial, le pouvoir, entre les mains des Duvalier (mère, fils et fille aînée), agglutine autour de lui parents, alliés ou prot</w:t>
      </w:r>
      <w:r w:rsidRPr="00DF7894">
        <w:t>é</w:t>
      </w:r>
      <w:r w:rsidRPr="00DF7894">
        <w:t>gés et favoris. Cambronne, homme-lige du défunt, a les faveurs de la veuve. C’est le fils adoptif de la politique. On le fait ministre de l’Intérieur et de la Défense nati</w:t>
      </w:r>
      <w:r w:rsidRPr="00DF7894">
        <w:t>o</w:t>
      </w:r>
      <w:r w:rsidRPr="00DF7894">
        <w:t>nale. La famille Raymond a des liens de parenté avec les Duvalier. Claude Raymond est chef d’état-major de l’armée, Adrien Raymond est ministre des Affaires étrangères, Rodrigue Raymond est ambassadeur auprès du Marché commun européen à Bruxelles, Marc Raymond possède le cabinet juridique qui fait les bo</w:t>
      </w:r>
      <w:r w:rsidRPr="00DF7894">
        <w:t>n</w:t>
      </w:r>
      <w:r w:rsidRPr="00DF7894">
        <w:t>nes affaires du divorce en 48 heures et, enfin, Paulette Raymond-Laroche est toujours secrétaire privée de Mme Veuve Duvalier faite « Première Dame de la R</w:t>
      </w:r>
      <w:r w:rsidRPr="00DF7894">
        <w:t>é</w:t>
      </w:r>
      <w:r w:rsidRPr="00DF7894">
        <w:t>publique ».</w:t>
      </w:r>
    </w:p>
    <w:p w:rsidR="00BD5EAD" w:rsidRPr="00DF7894" w:rsidRDefault="00BD5EAD" w:rsidP="00BD5EAD">
      <w:pPr>
        <w:spacing w:before="120" w:after="120"/>
        <w:jc w:val="both"/>
      </w:pPr>
      <w:r w:rsidRPr="00DF7894">
        <w:t>Un dosage habile intègre provisoirement au système les conflits d’intérêt entre favoris civils, politiques ou techniciens, militaires rég</w:t>
      </w:r>
      <w:r w:rsidRPr="00DF7894">
        <w:t>u</w:t>
      </w:r>
      <w:r w:rsidRPr="00DF7894">
        <w:t>liers et tontons-macoutes, grâce à une pyramide à trois étages de po</w:t>
      </w:r>
      <w:r w:rsidRPr="00DF7894">
        <w:t>u</w:t>
      </w:r>
      <w:r w:rsidRPr="00DF7894">
        <w:t>voirs superposés. À l’étage inférieur, le cabinet ministériel dont la tr</w:t>
      </w:r>
      <w:r w:rsidRPr="00DF7894">
        <w:t>i</w:t>
      </w:r>
      <w:r w:rsidRPr="00DF7894">
        <w:t>logie comprend des serviteurs politiques du père d</w:t>
      </w:r>
      <w:r w:rsidRPr="00DF7894">
        <w:t>é</w:t>
      </w:r>
      <w:r w:rsidRPr="00DF7894">
        <w:t>funt, quelques techniciens diplômés des universités européennes et des tontons-m</w:t>
      </w:r>
      <w:r w:rsidRPr="00DF7894">
        <w:t>a</w:t>
      </w:r>
      <w:r w:rsidRPr="00DF7894">
        <w:t>coutes, a le pouvoir de gestion administrative. En son sein, l’homme fort est le ministre de l’Intérieur Cambronne, symbole de la continuité et garant de la puissance maintenue des to</w:t>
      </w:r>
      <w:r w:rsidRPr="00DF7894">
        <w:t>n</w:t>
      </w:r>
      <w:r w:rsidRPr="00DF7894">
        <w:t>tons-macoutes. À l’étage au-dessus, le comité des conseillers spéciaux, dont la trilogie co</w:t>
      </w:r>
      <w:r w:rsidRPr="00DF7894">
        <w:t>m</w:t>
      </w:r>
      <w:r w:rsidRPr="00DF7894">
        <w:t>prend des favoris politiques civils influents, des militaires anciens so</w:t>
      </w:r>
      <w:r w:rsidRPr="00DF7894">
        <w:t>l</w:t>
      </w:r>
      <w:r w:rsidRPr="00DF7894">
        <w:t>dats promus au commandement des forces réelles de l’armée et des chefs tontons-macoutes particulièrement puissants, a le pouvoir d’orientation. En son sein, l’homme fort semble être le conseiller sp</w:t>
      </w:r>
      <w:r w:rsidRPr="00DF7894">
        <w:t>é</w:t>
      </w:r>
      <w:r w:rsidRPr="00DF7894">
        <w:t>cial pour la Sécurité nationale et la Police Luc Désyr, chef de la police secrète</w:t>
      </w:r>
      <w:r>
        <w:t xml:space="preserve"> </w:t>
      </w:r>
      <w:r w:rsidR="008E0B72" w:rsidRPr="00DF7894">
        <w:rPr>
          <w:noProof/>
        </w:rPr>
        <mc:AlternateContent>
          <mc:Choice Requires="wps">
            <w:drawing>
              <wp:anchor distT="0" distB="0" distL="63500" distR="63500" simplePos="0" relativeHeight="251654656" behindDoc="0" locked="0" layoutInCell="1" allowOverlap="1">
                <wp:simplePos x="0" y="0"/>
                <wp:positionH relativeFrom="margin">
                  <wp:posOffset>6370320</wp:posOffset>
                </wp:positionH>
                <wp:positionV relativeFrom="paragraph">
                  <wp:posOffset>0</wp:posOffset>
                </wp:positionV>
                <wp:extent cx="320040" cy="2032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 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501.6pt;margin-top:0;width:25.2pt;height:16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" filled="f" stroked="f">
                <v:path arrowok="t"/>
                <v:textbox style="mso-fit-shape-to-text:t" inset="0,0,0,0">
                  <w:txbxContent>
                    <w:p w:rsidR="00BD5EAD" w:rsidRDefault="00BD5EAD" w:rsidP="00BD5EAD">
                      <w:pPr>
                        <w:spacing w:line="160" w:lineRule="exact"/>
                        <w:ind w:firstLine="29"/>
                      </w:pPr>
                      <w:r>
                        <w:t>— 31</w:t>
                      </w:r>
                    </w:p>
                  </w:txbxContent>
                </v:textbox>
                <w10:wrap anchorx="margin"/>
              </v:shape>
            </w:pict>
          </mc:Fallback>
        </mc:AlternateContent>
      </w:r>
      <w:r w:rsidR="008E0B72" w:rsidRPr="00DF7894">
        <w:rPr>
          <w:noProof/>
        </w:rPr>
        <mc:AlternateContent>
          <mc:Choice Requires="wps">
            <w:drawing>
              <wp:anchor distT="0" distB="0" distL="63500" distR="63500" simplePos="0" relativeHeight="251655680" behindDoc="0" locked="0" layoutInCell="1" allowOverlap="1">
                <wp:simplePos x="0" y="0"/>
                <wp:positionH relativeFrom="margin">
                  <wp:posOffset>5977255</wp:posOffset>
                </wp:positionH>
                <wp:positionV relativeFrom="paragraph">
                  <wp:posOffset>1092200</wp:posOffset>
                </wp:positionV>
                <wp:extent cx="1307465" cy="2032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74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EAD" w:rsidRDefault="00BD5EAD" w:rsidP="00BD5EAD">
                            <w:pPr>
                              <w:spacing w:line="160" w:lineRule="exact"/>
                              <w:ind w:firstLine="29"/>
                            </w:pPr>
                            <w:r>
                              <w:t>BIBLIOGR</w:t>
                            </w:r>
                            <w:r>
                              <w:t>A</w:t>
                            </w:r>
                            <w:r>
                              <w:t>PHIE CHOISIE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470.65pt;margin-top:86pt;width:102.95pt;height:16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" filled="f" stroked="f">
                <v:path arrowok="t"/>
                <v:textbox style="mso-fit-shape-to-text:t" inset="0,0,0,0">
                  <w:txbxContent>
                    <w:p w:rsidR="00BD5EAD" w:rsidRDefault="00BD5EAD" w:rsidP="00BD5EAD">
                      <w:pPr>
                        <w:spacing w:line="160" w:lineRule="exact"/>
                        <w:ind w:firstLine="29"/>
                      </w:pPr>
                      <w:r>
                        <w:t>BIBLIOGR</w:t>
                      </w:r>
                      <w:r>
                        <w:t>A</w:t>
                      </w:r>
                      <w:r>
                        <w:t>PHIE CHOISIE</w:t>
                      </w:r>
                    </w:p>
                  </w:txbxContent>
                </v:textbox>
                <w10:wrap anchorx="margin"/>
              </v:shape>
            </w:pict>
          </mc:Fallback>
        </mc:AlternateContent>
      </w:r>
      <w:r w:rsidRPr="00DF7894">
        <w:t>[30]</w:t>
      </w:r>
      <w:r>
        <w:t xml:space="preserve"> </w:t>
      </w:r>
      <w:r w:rsidRPr="00DF7894">
        <w:t>du père, maintenu en fonctions par le fils. À l’étage sup</w:t>
      </w:r>
      <w:r w:rsidRPr="00DF7894">
        <w:t>é</w:t>
      </w:r>
      <w:r w:rsidRPr="00DF7894">
        <w:t>rieur, la f</w:t>
      </w:r>
      <w:r w:rsidRPr="00DF7894">
        <w:t>a</w:t>
      </w:r>
      <w:r w:rsidRPr="00DF7894">
        <w:t>mille Duvalier et surtout la trinité veuve-mère, fils et fille aînée, noyau réel de la toute-puissance, se réserve le pouvoir de déc</w:t>
      </w:r>
      <w:r w:rsidRPr="00DF7894">
        <w:t>i</w:t>
      </w:r>
      <w:r w:rsidRPr="00DF7894">
        <w:t>sion.</w:t>
      </w:r>
    </w:p>
    <w:p w:rsidR="00BD5EAD" w:rsidRPr="00DF7894" w:rsidRDefault="00BD5EAD" w:rsidP="00BD5EAD">
      <w:pPr>
        <w:spacing w:before="120" w:after="120"/>
        <w:jc w:val="both"/>
      </w:pPr>
      <w:r w:rsidRPr="00DF7894">
        <w:t>Malgré la remontée de l’armée et quelques velléités de normalis</w:t>
      </w:r>
      <w:r w:rsidRPr="00DF7894">
        <w:t>a</w:t>
      </w:r>
      <w:r w:rsidRPr="00DF7894">
        <w:t>tion, les tontons-macoutes, dont quelques chefs tombent en disgrâce par grignotage progressif, demeurent, selon les termes d’un commun</w:t>
      </w:r>
      <w:r w:rsidRPr="00DF7894">
        <w:t>i</w:t>
      </w:r>
      <w:r w:rsidRPr="00DF7894">
        <w:t>qué rassurant pour eux, l'un des piliers du système. Comment, en e</w:t>
      </w:r>
      <w:r w:rsidRPr="00DF7894">
        <w:t>f</w:t>
      </w:r>
      <w:r w:rsidRPr="00DF7894">
        <w:t>fet, scier la branche sur laquelle le régime repose sans tomber dans les filets de l’armée ? La fin du mois de deuil officiel (22 avril-22 mai), laisse ouverte l’interrogation initiale : continuité dans une ouverture simulée ou déduvaliérisation par explosion ou par érosion ? Les pr</w:t>
      </w:r>
      <w:r w:rsidRPr="00DF7894">
        <w:t>o</w:t>
      </w:r>
      <w:r w:rsidRPr="00DF7894">
        <w:t>chains mois devraient pouvoir y apporter les premiers éléments de réponse. Peut-être après tout qu'Haïti, toute singulière qu’elle soit et tout cas-limite qu’elle paraisse, suive simplement, à sa manière, un itinéraire bien caraïbéen et latino-américain.</w:t>
      </w:r>
    </w:p>
    <w:p w:rsidR="00BD5EAD" w:rsidRPr="00DF7894" w:rsidRDefault="00BD5EAD" w:rsidP="00BD5EAD">
      <w:pPr>
        <w:spacing w:before="120" w:after="120"/>
        <w:jc w:val="both"/>
      </w:pPr>
    </w:p>
    <w:p w:rsidR="00BD5EAD" w:rsidRPr="00DF7894" w:rsidRDefault="00BD5EAD" w:rsidP="00BD5EAD">
      <w:pPr>
        <w:spacing w:before="120" w:after="120"/>
        <w:jc w:val="right"/>
      </w:pPr>
      <w:r w:rsidRPr="00DF7894">
        <w:t>Paris, le 1er juin 1971.</w:t>
      </w:r>
    </w:p>
    <w:p w:rsidR="00BD5EAD" w:rsidRPr="00DF7894" w:rsidRDefault="00BD5EAD" w:rsidP="00BD5EAD">
      <w:pPr>
        <w:spacing w:before="120" w:after="120"/>
        <w:jc w:val="right"/>
      </w:pPr>
      <w:r w:rsidRPr="00DF7894">
        <w:t>Leslie F. MANIGAT.</w:t>
      </w:r>
    </w:p>
    <w:p w:rsidR="00BD5EAD" w:rsidRPr="00DF7894" w:rsidRDefault="00BD5EAD" w:rsidP="00BD5EAD">
      <w:pPr>
        <w:pStyle w:val="p"/>
      </w:pPr>
      <w:r w:rsidRPr="00DF7894">
        <w:t>[31]</w:t>
      </w:r>
    </w:p>
    <w:p w:rsidR="00BD5EAD" w:rsidRPr="00DF7894" w:rsidRDefault="00BD5EAD" w:rsidP="00BD5EAD">
      <w:pPr>
        <w:spacing w:before="120" w:after="120"/>
        <w:jc w:val="both"/>
      </w:pPr>
    </w:p>
    <w:p w:rsidR="00BD5EAD" w:rsidRPr="00DF7894" w:rsidRDefault="00BD5EAD" w:rsidP="00BD5EAD">
      <w:pPr>
        <w:pStyle w:val="a"/>
      </w:pPr>
      <w:bookmarkStart w:id="12" w:name="statu_quo_en_Haiti_biblio"/>
      <w:r w:rsidRPr="00DF7894">
        <w:t>BIBLIOGRAPHIE CHOISIE</w:t>
      </w:r>
    </w:p>
    <w:bookmarkEnd w:id="12"/>
    <w:p w:rsidR="00BD5EAD" w:rsidRPr="00DF7894" w:rsidRDefault="00BD5EAD" w:rsidP="00BD5EAD">
      <w:pPr>
        <w:spacing w:before="120" w:after="120"/>
        <w:jc w:val="both"/>
      </w:pPr>
    </w:p>
    <w:p w:rsidR="00BD5EAD" w:rsidRDefault="00BD5EAD" w:rsidP="00BD5EAD">
      <w:pPr>
        <w:ind w:right="90" w:firstLine="0"/>
        <w:jc w:val="both"/>
        <w:rPr>
          <w:sz w:val="20"/>
        </w:rPr>
      </w:pPr>
      <w:hyperlink w:anchor="tdm" w:history="1">
        <w:r>
          <w:rPr>
            <w:rStyle w:val="Lienhypertexte"/>
            <w:sz w:val="20"/>
          </w:rPr>
          <w:t>Retour à la table des matières</w:t>
        </w:r>
      </w:hyperlink>
    </w:p>
    <w:p w:rsidR="00BD5EAD" w:rsidRPr="00DF7894" w:rsidRDefault="00BD5EAD" w:rsidP="00BD5EAD">
      <w:pPr>
        <w:spacing w:before="120" w:after="120"/>
        <w:jc w:val="both"/>
      </w:pPr>
      <w:r w:rsidRPr="00DF7894">
        <w:t>Pour connaître l'Haïti d’aujourd'hui, les publications commencent à ne pas manquer. Outre les ouvrages po</w:t>
      </w:r>
      <w:r w:rsidRPr="00DF7894">
        <w:t>r</w:t>
      </w:r>
      <w:r w:rsidRPr="00DF7894">
        <w:t>tant la signature du Docteur François Duvalier, on a retenu ici une vingtaine de titres. La liste qui suit n'a donc aucune prétention exhaustive, mais signale quelques ét</w:t>
      </w:r>
      <w:r w:rsidRPr="00DF7894">
        <w:t>u</w:t>
      </w:r>
      <w:r w:rsidRPr="00DF7894">
        <w:t>des d’intérêt et d’orientation suffisa</w:t>
      </w:r>
      <w:r w:rsidRPr="00DF7894">
        <w:t>m</w:t>
      </w:r>
      <w:r w:rsidRPr="00DF7894">
        <w:t>ment divers pour servir de base à une initiation aux « choses d’Haïti », à l’ère de Duvalier (1957-1970).</w:t>
      </w:r>
    </w:p>
    <w:p w:rsidR="00BD5EAD" w:rsidRPr="00DF7894" w:rsidRDefault="00BD5EAD" w:rsidP="00BD5EAD">
      <w:pPr>
        <w:spacing w:before="120" w:after="120"/>
        <w:jc w:val="both"/>
      </w:pPr>
    </w:p>
    <w:p w:rsidR="00BD5EAD" w:rsidRPr="00DF7894" w:rsidRDefault="00BD5EAD" w:rsidP="00BD5EAD">
      <w:pPr>
        <w:spacing w:before="120" w:after="120"/>
        <w:ind w:firstLine="0"/>
        <w:jc w:val="both"/>
      </w:pPr>
      <w:r w:rsidRPr="00DF7894">
        <w:t>BITTER Maurice. — « Haïti », collection Petite Planète, Paris, Ed</w:t>
      </w:r>
      <w:r w:rsidRPr="00DF7894">
        <w:t>i</w:t>
      </w:r>
      <w:r w:rsidRPr="00DF7894">
        <w:t>tions du Seuil, 1970.</w:t>
      </w:r>
    </w:p>
    <w:p w:rsidR="00BD5EAD" w:rsidRPr="00DF7894" w:rsidRDefault="00BD5EAD" w:rsidP="00BD5EAD">
      <w:pPr>
        <w:spacing w:before="120" w:after="120"/>
        <w:ind w:firstLine="0"/>
        <w:jc w:val="both"/>
      </w:pPr>
      <w:r w:rsidRPr="00DF7894">
        <w:t>BONHOMME Colbert. — « Révolution et contre-révolution en Haïti, de 1946 à 1957 », Port-au-Prince, 1957.</w:t>
      </w:r>
    </w:p>
    <w:p w:rsidR="00BD5EAD" w:rsidRPr="00DF7894" w:rsidRDefault="00BD5EAD" w:rsidP="00BD5EAD">
      <w:pPr>
        <w:spacing w:before="120" w:after="120"/>
        <w:ind w:firstLine="0"/>
        <w:jc w:val="both"/>
      </w:pPr>
      <w:r w:rsidRPr="00DF7894">
        <w:t>COURLANDER Harold P. — « The Drum and the Hoe » (life and bore of the Haitian People), Berkeley, University of California Press, 1960.</w:t>
      </w:r>
    </w:p>
    <w:p w:rsidR="00BD5EAD" w:rsidRPr="00DF7894" w:rsidRDefault="00BD5EAD" w:rsidP="00BD5EAD">
      <w:pPr>
        <w:spacing w:before="120" w:after="120"/>
        <w:ind w:firstLine="0"/>
        <w:jc w:val="both"/>
      </w:pPr>
      <w:r w:rsidRPr="00DF7894">
        <w:t>DIEDERICH Bernard et BURT Al. — « Papa Doc et les Tontons-macoutes », Paris, Albin Michel, 1971.</w:t>
      </w:r>
    </w:p>
    <w:p w:rsidR="00BD5EAD" w:rsidRPr="00DF7894" w:rsidRDefault="00BD5EAD" w:rsidP="00BD5EAD">
      <w:pPr>
        <w:spacing w:before="120" w:after="120"/>
        <w:ind w:firstLine="0"/>
        <w:jc w:val="both"/>
      </w:pPr>
      <w:r w:rsidRPr="00DF7894">
        <w:t>Dossier C.I.T.M. — « Haïti 70 - Connaissance d'un pays », Centre d’information sur le Tiers-monde, Louvain, Belgique, 1970 (numéro spécial de « Conflits », n° 28).</w:t>
      </w:r>
    </w:p>
    <w:p w:rsidR="00BD5EAD" w:rsidRPr="00DF7894" w:rsidRDefault="00BD5EAD" w:rsidP="00BD5EAD">
      <w:pPr>
        <w:spacing w:before="120" w:after="120"/>
        <w:ind w:firstLine="0"/>
        <w:jc w:val="both"/>
      </w:pPr>
      <w:r w:rsidRPr="00DF7894">
        <w:t>DUVALIER François et DENIS Lorimer. — « </w:t>
      </w:r>
      <w:hyperlink r:id="rId21" w:history="1">
        <w:r w:rsidRPr="00DF7894">
          <w:rPr>
            <w:rStyle w:val="Lienhypertexte"/>
          </w:rPr>
          <w:t>Le problème des cla</w:t>
        </w:r>
        <w:r w:rsidRPr="00DF7894">
          <w:rPr>
            <w:rStyle w:val="Lienhypertexte"/>
          </w:rPr>
          <w:t>s</w:t>
        </w:r>
        <w:r w:rsidRPr="00DF7894">
          <w:rPr>
            <w:rStyle w:val="Lienhypertexte"/>
          </w:rPr>
          <w:t>ses à travers l’histoire d'Haïti </w:t>
        </w:r>
      </w:hyperlink>
      <w:r w:rsidRPr="00DF7894">
        <w:t>», Port-au-Prince, collection « Les Griots », 1958.</w:t>
      </w:r>
    </w:p>
    <w:p w:rsidR="00BD5EAD" w:rsidRPr="00DF7894" w:rsidRDefault="00BD5EAD" w:rsidP="00BD5EAD">
      <w:pPr>
        <w:spacing w:before="120" w:after="120"/>
        <w:ind w:firstLine="0"/>
        <w:jc w:val="both"/>
      </w:pPr>
      <w:r w:rsidRPr="00DF7894">
        <w:t>DUVALIER François. — « </w:t>
      </w:r>
      <w:hyperlink r:id="rId22" w:history="1">
        <w:r w:rsidRPr="00DF7894">
          <w:rPr>
            <w:rStyle w:val="Lienhypertexte"/>
          </w:rPr>
          <w:t>Œuvres essentielles </w:t>
        </w:r>
      </w:hyperlink>
      <w:r w:rsidRPr="00DF7894">
        <w:t>», tome I « Él</w:t>
      </w:r>
      <w:r w:rsidRPr="00DF7894">
        <w:t>é</w:t>
      </w:r>
      <w:r w:rsidRPr="00DF7894">
        <w:t>ments d’une doctrine » ; tome II « La marche à la présidence » ; tomes III et IV « La Révolution au pouvoir », Port-au-Prince, 1966-1968.</w:t>
      </w:r>
    </w:p>
    <w:p w:rsidR="00BD5EAD" w:rsidRPr="00DF7894" w:rsidRDefault="00BD5EAD" w:rsidP="00BD5EAD">
      <w:pPr>
        <w:spacing w:before="120" w:after="120"/>
        <w:ind w:firstLine="0"/>
        <w:jc w:val="both"/>
      </w:pPr>
      <w:r w:rsidRPr="00DF7894">
        <w:t>DUVALIER François. — « Mémoire d’un leader du Tiers-monde », Paris, Hachette, 1969.</w:t>
      </w:r>
    </w:p>
    <w:p w:rsidR="00BD5EAD" w:rsidRPr="00DF7894" w:rsidRDefault="00BD5EAD" w:rsidP="00BD5EAD">
      <w:pPr>
        <w:spacing w:before="120" w:after="120"/>
        <w:ind w:firstLine="0"/>
        <w:jc w:val="both"/>
      </w:pPr>
      <w:r w:rsidRPr="00DF7894">
        <w:t>Frères du Monde. — « Haïti enchaînée », numéro spécial de la r</w:t>
      </w:r>
      <w:r w:rsidRPr="00DF7894">
        <w:t>e</w:t>
      </w:r>
      <w:r w:rsidRPr="00DF7894">
        <w:t>vue franciscaine, « Frères du Monde », Paris et Bordeaux, 43-44, V-VI, 1966.</w:t>
      </w:r>
    </w:p>
    <w:p w:rsidR="00BD5EAD" w:rsidRPr="00DF7894" w:rsidRDefault="00BD5EAD" w:rsidP="00BD5EAD">
      <w:pPr>
        <w:spacing w:before="120" w:after="120"/>
        <w:ind w:firstLine="0"/>
        <w:jc w:val="both"/>
      </w:pPr>
      <w:r w:rsidRPr="00DF7894">
        <w:t>GOURAIGE Ghislain. — « Histoire de la littérature haïtienne », Port-au-Prince 1960.</w:t>
      </w:r>
    </w:p>
    <w:p w:rsidR="00BD5EAD" w:rsidRPr="00DF7894" w:rsidRDefault="00BD5EAD" w:rsidP="00BD5EAD">
      <w:pPr>
        <w:spacing w:before="120" w:after="120"/>
        <w:ind w:firstLine="0"/>
        <w:jc w:val="both"/>
      </w:pPr>
      <w:r w:rsidRPr="00DF7894">
        <w:t>JAMES C.L.R. — « Les Jacobins noirs - Histoire de la Révolution de Saint-Domingue », Paris, Gallimard, 1936 (pour comprendre la rév</w:t>
      </w:r>
      <w:r w:rsidRPr="00DF7894">
        <w:t>o</w:t>
      </w:r>
      <w:r w:rsidRPr="00DF7894">
        <w:t>lution haïtienne d’indépendance 1789-1804).</w:t>
      </w:r>
    </w:p>
    <w:p w:rsidR="00BD5EAD" w:rsidRPr="00DF7894" w:rsidRDefault="00BD5EAD" w:rsidP="00BD5EAD">
      <w:pPr>
        <w:spacing w:before="120" w:after="120"/>
        <w:ind w:firstLine="0"/>
        <w:jc w:val="both"/>
      </w:pPr>
      <w:r w:rsidRPr="00DF7894">
        <w:t>LEYBURN James. — « The Haitian People » (avec un avant-propos de Sydney Mintz), Yale U</w:t>
      </w:r>
      <w:r>
        <w:t>niversity Press, Caribbean Série</w:t>
      </w:r>
      <w:r w:rsidRPr="00DF7894">
        <w:t>s 9, nouve</w:t>
      </w:r>
      <w:r w:rsidRPr="00DF7894">
        <w:t>l</w:t>
      </w:r>
      <w:r w:rsidRPr="00DF7894">
        <w:t>le édition, New Haven, Con., 1966.</w:t>
      </w:r>
    </w:p>
    <w:p w:rsidR="00BD5EAD" w:rsidRPr="00DF7894" w:rsidRDefault="00BD5EAD" w:rsidP="00BD5EAD">
      <w:pPr>
        <w:spacing w:before="120" w:after="120"/>
        <w:ind w:firstLine="0"/>
        <w:jc w:val="both"/>
      </w:pPr>
      <w:r w:rsidRPr="00DF7894">
        <w:t>[32]</w:t>
      </w:r>
    </w:p>
    <w:p w:rsidR="00BD5EAD" w:rsidRPr="00DF7894" w:rsidRDefault="00BD5EAD" w:rsidP="00BD5EAD">
      <w:pPr>
        <w:spacing w:before="120" w:after="120"/>
        <w:ind w:firstLine="0"/>
        <w:jc w:val="both"/>
      </w:pPr>
      <w:r w:rsidRPr="00DF7894">
        <w:t>MANIGAT Leslie F. — « Haiti of the Sixties, object of internati</w:t>
      </w:r>
      <w:r w:rsidRPr="00DF7894">
        <w:t>o</w:t>
      </w:r>
      <w:r w:rsidRPr="00DF7894">
        <w:t>nal concern », Washington Center of Foreign Policy Research, Johns Hopkins University, S.A.I.S., Washington D.C., 1964.</w:t>
      </w:r>
    </w:p>
    <w:p w:rsidR="00BD5EAD" w:rsidRPr="00DF7894" w:rsidRDefault="00BD5EAD" w:rsidP="00BD5EAD">
      <w:pPr>
        <w:spacing w:before="120" w:after="120"/>
        <w:ind w:firstLine="0"/>
        <w:jc w:val="both"/>
      </w:pPr>
      <w:r w:rsidRPr="00DF7894">
        <w:t>MÉTRAUX Alfred. — « Le vaudou haïtien », P</w:t>
      </w:r>
      <w:r w:rsidRPr="00DF7894">
        <w:t>a</w:t>
      </w:r>
      <w:r w:rsidRPr="00DF7894">
        <w:t>ris, Gallimard, 1968.</w:t>
      </w:r>
    </w:p>
    <w:p w:rsidR="00BD5EAD" w:rsidRPr="00DF7894" w:rsidRDefault="00BD5EAD" w:rsidP="00BD5EAD">
      <w:pPr>
        <w:spacing w:before="120" w:after="120"/>
        <w:ind w:firstLine="0"/>
        <w:jc w:val="both"/>
      </w:pPr>
      <w:r w:rsidRPr="00DF7894">
        <w:t>MORAL Paul. — « L’économie haïtienne », Port-au-Prince, imp. de l’État, 1959.</w:t>
      </w:r>
    </w:p>
    <w:p w:rsidR="00BD5EAD" w:rsidRPr="00DF7894" w:rsidRDefault="00BD5EAD" w:rsidP="00BD5EAD">
      <w:pPr>
        <w:spacing w:before="120" w:after="120"/>
        <w:ind w:firstLine="0"/>
        <w:jc w:val="both"/>
      </w:pPr>
      <w:r w:rsidRPr="00DF7894">
        <w:t>MORAL Paul. — « Le paysan haïtien », Paris, Maisonneuve et Lar</w:t>
      </w:r>
      <w:r w:rsidRPr="00DF7894">
        <w:t>o</w:t>
      </w:r>
      <w:r w:rsidRPr="00DF7894">
        <w:t>se, 1961.</w:t>
      </w:r>
    </w:p>
    <w:p w:rsidR="00BD5EAD" w:rsidRPr="00DF7894" w:rsidRDefault="00BD5EAD" w:rsidP="00BD5EAD">
      <w:pPr>
        <w:spacing w:before="120" w:after="120"/>
        <w:ind w:firstLine="0"/>
        <w:jc w:val="both"/>
      </w:pPr>
      <w:r w:rsidRPr="00DF7894">
        <w:t>PAUL Emmanuel C. — « Panorama du folklore haïtien » (prése</w:t>
      </w:r>
      <w:r w:rsidRPr="00DF7894">
        <w:t>n</w:t>
      </w:r>
      <w:r w:rsidRPr="00DF7894">
        <w:t>ce africaine en Haïti), Port-au-Prince, imp. de l'État, 1962.</w:t>
      </w:r>
    </w:p>
    <w:p w:rsidR="00BD5EAD" w:rsidRPr="00DF7894" w:rsidRDefault="00BD5EAD" w:rsidP="00BD5EAD">
      <w:pPr>
        <w:spacing w:before="120" w:after="120"/>
        <w:ind w:firstLine="0"/>
        <w:jc w:val="both"/>
      </w:pPr>
      <w:r w:rsidRPr="00DF7894">
        <w:t>PIERRE</w:t>
      </w:r>
      <w:r w:rsidRPr="00DF7894">
        <w:rPr>
          <w:vertAlign w:val="subscript"/>
        </w:rPr>
        <w:t>-</w:t>
      </w:r>
      <w:r w:rsidRPr="00DF7894">
        <w:t>CHARLES Gérard. — « L'économie ha</w:t>
      </w:r>
      <w:r w:rsidRPr="00DF7894">
        <w:t>ï</w:t>
      </w:r>
      <w:r w:rsidRPr="00DF7894">
        <w:t>tienne et sa vie de développement », Paris, Maisonne</w:t>
      </w:r>
      <w:r w:rsidRPr="00DF7894">
        <w:t>u</w:t>
      </w:r>
      <w:r w:rsidRPr="00DF7894">
        <w:t>ve et Larose, 1967.</w:t>
      </w:r>
    </w:p>
    <w:p w:rsidR="00BD5EAD" w:rsidRPr="00DF7894" w:rsidRDefault="00BD5EAD" w:rsidP="00BD5EAD">
      <w:pPr>
        <w:spacing w:before="120" w:after="120"/>
        <w:ind w:firstLine="0"/>
        <w:jc w:val="both"/>
      </w:pPr>
      <w:r w:rsidRPr="00DF7894">
        <w:t>PIERRE-CHARLES Gérard. — « Radiografia de una dictadura », Mexico, Editorial Nuestro Tiempo, 1969.</w:t>
      </w:r>
    </w:p>
    <w:p w:rsidR="00BD5EAD" w:rsidRPr="00DF7894" w:rsidRDefault="00BD5EAD" w:rsidP="00BD5EAD">
      <w:pPr>
        <w:spacing w:before="120" w:after="120"/>
        <w:ind w:firstLine="0"/>
        <w:jc w:val="both"/>
      </w:pPr>
      <w:r w:rsidRPr="00DF7894">
        <w:t>POMPILUS Pradel. — « La langue française en Haïti », Paris, In</w:t>
      </w:r>
      <w:r w:rsidRPr="00DF7894">
        <w:t>s</w:t>
      </w:r>
      <w:r w:rsidRPr="00DF7894">
        <w:t>titut des Hautes Etudes d’Amérique Latine, C.N.R.S., 1961.</w:t>
      </w:r>
    </w:p>
    <w:p w:rsidR="00BD5EAD" w:rsidRPr="00DF7894" w:rsidRDefault="00BD5EAD" w:rsidP="00BD5EAD">
      <w:pPr>
        <w:spacing w:before="120" w:after="120"/>
        <w:ind w:firstLine="0"/>
        <w:jc w:val="both"/>
      </w:pPr>
      <w:r w:rsidRPr="00DF7894">
        <w:t>POMPILUS Pradel et frère RAPHAËL. — « M</w:t>
      </w:r>
      <w:r w:rsidRPr="00DF7894">
        <w:t>a</w:t>
      </w:r>
      <w:r w:rsidRPr="00DF7894">
        <w:t>nuel illustré d’histoire de la littérature haïtienne », Port-au-Prince, 1962.</w:t>
      </w:r>
    </w:p>
    <w:p w:rsidR="00BD5EAD" w:rsidRPr="00DF7894" w:rsidRDefault="00BD5EAD" w:rsidP="00BD5EAD">
      <w:pPr>
        <w:spacing w:before="120" w:after="120"/>
        <w:ind w:firstLine="0"/>
        <w:jc w:val="both"/>
      </w:pPr>
      <w:r w:rsidRPr="00DF7894">
        <w:t>REDSONS Victor. — « Genèse des rapports s</w:t>
      </w:r>
      <w:r w:rsidRPr="00DF7894">
        <w:t>o</w:t>
      </w:r>
      <w:r w:rsidRPr="00DF7894">
        <w:t>ciaux en Haïti (1492-1970) », suivi de « Problèmes du mouvement communiste ha</w:t>
      </w:r>
      <w:r w:rsidRPr="00DF7894">
        <w:t>ï</w:t>
      </w:r>
      <w:r w:rsidRPr="00DF7894">
        <w:t>tien (1959-1970) », Paris, Editions Norman Béthune, 1970.</w:t>
      </w:r>
    </w:p>
    <w:p w:rsidR="00BD5EAD" w:rsidRPr="00DF7894" w:rsidRDefault="00BD5EAD" w:rsidP="00BD5EAD">
      <w:pPr>
        <w:spacing w:before="120" w:after="120"/>
        <w:ind w:firstLine="0"/>
        <w:jc w:val="both"/>
      </w:pPr>
      <w:r w:rsidRPr="00DF7894">
        <w:t>ROC Gesner. — « Haïti : Tournant après Duvalier », Montréal, Ed</w:t>
      </w:r>
      <w:r w:rsidRPr="00DF7894">
        <w:t>i</w:t>
      </w:r>
      <w:r w:rsidRPr="00DF7894">
        <w:t>tions J.-J. Acaau, 1968.</w:t>
      </w:r>
    </w:p>
    <w:p w:rsidR="00BD5EAD" w:rsidRPr="00DF7894" w:rsidRDefault="00BD5EAD" w:rsidP="00BD5EAD">
      <w:pPr>
        <w:spacing w:before="120" w:after="120"/>
        <w:ind w:firstLine="0"/>
        <w:jc w:val="both"/>
      </w:pPr>
      <w:r w:rsidRPr="00DF7894">
        <w:t>ROMAIN J.-B. — « L'anthropologie physique des Haïtiens », Port-au-Prince, 1971.</w:t>
      </w:r>
    </w:p>
    <w:p w:rsidR="00BD5EAD" w:rsidRPr="00DF7894" w:rsidRDefault="00BD5EAD" w:rsidP="00BD5EAD">
      <w:pPr>
        <w:spacing w:before="120" w:after="120"/>
        <w:ind w:firstLine="0"/>
        <w:jc w:val="both"/>
      </w:pPr>
      <w:r w:rsidRPr="00DF7894">
        <w:t>ROTBERG Robert I. — « Haiti, the Politics of Squalor », Boston, Houghton Mifflin Co„ 1971.</w:t>
      </w:r>
    </w:p>
    <w:p w:rsidR="00BD5EAD" w:rsidRPr="00DF7894" w:rsidRDefault="00BD5EAD" w:rsidP="00BD5EAD">
      <w:pPr>
        <w:spacing w:before="120" w:after="120"/>
        <w:ind w:firstLine="0"/>
        <w:jc w:val="both"/>
      </w:pPr>
      <w:r w:rsidRPr="00DF7894">
        <w:t>SCHAEDEL Richard. — « An Essay on Human Ressources of Ha</w:t>
      </w:r>
      <w:r w:rsidRPr="00DF7894">
        <w:t>i</w:t>
      </w:r>
      <w:r w:rsidRPr="00DF7894">
        <w:t>ti », US/AID, May 1962.</w:t>
      </w:r>
    </w:p>
    <w:p w:rsidR="00BD5EAD" w:rsidRPr="00DF7894" w:rsidRDefault="00BD5EAD" w:rsidP="00BD5EAD">
      <w:pPr>
        <w:spacing w:before="120" w:after="120"/>
        <w:jc w:val="both"/>
      </w:pPr>
    </w:p>
    <w:p w:rsidR="00BD5EAD" w:rsidRPr="00DF7894" w:rsidRDefault="00BD5EAD" w:rsidP="00BD5EAD">
      <w:pPr>
        <w:spacing w:before="120" w:after="120"/>
        <w:jc w:val="both"/>
      </w:pPr>
      <w:r w:rsidRPr="00DF7894">
        <w:t>Et les diverses publications, entre 1957 et 1971, soit de l’Institut Haïtien de Statistiques et de la CONADEP haïtienne, soit des organ</w:t>
      </w:r>
      <w:r w:rsidRPr="00DF7894">
        <w:t>i</w:t>
      </w:r>
      <w:r w:rsidRPr="00DF7894">
        <w:t>sations internationales comme la CEPAL, le F.M.I. et l’O.E.A. (su</w:t>
      </w:r>
      <w:r w:rsidRPr="00DF7894">
        <w:t>r</w:t>
      </w:r>
      <w:r w:rsidRPr="00DF7894">
        <w:t>tout la BID, le CIAP et l’HA pour les données statistiques), soit des organisations politiques haïtiennes qui ont fait paraître, outre des jou</w:t>
      </w:r>
      <w:r w:rsidRPr="00DF7894">
        <w:t>r</w:t>
      </w:r>
      <w:r w:rsidRPr="00DF7894">
        <w:t>naux et revues, des brochures et des fascicules d'analyses de la situ</w:t>
      </w:r>
      <w:r w:rsidRPr="00DF7894">
        <w:t>a</w:t>
      </w:r>
      <w:r w:rsidRPr="00DF7894">
        <w:t>tion, d’études de cas ou de fixation de leurs positions.</w:t>
      </w:r>
    </w:p>
    <w:p w:rsidR="00BD5EAD" w:rsidRPr="00DF7894" w:rsidRDefault="00BD5EAD" w:rsidP="00BD5EAD">
      <w:pPr>
        <w:spacing w:before="120" w:after="120"/>
        <w:jc w:val="both"/>
      </w:pPr>
    </w:p>
    <w:p w:rsidR="00BD5EAD" w:rsidRPr="00DF7894" w:rsidRDefault="00BD5EAD" w:rsidP="00BD5EAD">
      <w:pPr>
        <w:spacing w:before="120" w:after="120"/>
        <w:jc w:val="right"/>
      </w:pPr>
      <w:r w:rsidRPr="00DF7894">
        <w:t>Juin 1971 - Dépôt légal n° 2480</w:t>
      </w:r>
    </w:p>
    <w:p w:rsidR="00BD5EAD" w:rsidRDefault="00BD5EAD">
      <w:pPr>
        <w:jc w:val="both"/>
      </w:pPr>
    </w:p>
    <w:p w:rsidR="00BD5EAD" w:rsidRDefault="00BD5EAD">
      <w:pPr>
        <w:jc w:val="both"/>
      </w:pPr>
    </w:p>
    <w:p w:rsidR="00BD5EAD" w:rsidRDefault="00BD5EAD">
      <w:pPr>
        <w:pStyle w:val="suite"/>
      </w:pPr>
      <w:r>
        <w:t>Fin du texte</w:t>
      </w:r>
    </w:p>
    <w:p w:rsidR="00BD5EAD" w:rsidRDefault="00BD5EAD">
      <w:pPr>
        <w:jc w:val="both"/>
      </w:pPr>
    </w:p>
    <w:p w:rsidR="00BD5EAD" w:rsidRDefault="00BD5EAD">
      <w:pPr>
        <w:jc w:val="both"/>
      </w:pPr>
    </w:p>
    <w:sectPr w:rsidR="00BD5EAD" w:rsidSect="00BD5EAD">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D59" w:rsidRDefault="00617D59">
      <w:r>
        <w:separator/>
      </w:r>
    </w:p>
  </w:endnote>
  <w:endnote w:type="continuationSeparator" w:id="0">
    <w:p w:rsidR="00617D59" w:rsidRDefault="0061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altName w:val="Calibri"/>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D59" w:rsidRDefault="00617D59">
      <w:pPr>
        <w:ind w:firstLine="0"/>
      </w:pPr>
      <w:r>
        <w:separator/>
      </w:r>
    </w:p>
  </w:footnote>
  <w:footnote w:type="continuationSeparator" w:id="0">
    <w:p w:rsidR="00617D59" w:rsidRDefault="00617D59">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EAD" w:rsidRDefault="00BD5EAD" w:rsidP="00BD5EA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2C2822">
      <w:rPr>
        <w:rFonts w:ascii="Times New Roman" w:hAnsi="Times New Roman"/>
      </w:rPr>
      <w:t>Statu quo en Haïti ? D'un Duvalier à l'autre</w:t>
    </w:r>
    <w:r>
      <w:rPr>
        <w:rFonts w:ascii="Times New Roman" w:hAnsi="Times New Roman"/>
      </w:rPr>
      <w:t>: l'itinéraire d'un fascisme..</w:t>
    </w:r>
    <w:r w:rsidRPr="002C2822">
      <w:rPr>
        <w:rFonts w:ascii="Times New Roman" w:hAnsi="Times New Roman"/>
      </w:rPr>
      <w:t>.</w:t>
    </w:r>
    <w:r>
      <w:rPr>
        <w:rFonts w:ascii="Times New Roman" w:hAnsi="Times New Roman"/>
      </w:rPr>
      <w:t xml:space="preserve"> (1971)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617D5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BD5EAD" w:rsidRDefault="00BD5EA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E904EF"/>
    <w:multiLevelType w:val="multilevel"/>
    <w:tmpl w:val="E0EC419C"/>
    <w:lvl w:ilvl="0">
      <w:start w:val="1"/>
      <w:numFmt w:val="upperLetter"/>
      <w:lvlText w:val="%1."/>
      <w:lvlJc w:val="left"/>
      <w:rPr>
        <w:rFonts w:ascii="Arial" w:eastAsia="Arial" w:hAnsi="Arial" w:cs="Arial"/>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17D59"/>
    <w:rsid w:val="008E0B72"/>
    <w:rsid w:val="00BD5EA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679D4E64-D68D-FD43-9FD1-B2DD8DF6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Corpsdetexte2">
    <w:name w:val="Body Text 2"/>
    <w:basedOn w:val="Normal"/>
    <w:link w:val="Corpsdetexte2Car"/>
    <w:rsid w:val="006614FD"/>
    <w:pPr>
      <w:ind w:firstLine="0"/>
      <w:jc w:val="both"/>
    </w:pPr>
    <w:rPr>
      <w:rFonts w:ascii="Arial" w:hAnsi="Arial"/>
      <w:lang w:val="x-none"/>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C2822"/>
    <w:rPr>
      <w:caps/>
      <w:color w:val="FF000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EE43C9"/>
    <w:pPr>
      <w:ind w:firstLine="0"/>
      <w:jc w:val="left"/>
    </w:pPr>
    <w:rPr>
      <w:b/>
      <w:i/>
      <w:iCs/>
      <w:color w:val="FF0000"/>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character" w:customStyle="1" w:styleId="En-tte485ptGrasEspacement0pt">
    <w:name w:val="En-tête #4 + 8.5 pt;Gras;Espacement 0 pt"/>
    <w:rsid w:val="001861B3"/>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En-tte311ptEspacement0ptchelle100Exact">
    <w:name w:val="En-tête #3 + 11 pt;Espacement 0 pt;Échelle 100% Exact"/>
    <w:rsid w:val="00C06D0B"/>
    <w:rPr>
      <w:rFonts w:ascii="Arial" w:eastAsia="Arial" w:hAnsi="Arial" w:cs="Arial"/>
      <w:b/>
      <w:bCs/>
      <w:i w:val="0"/>
      <w:iCs w:val="0"/>
      <w:smallCaps w:val="0"/>
      <w:strike w:val="0"/>
      <w:spacing w:val="0"/>
      <w:w w:val="100"/>
      <w:sz w:val="22"/>
      <w:szCs w:val="22"/>
      <w:u w:val="none"/>
    </w:rPr>
  </w:style>
  <w:style w:type="paragraph" w:customStyle="1" w:styleId="TableauGrille21">
    <w:name w:val="Tableau Grille 21"/>
    <w:basedOn w:val="Normal"/>
    <w:rsid w:val="00C06D0B"/>
    <w:pPr>
      <w:ind w:left="360" w:hanging="360"/>
    </w:pPr>
    <w:rPr>
      <w:sz w:val="20"/>
    </w:rPr>
  </w:style>
  <w:style w:type="character" w:customStyle="1" w:styleId="Grillecouleur-Accent1Car">
    <w:name w:val="Grille couleur - Accent 1 Car"/>
    <w:link w:val="Grillemoyenne2-Accent2"/>
    <w:rsid w:val="00C06D0B"/>
    <w:rPr>
      <w:rFonts w:ascii="Times New Roman" w:eastAsia="Times New Roman" w:hAnsi="Times New Roman" w:cs="Times New Roman"/>
      <w:color w:val="000080"/>
      <w:sz w:val="28"/>
      <w:szCs w:val="20"/>
      <w:lang w:val="fr-CA" w:eastAsia="en-US" w:bidi="ar-SA"/>
    </w:rPr>
  </w:style>
  <w:style w:type="character" w:customStyle="1" w:styleId="En-tte311ptEspacement0ptchelle100">
    <w:name w:val="En-tête #3 + 11 pt;Espacement 0 pt;Échelle 100%"/>
    <w:rsid w:val="00C06D0B"/>
    <w:rPr>
      <w:rFonts w:ascii="Arial" w:eastAsia="Arial" w:hAnsi="Arial" w:cs="Arial"/>
      <w:b/>
      <w:bCs/>
      <w:i w:val="0"/>
      <w:iCs w:val="0"/>
      <w:smallCaps w:val="0"/>
      <w:strike w:val="0"/>
      <w:color w:val="000000"/>
      <w:spacing w:val="0"/>
      <w:w w:val="100"/>
      <w:position w:val="0"/>
      <w:sz w:val="22"/>
      <w:szCs w:val="22"/>
      <w:u w:val="none"/>
      <w:lang w:val="fr-FR" w:eastAsia="fr-FR" w:bidi="fr-FR"/>
    </w:rPr>
  </w:style>
  <w:style w:type="character" w:customStyle="1" w:styleId="contact-emailto">
    <w:name w:val="contact-emailto"/>
    <w:basedOn w:val="Policepardfaut"/>
    <w:rsid w:val="00C06D0B"/>
  </w:style>
  <w:style w:type="character" w:customStyle="1" w:styleId="CorpsdetexteCar">
    <w:name w:val="Corps de texte Car"/>
    <w:link w:val="Corpsdetexte"/>
    <w:rsid w:val="00C06D0B"/>
    <w:rPr>
      <w:rFonts w:ascii="Times New Roman" w:eastAsia="Times New Roman" w:hAnsi="Times New Roman"/>
      <w:sz w:val="72"/>
      <w:lang w:eastAsia="en-US"/>
    </w:rPr>
  </w:style>
  <w:style w:type="character" w:customStyle="1" w:styleId="Corpsdetexte2Car">
    <w:name w:val="Corps de texte 2 Car"/>
    <w:link w:val="Corpsdetexte2"/>
    <w:rsid w:val="00C06D0B"/>
    <w:rPr>
      <w:rFonts w:ascii="Arial" w:eastAsia="Times New Roman" w:hAnsi="Arial"/>
      <w:sz w:val="28"/>
      <w:lang w:eastAsia="en-US"/>
    </w:rPr>
  </w:style>
  <w:style w:type="character" w:customStyle="1" w:styleId="Corpsdutexte128ptEspacement0ptExact">
    <w:name w:val="Corps du texte (12) + 8 pt;Espacement 0 pt Exact"/>
    <w:rsid w:val="00C06D0B"/>
    <w:rPr>
      <w:rFonts w:ascii="Arial" w:eastAsia="Arial" w:hAnsi="Arial" w:cs="Arial"/>
      <w:b w:val="0"/>
      <w:bCs w:val="0"/>
      <w:i w:val="0"/>
      <w:iCs w:val="0"/>
      <w:smallCaps w:val="0"/>
      <w:strike w:val="0"/>
      <w:color w:val="000000"/>
      <w:spacing w:val="10"/>
      <w:w w:val="100"/>
      <w:position w:val="0"/>
      <w:sz w:val="16"/>
      <w:szCs w:val="16"/>
      <w:u w:val="none"/>
      <w:lang w:val="fr-FR" w:eastAsia="fr-FR" w:bidi="fr-FR"/>
    </w:rPr>
  </w:style>
  <w:style w:type="character" w:customStyle="1" w:styleId="Corpsdetexte3Car">
    <w:name w:val="Corps de texte 3 Car"/>
    <w:link w:val="Corpsdetexte3"/>
    <w:rsid w:val="00C06D0B"/>
    <w:rPr>
      <w:rFonts w:ascii="Arial" w:eastAsia="Times New Roman" w:hAnsi="Arial"/>
      <w:lang w:eastAsia="en-US"/>
    </w:rPr>
  </w:style>
  <w:style w:type="character" w:customStyle="1" w:styleId="En-tteCar">
    <w:name w:val="En-tête Car"/>
    <w:link w:val="En-tte"/>
    <w:uiPriority w:val="99"/>
    <w:rsid w:val="00C06D0B"/>
    <w:rPr>
      <w:rFonts w:ascii="GillSans" w:eastAsia="Times New Roman" w:hAnsi="GillSans"/>
      <w:lang w:eastAsia="en-US"/>
    </w:rPr>
  </w:style>
  <w:style w:type="character" w:customStyle="1" w:styleId="NotedebasdepageCar">
    <w:name w:val="Note de bas de page Car"/>
    <w:link w:val="Notedebasdepage"/>
    <w:rsid w:val="00C06D0B"/>
    <w:rPr>
      <w:rFonts w:ascii="Times New Roman" w:eastAsia="Times New Roman" w:hAnsi="Times New Roman"/>
      <w:color w:val="000000"/>
      <w:sz w:val="24"/>
      <w:lang w:eastAsia="en-US"/>
    </w:rPr>
  </w:style>
  <w:style w:type="character" w:customStyle="1" w:styleId="NotedefinCar">
    <w:name w:val="Note de fin Car"/>
    <w:link w:val="Notedefin"/>
    <w:rsid w:val="00C06D0B"/>
    <w:rPr>
      <w:rFonts w:ascii="Times New Roman" w:eastAsia="Times New Roman" w:hAnsi="Times New Roman"/>
      <w:lang w:val="fr-FR" w:eastAsia="en-US"/>
    </w:rPr>
  </w:style>
  <w:style w:type="character" w:customStyle="1" w:styleId="PieddepageCar">
    <w:name w:val="Pied de page Car"/>
    <w:link w:val="Pieddepage"/>
    <w:uiPriority w:val="99"/>
    <w:rsid w:val="00C06D0B"/>
    <w:rPr>
      <w:rFonts w:ascii="GillSans" w:eastAsia="Times New Roman" w:hAnsi="GillSans"/>
      <w:lang w:eastAsia="en-US"/>
    </w:rPr>
  </w:style>
  <w:style w:type="character" w:customStyle="1" w:styleId="RetraitcorpsdetexteCar">
    <w:name w:val="Retrait corps de texte Car"/>
    <w:link w:val="Retraitcorpsdetexte"/>
    <w:rsid w:val="00C06D0B"/>
    <w:rPr>
      <w:rFonts w:ascii="Arial" w:eastAsia="Times New Roman" w:hAnsi="Arial"/>
      <w:sz w:val="28"/>
      <w:lang w:eastAsia="en-US"/>
    </w:rPr>
  </w:style>
  <w:style w:type="character" w:customStyle="1" w:styleId="Retraitcorpsdetexte2Car">
    <w:name w:val="Retrait corps de texte 2 Car"/>
    <w:link w:val="Retraitcorpsdetexte2"/>
    <w:rsid w:val="00C06D0B"/>
    <w:rPr>
      <w:rFonts w:ascii="Arial" w:eastAsia="Times New Roman" w:hAnsi="Arial"/>
      <w:sz w:val="28"/>
      <w:lang w:eastAsia="en-US"/>
    </w:rPr>
  </w:style>
  <w:style w:type="character" w:customStyle="1" w:styleId="Retraitcorpsdetexte3Car">
    <w:name w:val="Retrait corps de texte 3 Car"/>
    <w:link w:val="Retraitcorpsdetexte3"/>
    <w:rsid w:val="00C06D0B"/>
    <w:rPr>
      <w:rFonts w:ascii="Arial" w:eastAsia="Times New Roman" w:hAnsi="Arial"/>
      <w:sz w:val="28"/>
      <w:lang w:eastAsia="en-US"/>
    </w:rPr>
  </w:style>
  <w:style w:type="character" w:customStyle="1" w:styleId="TitreCar">
    <w:name w:val="Titre Car"/>
    <w:link w:val="Titre"/>
    <w:rsid w:val="00C06D0B"/>
    <w:rPr>
      <w:rFonts w:ascii="Times New Roman" w:eastAsia="Times New Roman" w:hAnsi="Times New Roman"/>
      <w:b/>
      <w:sz w:val="48"/>
      <w:lang w:eastAsia="en-US"/>
    </w:rPr>
  </w:style>
  <w:style w:type="paragraph" w:customStyle="1" w:styleId="Titlesti">
    <w:name w:val="Title_st i"/>
    <w:basedOn w:val="Titlest"/>
    <w:rsid w:val="00C06D0B"/>
  </w:style>
  <w:style w:type="character" w:customStyle="1" w:styleId="Titre1Car">
    <w:name w:val="Titre 1 Car"/>
    <w:link w:val="Titre1"/>
    <w:rsid w:val="00C06D0B"/>
    <w:rPr>
      <w:rFonts w:eastAsia="Times New Roman"/>
      <w:noProof/>
      <w:lang w:eastAsia="en-US" w:bidi="ar-SA"/>
    </w:rPr>
  </w:style>
  <w:style w:type="character" w:customStyle="1" w:styleId="Titre2Car">
    <w:name w:val="Titre 2 Car"/>
    <w:link w:val="Titre2"/>
    <w:rsid w:val="00C06D0B"/>
    <w:rPr>
      <w:rFonts w:eastAsia="Times New Roman"/>
      <w:noProof/>
      <w:lang w:eastAsia="en-US" w:bidi="ar-SA"/>
    </w:rPr>
  </w:style>
  <w:style w:type="character" w:customStyle="1" w:styleId="Titre3Car">
    <w:name w:val="Titre 3 Car"/>
    <w:link w:val="Titre3"/>
    <w:rsid w:val="00C06D0B"/>
    <w:rPr>
      <w:rFonts w:eastAsia="Times New Roman"/>
      <w:noProof/>
      <w:lang w:eastAsia="en-US" w:bidi="ar-SA"/>
    </w:rPr>
  </w:style>
  <w:style w:type="character" w:customStyle="1" w:styleId="Titre4Car">
    <w:name w:val="Titre 4 Car"/>
    <w:link w:val="Titre4"/>
    <w:rsid w:val="00C06D0B"/>
    <w:rPr>
      <w:rFonts w:eastAsia="Times New Roman"/>
      <w:noProof/>
      <w:lang w:eastAsia="en-US" w:bidi="ar-SA"/>
    </w:rPr>
  </w:style>
  <w:style w:type="character" w:customStyle="1" w:styleId="Titre5Car">
    <w:name w:val="Titre 5 Car"/>
    <w:link w:val="Titre5"/>
    <w:rsid w:val="00C06D0B"/>
    <w:rPr>
      <w:rFonts w:eastAsia="Times New Roman"/>
      <w:noProof/>
      <w:lang w:eastAsia="en-US" w:bidi="ar-SA"/>
    </w:rPr>
  </w:style>
  <w:style w:type="character" w:customStyle="1" w:styleId="Titre6Car">
    <w:name w:val="Titre 6 Car"/>
    <w:link w:val="Titre6"/>
    <w:rsid w:val="00C06D0B"/>
    <w:rPr>
      <w:rFonts w:eastAsia="Times New Roman"/>
      <w:noProof/>
      <w:lang w:eastAsia="en-US" w:bidi="ar-SA"/>
    </w:rPr>
  </w:style>
  <w:style w:type="character" w:customStyle="1" w:styleId="Titre7Car">
    <w:name w:val="Titre 7 Car"/>
    <w:link w:val="Titre7"/>
    <w:rsid w:val="00C06D0B"/>
    <w:rPr>
      <w:rFonts w:eastAsia="Times New Roman"/>
      <w:noProof/>
      <w:lang w:eastAsia="en-US" w:bidi="ar-SA"/>
    </w:rPr>
  </w:style>
  <w:style w:type="character" w:customStyle="1" w:styleId="Titre8Car">
    <w:name w:val="Titre 8 Car"/>
    <w:link w:val="Titre8"/>
    <w:rsid w:val="00C06D0B"/>
    <w:rPr>
      <w:rFonts w:eastAsia="Times New Roman"/>
      <w:noProof/>
      <w:lang w:eastAsia="en-US" w:bidi="ar-SA"/>
    </w:rPr>
  </w:style>
  <w:style w:type="character" w:customStyle="1" w:styleId="Titre9Car">
    <w:name w:val="Titre 9 Car"/>
    <w:link w:val="Titre9"/>
    <w:rsid w:val="00C06D0B"/>
    <w:rPr>
      <w:rFonts w:eastAsia="Times New Roman"/>
      <w:noProof/>
      <w:lang w:eastAsia="en-US" w:bidi="ar-SA"/>
    </w:rPr>
  </w:style>
  <w:style w:type="table" w:styleId="Grillemoyenne2-Accent2">
    <w:name w:val="Medium Grid 2 Accent 2"/>
    <w:basedOn w:val="TableauNormal"/>
    <w:link w:val="Grillecouleur-Accent1Car"/>
    <w:rsid w:val="00C06D0B"/>
    <w:rPr>
      <w:rFonts w:ascii="Times New Roman" w:eastAsia="Times New Roman" w:hAnsi="Times New Roman"/>
      <w:color w:val="000080"/>
      <w:sz w:val="28"/>
      <w:lang w:eastAsia="en-US" w:bidi="ar-SA"/>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b">
    <w:name w:val="b"/>
    <w:basedOn w:val="Normal"/>
    <w:autoRedefine/>
    <w:rsid w:val="00EE43C9"/>
    <w:pPr>
      <w:spacing w:before="120" w:after="120"/>
      <w:ind w:left="720" w:firstLine="0"/>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arlesjacques00094@gmail.com" TargetMode="External"/><Relationship Id="rId18" Type="http://schemas.openxmlformats.org/officeDocument/2006/relationships/hyperlink" Target="mailto:rencyinson@gmail.com" TargetMode="External"/><Relationship Id="rId3" Type="http://schemas.openxmlformats.org/officeDocument/2006/relationships/settings" Target="settings.xml"/><Relationship Id="rId21" Type="http://schemas.openxmlformats.org/officeDocument/2006/relationships/hyperlink" Target="http://classiques.uqac.ca/contemporains/Duvalier_Francois/Probleme_des_classes_Haiti/Probleme_des_classes_Haiti.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Charles_Jacques.htm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R&#233;seau-des-jeunes-b&#233;n&#233;voles-des-Classiques-de-sc-soc-en-Ha&#239;ti-990201527728211/?fref=ts"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mailto:andersonpierre59@gmail.com"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Duvalier_Francois/Guide_oeuvres_essentielles/Guide_oeuvres_essentiell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14858</Words>
  <Characters>81722</Characters>
  <Application>Microsoft Office Word</Application>
  <DocSecurity>0</DocSecurity>
  <Lines>681</Lines>
  <Paragraphs>192</Paragraphs>
  <ScaleCrop>false</ScaleCrop>
  <HeadingPairs>
    <vt:vector size="2" baseType="variant">
      <vt:variant>
        <vt:lpstr>Title</vt:lpstr>
      </vt:variant>
      <vt:variant>
        <vt:i4>1</vt:i4>
      </vt:variant>
    </vt:vector>
  </HeadingPairs>
  <TitlesOfParts>
    <vt:vector size="1" baseType="lpstr">
      <vt:lpstr>Statu quo en Haïti ? D'un Duvalier à l'autre: l'itinéraire d'un fascisme de sous-développement.</vt:lpstr>
    </vt:vector>
  </TitlesOfParts>
  <Manager>par Jacques Charles, bénévole, 2019.</Manager>
  <Company>Les Classiques des sciences sociales</Company>
  <LinksUpToDate>false</LinksUpToDate>
  <CharactersWithSpaces>96388</CharactersWithSpaces>
  <SharedDoc>false</SharedDoc>
  <HyperlinkBase/>
  <HLinks>
    <vt:vector size="228" baseType="variant">
      <vt:variant>
        <vt:i4>720939</vt:i4>
      </vt:variant>
      <vt:variant>
        <vt:i4>93</vt:i4>
      </vt:variant>
      <vt:variant>
        <vt:i4>0</vt:i4>
      </vt:variant>
      <vt:variant>
        <vt:i4>5</vt:i4>
      </vt:variant>
      <vt:variant>
        <vt:lpwstr>http://classiques.uqac.ca/contemporains/Duvalier_Francois/Guide_oeuvres_essentielles/Guide_oeuvres_essentielles.html</vt:lpwstr>
      </vt:variant>
      <vt:variant>
        <vt:lpwstr/>
      </vt:variant>
      <vt:variant>
        <vt:i4>3801114</vt:i4>
      </vt:variant>
      <vt:variant>
        <vt:i4>90</vt:i4>
      </vt:variant>
      <vt:variant>
        <vt:i4>0</vt:i4>
      </vt:variant>
      <vt:variant>
        <vt:i4>5</vt:i4>
      </vt:variant>
      <vt:variant>
        <vt:lpwstr>http://classiques.uqac.ca/contemporains/Duvalier_Francois/Probleme_des_classes_Haiti/Probleme_des_classes_Haiti.html</vt:lpwstr>
      </vt:variant>
      <vt:variant>
        <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6553625</vt:i4>
      </vt:variant>
      <vt:variant>
        <vt:i4>69</vt:i4>
      </vt:variant>
      <vt:variant>
        <vt:i4>0</vt:i4>
      </vt:variant>
      <vt:variant>
        <vt:i4>5</vt:i4>
      </vt:variant>
      <vt:variant>
        <vt:lpwstr/>
      </vt:variant>
      <vt:variant>
        <vt:lpwstr>tdm</vt:lpwstr>
      </vt:variant>
      <vt:variant>
        <vt:i4>6553625</vt:i4>
      </vt:variant>
      <vt:variant>
        <vt:i4>66</vt:i4>
      </vt:variant>
      <vt:variant>
        <vt:i4>0</vt:i4>
      </vt:variant>
      <vt:variant>
        <vt:i4>5</vt:i4>
      </vt:variant>
      <vt:variant>
        <vt:lpwstr/>
      </vt:variant>
      <vt:variant>
        <vt:lpwstr>tdm</vt:lpwstr>
      </vt: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1704035</vt:i4>
      </vt:variant>
      <vt:variant>
        <vt:i4>54</vt:i4>
      </vt:variant>
      <vt:variant>
        <vt:i4>0</vt:i4>
      </vt:variant>
      <vt:variant>
        <vt:i4>5</vt:i4>
      </vt:variant>
      <vt:variant>
        <vt:lpwstr/>
      </vt:variant>
      <vt:variant>
        <vt:lpwstr>statu_quo_en_Haiti_biblio</vt:lpwstr>
      </vt:variant>
      <vt:variant>
        <vt:i4>1310729</vt:i4>
      </vt:variant>
      <vt:variant>
        <vt:i4>51</vt:i4>
      </vt:variant>
      <vt:variant>
        <vt:i4>0</vt:i4>
      </vt:variant>
      <vt:variant>
        <vt:i4>5</vt:i4>
      </vt:variant>
      <vt:variant>
        <vt:lpwstr/>
      </vt:variant>
      <vt:variant>
        <vt:lpwstr>statu_quo_en_Haiti_g</vt:lpwstr>
      </vt:variant>
      <vt:variant>
        <vt:i4>1376265</vt:i4>
      </vt:variant>
      <vt:variant>
        <vt:i4>48</vt:i4>
      </vt:variant>
      <vt:variant>
        <vt:i4>0</vt:i4>
      </vt:variant>
      <vt:variant>
        <vt:i4>5</vt:i4>
      </vt:variant>
      <vt:variant>
        <vt:lpwstr/>
      </vt:variant>
      <vt:variant>
        <vt:lpwstr>statu_quo_en_Haiti_f</vt:lpwstr>
      </vt:variant>
      <vt:variant>
        <vt:i4>1441801</vt:i4>
      </vt:variant>
      <vt:variant>
        <vt:i4>45</vt:i4>
      </vt:variant>
      <vt:variant>
        <vt:i4>0</vt:i4>
      </vt:variant>
      <vt:variant>
        <vt:i4>5</vt:i4>
      </vt:variant>
      <vt:variant>
        <vt:lpwstr/>
      </vt:variant>
      <vt:variant>
        <vt:lpwstr>statu_quo_en_Haiti_e</vt:lpwstr>
      </vt:variant>
      <vt:variant>
        <vt:i4>1507337</vt:i4>
      </vt:variant>
      <vt:variant>
        <vt:i4>42</vt:i4>
      </vt:variant>
      <vt:variant>
        <vt:i4>0</vt:i4>
      </vt:variant>
      <vt:variant>
        <vt:i4>5</vt:i4>
      </vt:variant>
      <vt:variant>
        <vt:lpwstr/>
      </vt:variant>
      <vt:variant>
        <vt:lpwstr>statu_quo_en_Haiti_d</vt:lpwstr>
      </vt:variant>
      <vt:variant>
        <vt:i4>1048585</vt:i4>
      </vt:variant>
      <vt:variant>
        <vt:i4>39</vt:i4>
      </vt:variant>
      <vt:variant>
        <vt:i4>0</vt:i4>
      </vt:variant>
      <vt:variant>
        <vt:i4>5</vt:i4>
      </vt:variant>
      <vt:variant>
        <vt:lpwstr/>
      </vt:variant>
      <vt:variant>
        <vt:lpwstr>statu_quo_en_Haiti_c</vt:lpwstr>
      </vt:variant>
      <vt:variant>
        <vt:i4>1114121</vt:i4>
      </vt:variant>
      <vt:variant>
        <vt:i4>36</vt:i4>
      </vt:variant>
      <vt:variant>
        <vt:i4>0</vt:i4>
      </vt:variant>
      <vt:variant>
        <vt:i4>5</vt:i4>
      </vt:variant>
      <vt:variant>
        <vt:lpwstr/>
      </vt:variant>
      <vt:variant>
        <vt:lpwstr>statu_quo_en_Haiti_b</vt:lpwstr>
      </vt:variant>
      <vt:variant>
        <vt:i4>1179657</vt:i4>
      </vt:variant>
      <vt:variant>
        <vt:i4>33</vt:i4>
      </vt:variant>
      <vt:variant>
        <vt:i4>0</vt:i4>
      </vt:variant>
      <vt:variant>
        <vt:i4>5</vt:i4>
      </vt:variant>
      <vt:variant>
        <vt:lpwstr/>
      </vt:variant>
      <vt:variant>
        <vt:lpwstr>statu_quo_en_Haiti_a</vt:lpwstr>
      </vt:variant>
      <vt:variant>
        <vt:i4>65557</vt:i4>
      </vt:variant>
      <vt:variant>
        <vt:i4>30</vt:i4>
      </vt:variant>
      <vt:variant>
        <vt:i4>0</vt:i4>
      </vt:variant>
      <vt:variant>
        <vt:i4>5</vt:i4>
      </vt:variant>
      <vt:variant>
        <vt:lpwstr/>
      </vt:variant>
      <vt:variant>
        <vt:lpwstr>statu_quo_en_Haiti_intro</vt:lpwstr>
      </vt:variant>
      <vt:variant>
        <vt:i4>7536726</vt:i4>
      </vt:variant>
      <vt:variant>
        <vt:i4>27</vt:i4>
      </vt:variant>
      <vt:variant>
        <vt:i4>0</vt:i4>
      </vt:variant>
      <vt:variant>
        <vt:i4>5</vt:i4>
      </vt:variant>
      <vt:variant>
        <vt:lpwstr/>
      </vt:variant>
      <vt:variant>
        <vt:lpwstr>statu_quo_en_Haiti</vt:lpwstr>
      </vt:variant>
      <vt:variant>
        <vt:i4>6422654</vt:i4>
      </vt:variant>
      <vt:variant>
        <vt:i4>24</vt:i4>
      </vt:variant>
      <vt:variant>
        <vt:i4>0</vt:i4>
      </vt:variant>
      <vt:variant>
        <vt:i4>5</vt:i4>
      </vt:variant>
      <vt:variant>
        <vt:lpwstr/>
      </vt:variant>
      <vt:variant>
        <vt:lpwstr>statu_quo_en_Haiti_preface</vt:lpwstr>
      </vt:variant>
      <vt:variant>
        <vt:i4>2949247</vt:i4>
      </vt:variant>
      <vt:variant>
        <vt:i4>21</vt:i4>
      </vt:variant>
      <vt:variant>
        <vt:i4>0</vt:i4>
      </vt:variant>
      <vt:variant>
        <vt:i4>5</vt:i4>
      </vt:variant>
      <vt:variant>
        <vt:lpwstr>mailto:andersonpierre59@gmail.com</vt:lpwstr>
      </vt:variant>
      <vt:variant>
        <vt:lpwstr/>
      </vt:variant>
      <vt:variant>
        <vt:i4>196700</vt:i4>
      </vt:variant>
      <vt:variant>
        <vt:i4>18</vt:i4>
      </vt:variant>
      <vt:variant>
        <vt:i4>0</vt:i4>
      </vt:variant>
      <vt:variant>
        <vt:i4>5</vt:i4>
      </vt:variant>
      <vt:variant>
        <vt:lpwstr>mailto:rencyinson@gmail.com</vt:lpwstr>
      </vt:variant>
      <vt:variant>
        <vt:lpwstr/>
      </vt:variant>
      <vt:variant>
        <vt:i4>7143431</vt:i4>
      </vt:variant>
      <vt:variant>
        <vt:i4>15</vt:i4>
      </vt:variant>
      <vt:variant>
        <vt:i4>0</vt:i4>
      </vt:variant>
      <vt:variant>
        <vt:i4>5</vt:i4>
      </vt:variant>
      <vt:variant>
        <vt:lpwstr>https://www.facebook.com/R%C3%A9seau-des-jeunes-b%C3%A9n%C3%A9voles-des-Classiques-de-sc-soc-en-Ha%C3%AFti-990201527728211/?fref=ts</vt:lpwstr>
      </vt:variant>
      <vt:variant>
        <vt:lpwstr/>
      </vt:variant>
      <vt:variant>
        <vt:i4>5898294</vt:i4>
      </vt:variant>
      <vt:variant>
        <vt:i4>12</vt:i4>
      </vt:variant>
      <vt:variant>
        <vt:i4>0</vt:i4>
      </vt:variant>
      <vt:variant>
        <vt:i4>5</vt:i4>
      </vt:variant>
      <vt:variant>
        <vt:lpwstr>mailto:charlesjacques00094@gmail.com</vt:lpwstr>
      </vt:variant>
      <vt:variant>
        <vt:lpwstr/>
      </vt:variant>
      <vt:variant>
        <vt:i4>6225990</vt:i4>
      </vt:variant>
      <vt:variant>
        <vt:i4>9</vt:i4>
      </vt:variant>
      <vt:variant>
        <vt:i4>0</vt:i4>
      </vt:variant>
      <vt:variant>
        <vt:i4>5</vt:i4>
      </vt:variant>
      <vt:variant>
        <vt:lpwstr>http://classiques.uqac.ca/inter/benevoles_equipe/liste_Charles_Jacques.html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2423</vt:i4>
      </vt:variant>
      <vt:variant>
        <vt:i4>1025</vt:i4>
      </vt:variant>
      <vt:variant>
        <vt:i4>1</vt:i4>
      </vt:variant>
      <vt:variant>
        <vt:lpwstr>css_logo_gris</vt:lpwstr>
      </vt:variant>
      <vt:variant>
        <vt:lpwstr/>
      </vt:variant>
      <vt:variant>
        <vt:i4>5111880</vt:i4>
      </vt:variant>
      <vt:variant>
        <vt:i4>2669</vt:i4>
      </vt:variant>
      <vt:variant>
        <vt:i4>1026</vt:i4>
      </vt:variant>
      <vt:variant>
        <vt:i4>1</vt:i4>
      </vt:variant>
      <vt:variant>
        <vt:lpwstr>UQAC_logo_2018</vt:lpwstr>
      </vt:variant>
      <vt:variant>
        <vt:lpwstr/>
      </vt:variant>
      <vt:variant>
        <vt:i4>1703963</vt:i4>
      </vt:variant>
      <vt:variant>
        <vt:i4>5161</vt:i4>
      </vt:variant>
      <vt:variant>
        <vt:i4>1027</vt:i4>
      </vt:variant>
      <vt:variant>
        <vt:i4>1</vt:i4>
      </vt:variant>
      <vt:variant>
        <vt:lpwstr>fait_sur_mac</vt:lpwstr>
      </vt:variant>
      <vt:variant>
        <vt:lpwstr/>
      </vt:variant>
      <vt:variant>
        <vt:i4>4587532</vt:i4>
      </vt:variant>
      <vt:variant>
        <vt:i4>6214</vt:i4>
      </vt:variant>
      <vt:variant>
        <vt:i4>1028</vt:i4>
      </vt:variant>
      <vt:variant>
        <vt:i4>1</vt:i4>
      </vt:variant>
      <vt:variant>
        <vt:lpwstr>Statu-quo_en_Haiti_L50_low</vt:lpwstr>
      </vt:variant>
      <vt:variant>
        <vt:lpwstr/>
      </vt:variant>
      <vt:variant>
        <vt:i4>4128882</vt:i4>
      </vt:variant>
      <vt:variant>
        <vt:i4>-1</vt:i4>
      </vt:variant>
      <vt:variant>
        <vt:i4>1030</vt:i4>
      </vt:variant>
      <vt:variant>
        <vt:i4>1</vt:i4>
      </vt:variant>
      <vt:variant>
        <vt:lpwstr>Reseau_benevoles_Classiques_haiti</vt:lpwstr>
      </vt:variant>
      <vt:variant>
        <vt:lpwstr/>
      </vt:variant>
      <vt:variant>
        <vt:i4>6946938</vt:i4>
      </vt:variant>
      <vt:variant>
        <vt:i4>-1</vt:i4>
      </vt:variant>
      <vt:variant>
        <vt:i4>1031</vt:i4>
      </vt:variant>
      <vt:variant>
        <vt:i4>1</vt:i4>
      </vt:variant>
      <vt:variant>
        <vt:lpwstr>Rency_inson_michel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 quo en Haïti ? D'un Duvalier à l'autre: l'itinéraire d'un fascisme de sous-développement.</dc:title>
  <dc:subject/>
  <dc:creator>par Leslie F. Manigat</dc:creator>
  <cp:keywords>classiques.sc.soc@gmail.com</cp:keywords>
  <dc:description>http://classiques.uqac.ca/</dc:description>
  <cp:lastModifiedBy>Microsoft Office User</cp:lastModifiedBy>
  <cp:revision>2</cp:revision>
  <cp:lastPrinted>2001-08-26T19:33:00Z</cp:lastPrinted>
  <dcterms:created xsi:type="dcterms:W3CDTF">2019-11-22T16:27:00Z</dcterms:created>
  <dcterms:modified xsi:type="dcterms:W3CDTF">2019-11-22T16:27:00Z</dcterms:modified>
  <cp:category>jean-marie tremblay, sociologue, fondateur, 1993</cp:category>
</cp:coreProperties>
</file>