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04DE2" w:rsidRPr="00E07116" w14:paraId="58CF021C" w14:textId="77777777">
        <w:tblPrEx>
          <w:tblCellMar>
            <w:top w:w="0" w:type="dxa"/>
            <w:bottom w:w="0" w:type="dxa"/>
          </w:tblCellMar>
        </w:tblPrEx>
        <w:tc>
          <w:tcPr>
            <w:tcW w:w="9160" w:type="dxa"/>
            <w:shd w:val="clear" w:color="auto" w:fill="E1E0D4"/>
          </w:tcPr>
          <w:p w14:paraId="056B1219" w14:textId="77777777" w:rsidR="00704DE2" w:rsidRPr="00E07116" w:rsidRDefault="00704DE2" w:rsidP="00704DE2">
            <w:pPr>
              <w:pStyle w:val="En-tte"/>
              <w:tabs>
                <w:tab w:val="clear" w:pos="4320"/>
                <w:tab w:val="clear" w:pos="8640"/>
              </w:tabs>
              <w:rPr>
                <w:rFonts w:ascii="Times New Roman" w:hAnsi="Times New Roman"/>
                <w:sz w:val="28"/>
                <w:lang w:val="en-CA" w:bidi="ar-SA"/>
              </w:rPr>
            </w:pPr>
          </w:p>
          <w:p w14:paraId="77A1F0DE" w14:textId="77777777" w:rsidR="00704DE2" w:rsidRPr="00E07116" w:rsidRDefault="00704DE2">
            <w:pPr>
              <w:ind w:firstLine="0"/>
              <w:jc w:val="center"/>
              <w:rPr>
                <w:b/>
                <w:lang w:bidi="ar-SA"/>
              </w:rPr>
            </w:pPr>
          </w:p>
          <w:p w14:paraId="1AA25FCC" w14:textId="77777777" w:rsidR="00704DE2" w:rsidRPr="00E07116" w:rsidRDefault="00704DE2">
            <w:pPr>
              <w:ind w:firstLine="0"/>
              <w:jc w:val="center"/>
              <w:rPr>
                <w:b/>
                <w:lang w:bidi="ar-SA"/>
              </w:rPr>
            </w:pPr>
          </w:p>
          <w:p w14:paraId="6241E55B" w14:textId="77777777" w:rsidR="00704DE2" w:rsidRDefault="00704DE2" w:rsidP="00704DE2">
            <w:pPr>
              <w:ind w:firstLine="0"/>
              <w:jc w:val="center"/>
              <w:rPr>
                <w:b/>
                <w:sz w:val="20"/>
                <w:lang w:bidi="ar-SA"/>
              </w:rPr>
            </w:pPr>
          </w:p>
          <w:p w14:paraId="1508C281" w14:textId="77777777" w:rsidR="00704DE2" w:rsidRDefault="00704DE2" w:rsidP="00704DE2">
            <w:pPr>
              <w:ind w:firstLine="0"/>
              <w:jc w:val="center"/>
              <w:rPr>
                <w:b/>
                <w:sz w:val="20"/>
                <w:lang w:bidi="ar-SA"/>
              </w:rPr>
            </w:pPr>
          </w:p>
          <w:p w14:paraId="0C1A9EAA" w14:textId="77777777" w:rsidR="00704DE2" w:rsidRDefault="00704DE2" w:rsidP="00704DE2">
            <w:pPr>
              <w:ind w:firstLine="0"/>
              <w:jc w:val="center"/>
              <w:rPr>
                <w:b/>
                <w:sz w:val="36"/>
              </w:rPr>
            </w:pPr>
            <w:r>
              <w:rPr>
                <w:sz w:val="36"/>
              </w:rPr>
              <w:t>Martin Latreille and Michel Verdon</w:t>
            </w:r>
          </w:p>
          <w:p w14:paraId="7445A464" w14:textId="77777777" w:rsidR="00704DE2" w:rsidRDefault="00704DE2" w:rsidP="00704DE2">
            <w:pPr>
              <w:ind w:firstLine="0"/>
              <w:jc w:val="center"/>
              <w:rPr>
                <w:sz w:val="20"/>
                <w:lang w:bidi="ar-SA"/>
              </w:rPr>
            </w:pPr>
            <w:r>
              <w:rPr>
                <w:sz w:val="20"/>
              </w:rPr>
              <w:t>Département d’anthropologie,</w:t>
            </w:r>
            <w:r>
              <w:rPr>
                <w:sz w:val="20"/>
              </w:rPr>
              <w:br/>
              <w:t>Université de Montréal</w:t>
            </w:r>
          </w:p>
          <w:p w14:paraId="2EC078DB" w14:textId="56628E97" w:rsidR="00704DE2" w:rsidRPr="00F3780C" w:rsidRDefault="00704DE2" w:rsidP="00704DE2">
            <w:pPr>
              <w:ind w:firstLine="0"/>
              <w:jc w:val="center"/>
              <w:rPr>
                <w:sz w:val="20"/>
                <w:lang w:bidi="ar-SA"/>
              </w:rPr>
            </w:pPr>
          </w:p>
          <w:p w14:paraId="28E92C06" w14:textId="77777777" w:rsidR="00704DE2" w:rsidRPr="00403229" w:rsidRDefault="00704DE2" w:rsidP="00704DE2">
            <w:pPr>
              <w:pStyle w:val="Corpsdetexte"/>
              <w:widowControl w:val="0"/>
              <w:spacing w:before="0" w:after="0"/>
              <w:rPr>
                <w:sz w:val="44"/>
                <w:lang w:val="en-US" w:bidi="ar-SA"/>
              </w:rPr>
            </w:pPr>
            <w:r w:rsidRPr="00403229">
              <w:rPr>
                <w:sz w:val="44"/>
                <w:lang w:val="en-US" w:bidi="ar-SA"/>
              </w:rPr>
              <w:t>(2007)</w:t>
            </w:r>
          </w:p>
          <w:p w14:paraId="144A9A14" w14:textId="77777777" w:rsidR="00704DE2" w:rsidRPr="00403229" w:rsidRDefault="00704DE2" w:rsidP="00704DE2">
            <w:pPr>
              <w:pStyle w:val="Corpsdetexte"/>
              <w:widowControl w:val="0"/>
              <w:spacing w:before="0" w:after="0"/>
              <w:rPr>
                <w:color w:val="FF0000"/>
                <w:sz w:val="24"/>
                <w:lang w:val="en-US" w:bidi="ar-SA"/>
              </w:rPr>
            </w:pPr>
          </w:p>
          <w:p w14:paraId="0D05B814" w14:textId="77777777" w:rsidR="00704DE2" w:rsidRPr="00403229" w:rsidRDefault="00704DE2" w:rsidP="00704DE2">
            <w:pPr>
              <w:pStyle w:val="Corpsdetexte"/>
              <w:widowControl w:val="0"/>
              <w:spacing w:before="0" w:after="0"/>
              <w:rPr>
                <w:color w:val="FF0000"/>
                <w:sz w:val="24"/>
                <w:lang w:val="en-US" w:bidi="ar-SA"/>
              </w:rPr>
            </w:pPr>
          </w:p>
          <w:p w14:paraId="2F737D55" w14:textId="77777777" w:rsidR="00704DE2" w:rsidRPr="00403229" w:rsidRDefault="00704DE2" w:rsidP="00704DE2">
            <w:pPr>
              <w:pStyle w:val="Corpsdetexte"/>
              <w:widowControl w:val="0"/>
              <w:spacing w:before="0" w:after="0"/>
              <w:rPr>
                <w:color w:val="FF0000"/>
                <w:sz w:val="24"/>
                <w:lang w:val="en-US" w:bidi="ar-SA"/>
              </w:rPr>
            </w:pPr>
          </w:p>
          <w:p w14:paraId="7C9BE3D7" w14:textId="77777777" w:rsidR="00704DE2" w:rsidRPr="00403229" w:rsidRDefault="00704DE2" w:rsidP="00704DE2">
            <w:pPr>
              <w:pStyle w:val="Titlest"/>
              <w:rPr>
                <w:lang w:val="en-US"/>
              </w:rPr>
            </w:pPr>
            <w:r w:rsidRPr="00403229">
              <w:rPr>
                <w:lang w:val="en-US"/>
              </w:rPr>
              <w:t>“Wives Against Mothers :</w:t>
            </w:r>
            <w:r w:rsidRPr="00403229">
              <w:rPr>
                <w:lang w:val="en-US"/>
              </w:rPr>
              <w:br/>
              <w:t>W</w:t>
            </w:r>
            <w:r w:rsidRPr="00403229">
              <w:rPr>
                <w:lang w:val="en-US"/>
              </w:rPr>
              <w:t>o</w:t>
            </w:r>
            <w:r w:rsidRPr="00403229">
              <w:rPr>
                <w:lang w:val="en-US"/>
              </w:rPr>
              <w:t>men's Power and Household</w:t>
            </w:r>
            <w:r w:rsidRPr="00403229">
              <w:rPr>
                <w:lang w:val="en-US"/>
              </w:rPr>
              <w:br/>
              <w:t>Dynamics in Rural Tunisia.”</w:t>
            </w:r>
          </w:p>
          <w:p w14:paraId="0380B7A1" w14:textId="77777777" w:rsidR="00704DE2" w:rsidRPr="00403229" w:rsidRDefault="00704DE2" w:rsidP="00704DE2">
            <w:pPr>
              <w:widowControl w:val="0"/>
              <w:ind w:firstLine="0"/>
              <w:jc w:val="center"/>
              <w:rPr>
                <w:lang w:val="en-US" w:bidi="ar-SA"/>
              </w:rPr>
            </w:pPr>
          </w:p>
          <w:p w14:paraId="7C114D2A" w14:textId="77777777" w:rsidR="00704DE2" w:rsidRPr="00403229" w:rsidRDefault="00704DE2" w:rsidP="00704DE2">
            <w:pPr>
              <w:widowControl w:val="0"/>
              <w:ind w:firstLine="0"/>
              <w:jc w:val="center"/>
              <w:rPr>
                <w:lang w:val="en-US" w:bidi="ar-SA"/>
              </w:rPr>
            </w:pPr>
          </w:p>
          <w:p w14:paraId="3ECA2E82" w14:textId="77777777" w:rsidR="00704DE2" w:rsidRPr="00403229" w:rsidRDefault="00704DE2" w:rsidP="00704DE2">
            <w:pPr>
              <w:widowControl w:val="0"/>
              <w:ind w:firstLine="0"/>
              <w:jc w:val="center"/>
              <w:rPr>
                <w:lang w:val="en-US" w:bidi="ar-SA"/>
              </w:rPr>
            </w:pPr>
          </w:p>
          <w:p w14:paraId="6D66FA94" w14:textId="77777777" w:rsidR="00704DE2" w:rsidRPr="00403229" w:rsidRDefault="00704DE2" w:rsidP="00704DE2">
            <w:pPr>
              <w:widowControl w:val="0"/>
              <w:ind w:firstLine="0"/>
              <w:jc w:val="center"/>
              <w:rPr>
                <w:sz w:val="20"/>
                <w:lang w:val="en-US" w:bidi="ar-SA"/>
              </w:rPr>
            </w:pPr>
          </w:p>
          <w:p w14:paraId="22A7F94D" w14:textId="77777777" w:rsidR="00704DE2" w:rsidRPr="00403229" w:rsidRDefault="00704DE2">
            <w:pPr>
              <w:widowControl w:val="0"/>
              <w:ind w:firstLine="0"/>
              <w:jc w:val="center"/>
              <w:rPr>
                <w:sz w:val="20"/>
                <w:lang w:val="en-US" w:bidi="ar-SA"/>
              </w:rPr>
            </w:pPr>
          </w:p>
          <w:p w14:paraId="2113CA6D" w14:textId="77777777" w:rsidR="00704DE2" w:rsidRPr="00384B20" w:rsidRDefault="00704DE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F498E11" w14:textId="77777777" w:rsidR="00704DE2" w:rsidRPr="00E07116" w:rsidRDefault="00704DE2">
            <w:pPr>
              <w:widowControl w:val="0"/>
              <w:ind w:firstLine="0"/>
              <w:jc w:val="both"/>
              <w:rPr>
                <w:lang w:bidi="ar-SA"/>
              </w:rPr>
            </w:pPr>
          </w:p>
          <w:p w14:paraId="13DBED2F" w14:textId="77777777" w:rsidR="00704DE2" w:rsidRPr="00E07116" w:rsidRDefault="00704DE2">
            <w:pPr>
              <w:widowControl w:val="0"/>
              <w:ind w:firstLine="0"/>
              <w:jc w:val="both"/>
              <w:rPr>
                <w:lang w:bidi="ar-SA"/>
              </w:rPr>
            </w:pPr>
          </w:p>
          <w:p w14:paraId="7726D0BA" w14:textId="77777777" w:rsidR="00704DE2" w:rsidRDefault="00704DE2">
            <w:pPr>
              <w:widowControl w:val="0"/>
              <w:ind w:firstLine="0"/>
              <w:jc w:val="both"/>
              <w:rPr>
                <w:lang w:bidi="ar-SA"/>
              </w:rPr>
            </w:pPr>
          </w:p>
          <w:p w14:paraId="272279AA" w14:textId="77777777" w:rsidR="00704DE2" w:rsidRDefault="00704DE2">
            <w:pPr>
              <w:widowControl w:val="0"/>
              <w:ind w:firstLine="0"/>
              <w:jc w:val="both"/>
              <w:rPr>
                <w:lang w:bidi="ar-SA"/>
              </w:rPr>
            </w:pPr>
          </w:p>
          <w:p w14:paraId="70A23F9A" w14:textId="77777777" w:rsidR="00704DE2" w:rsidRPr="00E07116" w:rsidRDefault="00704DE2">
            <w:pPr>
              <w:widowControl w:val="0"/>
              <w:ind w:firstLine="0"/>
              <w:jc w:val="both"/>
              <w:rPr>
                <w:lang w:bidi="ar-SA"/>
              </w:rPr>
            </w:pPr>
          </w:p>
          <w:p w14:paraId="1B6EF6C7" w14:textId="77777777" w:rsidR="00704DE2" w:rsidRDefault="00704DE2">
            <w:pPr>
              <w:widowControl w:val="0"/>
              <w:ind w:firstLine="0"/>
              <w:jc w:val="both"/>
              <w:rPr>
                <w:lang w:bidi="ar-SA"/>
              </w:rPr>
            </w:pPr>
          </w:p>
          <w:p w14:paraId="0AFDDF47" w14:textId="77777777" w:rsidR="00704DE2" w:rsidRPr="00E07116" w:rsidRDefault="00704DE2">
            <w:pPr>
              <w:widowControl w:val="0"/>
              <w:ind w:firstLine="0"/>
              <w:jc w:val="both"/>
              <w:rPr>
                <w:lang w:bidi="ar-SA"/>
              </w:rPr>
            </w:pPr>
          </w:p>
          <w:p w14:paraId="486B55FF" w14:textId="77777777" w:rsidR="00704DE2" w:rsidRPr="00E07116" w:rsidRDefault="00704DE2">
            <w:pPr>
              <w:ind w:firstLine="0"/>
              <w:jc w:val="both"/>
              <w:rPr>
                <w:lang w:bidi="ar-SA"/>
              </w:rPr>
            </w:pPr>
          </w:p>
        </w:tc>
      </w:tr>
    </w:tbl>
    <w:p w14:paraId="1890CA49" w14:textId="77777777" w:rsidR="00704DE2" w:rsidRDefault="00704DE2" w:rsidP="00704DE2">
      <w:pPr>
        <w:ind w:firstLine="0"/>
        <w:jc w:val="both"/>
      </w:pPr>
      <w:r w:rsidRPr="00E07116">
        <w:br w:type="page"/>
      </w:r>
    </w:p>
    <w:p w14:paraId="05AD0B65" w14:textId="77777777" w:rsidR="00704DE2" w:rsidRDefault="00704DE2" w:rsidP="00704DE2">
      <w:pPr>
        <w:ind w:firstLine="0"/>
        <w:jc w:val="both"/>
      </w:pPr>
    </w:p>
    <w:p w14:paraId="5A9ACFFF" w14:textId="77777777" w:rsidR="00704DE2" w:rsidRDefault="00704DE2" w:rsidP="00704DE2">
      <w:pPr>
        <w:ind w:firstLine="0"/>
        <w:jc w:val="both"/>
      </w:pPr>
    </w:p>
    <w:p w14:paraId="002A4D38" w14:textId="77777777" w:rsidR="00704DE2" w:rsidRDefault="00704DE2" w:rsidP="00704DE2">
      <w:pPr>
        <w:ind w:firstLine="0"/>
        <w:jc w:val="both"/>
      </w:pPr>
    </w:p>
    <w:p w14:paraId="71E1202D" w14:textId="77777777" w:rsidR="00704DE2" w:rsidRDefault="00403229" w:rsidP="00704DE2">
      <w:pPr>
        <w:ind w:firstLine="0"/>
        <w:jc w:val="right"/>
      </w:pPr>
      <w:r>
        <w:rPr>
          <w:noProof/>
        </w:rPr>
        <w:drawing>
          <wp:inline distT="0" distB="0" distL="0" distR="0" wp14:anchorId="4CF3CDC4" wp14:editId="4029C02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49C5F73" w14:textId="77777777" w:rsidR="00704DE2" w:rsidRDefault="00704DE2" w:rsidP="00704DE2">
      <w:pPr>
        <w:ind w:firstLine="0"/>
        <w:jc w:val="right"/>
      </w:pPr>
      <w:hyperlink r:id="rId9" w:history="1">
        <w:r w:rsidRPr="00302466">
          <w:rPr>
            <w:rStyle w:val="Hyperlien"/>
          </w:rPr>
          <w:t>http://classiques.uqac.ca/</w:t>
        </w:r>
      </w:hyperlink>
      <w:r>
        <w:t xml:space="preserve"> </w:t>
      </w:r>
    </w:p>
    <w:p w14:paraId="5E06A5CD" w14:textId="77777777" w:rsidR="00704DE2" w:rsidRDefault="00704DE2" w:rsidP="00704DE2">
      <w:pPr>
        <w:ind w:firstLine="0"/>
        <w:jc w:val="both"/>
      </w:pPr>
    </w:p>
    <w:p w14:paraId="4013A04F" w14:textId="77777777" w:rsidR="00704DE2" w:rsidRDefault="00704DE2" w:rsidP="00704DE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BF9D3AF" w14:textId="77777777" w:rsidR="00704DE2" w:rsidRDefault="00704DE2" w:rsidP="00704DE2">
      <w:pPr>
        <w:ind w:firstLine="0"/>
        <w:jc w:val="both"/>
      </w:pPr>
    </w:p>
    <w:p w14:paraId="4A3ACA5F" w14:textId="77777777" w:rsidR="00704DE2" w:rsidRDefault="00704DE2" w:rsidP="00704DE2">
      <w:pPr>
        <w:ind w:firstLine="0"/>
        <w:jc w:val="both"/>
      </w:pPr>
    </w:p>
    <w:p w14:paraId="4C728AA2" w14:textId="77777777" w:rsidR="00704DE2" w:rsidRDefault="00403229" w:rsidP="00704DE2">
      <w:pPr>
        <w:ind w:firstLine="0"/>
        <w:jc w:val="both"/>
      </w:pPr>
      <w:r>
        <w:rPr>
          <w:noProof/>
        </w:rPr>
        <w:drawing>
          <wp:inline distT="0" distB="0" distL="0" distR="0" wp14:anchorId="1CBC895B" wp14:editId="07EE39F5">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13D46CF" w14:textId="77777777" w:rsidR="00704DE2" w:rsidRDefault="00704DE2" w:rsidP="00704DE2">
      <w:pPr>
        <w:ind w:firstLine="0"/>
        <w:jc w:val="both"/>
      </w:pPr>
      <w:hyperlink r:id="rId11" w:history="1">
        <w:r w:rsidRPr="00302466">
          <w:rPr>
            <w:rStyle w:val="Hyperlien"/>
          </w:rPr>
          <w:t>http://bibliotheque.uqac.ca/</w:t>
        </w:r>
      </w:hyperlink>
      <w:r>
        <w:t xml:space="preserve"> </w:t>
      </w:r>
    </w:p>
    <w:p w14:paraId="06D26ADD" w14:textId="77777777" w:rsidR="00704DE2" w:rsidRDefault="00704DE2" w:rsidP="00704DE2">
      <w:pPr>
        <w:ind w:firstLine="0"/>
        <w:jc w:val="both"/>
      </w:pPr>
    </w:p>
    <w:p w14:paraId="515A56D5" w14:textId="77777777" w:rsidR="00704DE2" w:rsidRDefault="00704DE2" w:rsidP="00704DE2">
      <w:pPr>
        <w:ind w:firstLine="0"/>
        <w:jc w:val="both"/>
      </w:pPr>
    </w:p>
    <w:p w14:paraId="11C20C36" w14:textId="77777777" w:rsidR="00704DE2" w:rsidRDefault="00704DE2" w:rsidP="00704DE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C5B3D7F" w14:textId="77777777" w:rsidR="00704DE2" w:rsidRPr="00E07116" w:rsidRDefault="00704DE2" w:rsidP="00704DE2">
      <w:pPr>
        <w:widowControl w:val="0"/>
        <w:autoSpaceDE w:val="0"/>
        <w:autoSpaceDN w:val="0"/>
        <w:adjustRightInd w:val="0"/>
        <w:rPr>
          <w:szCs w:val="32"/>
        </w:rPr>
      </w:pPr>
      <w:r w:rsidRPr="00E07116">
        <w:br w:type="page"/>
      </w:r>
    </w:p>
    <w:p w14:paraId="33530EB9" w14:textId="77777777" w:rsidR="00704DE2" w:rsidRPr="005B6592" w:rsidRDefault="00704DE2">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1468A407" w14:textId="77777777" w:rsidR="00704DE2" w:rsidRPr="00E07116" w:rsidRDefault="00704DE2">
      <w:pPr>
        <w:widowControl w:val="0"/>
        <w:autoSpaceDE w:val="0"/>
        <w:autoSpaceDN w:val="0"/>
        <w:adjustRightInd w:val="0"/>
        <w:rPr>
          <w:szCs w:val="32"/>
        </w:rPr>
      </w:pPr>
    </w:p>
    <w:p w14:paraId="0D696BB3" w14:textId="77777777" w:rsidR="00704DE2" w:rsidRPr="00E07116" w:rsidRDefault="00704DE2">
      <w:pPr>
        <w:widowControl w:val="0"/>
        <w:autoSpaceDE w:val="0"/>
        <w:autoSpaceDN w:val="0"/>
        <w:adjustRightInd w:val="0"/>
        <w:jc w:val="both"/>
        <w:rPr>
          <w:color w:val="1C1C1C"/>
          <w:szCs w:val="26"/>
        </w:rPr>
      </w:pPr>
    </w:p>
    <w:p w14:paraId="20556CA0" w14:textId="77777777" w:rsidR="00704DE2" w:rsidRPr="00E07116" w:rsidRDefault="00704DE2">
      <w:pPr>
        <w:widowControl w:val="0"/>
        <w:autoSpaceDE w:val="0"/>
        <w:autoSpaceDN w:val="0"/>
        <w:adjustRightInd w:val="0"/>
        <w:jc w:val="both"/>
        <w:rPr>
          <w:color w:val="1C1C1C"/>
          <w:szCs w:val="26"/>
        </w:rPr>
      </w:pPr>
    </w:p>
    <w:p w14:paraId="0834EB41" w14:textId="77777777" w:rsidR="00704DE2" w:rsidRPr="00E07116" w:rsidRDefault="00704DE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7131C7C5" w14:textId="77777777" w:rsidR="00704DE2" w:rsidRPr="00E07116" w:rsidRDefault="00704DE2">
      <w:pPr>
        <w:widowControl w:val="0"/>
        <w:autoSpaceDE w:val="0"/>
        <w:autoSpaceDN w:val="0"/>
        <w:adjustRightInd w:val="0"/>
        <w:jc w:val="both"/>
        <w:rPr>
          <w:color w:val="1C1C1C"/>
          <w:szCs w:val="26"/>
        </w:rPr>
      </w:pPr>
    </w:p>
    <w:p w14:paraId="1DC9C263" w14:textId="77777777" w:rsidR="00704DE2" w:rsidRPr="00E07116" w:rsidRDefault="00704DE2" w:rsidP="00704DE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0330024" w14:textId="77777777" w:rsidR="00704DE2" w:rsidRPr="00E07116" w:rsidRDefault="00704DE2" w:rsidP="00704DE2">
      <w:pPr>
        <w:widowControl w:val="0"/>
        <w:autoSpaceDE w:val="0"/>
        <w:autoSpaceDN w:val="0"/>
        <w:adjustRightInd w:val="0"/>
        <w:jc w:val="both"/>
        <w:rPr>
          <w:color w:val="1C1C1C"/>
          <w:szCs w:val="26"/>
        </w:rPr>
      </w:pPr>
    </w:p>
    <w:p w14:paraId="1F995D6A" w14:textId="77777777" w:rsidR="00704DE2" w:rsidRPr="00E07116" w:rsidRDefault="00704DE2" w:rsidP="00704DE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9A17A68" w14:textId="77777777" w:rsidR="00704DE2" w:rsidRPr="00E07116" w:rsidRDefault="00704DE2" w:rsidP="00704DE2">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22E1CBE3" w14:textId="77777777" w:rsidR="00704DE2" w:rsidRPr="00E07116" w:rsidRDefault="00704DE2" w:rsidP="00704DE2">
      <w:pPr>
        <w:widowControl w:val="0"/>
        <w:autoSpaceDE w:val="0"/>
        <w:autoSpaceDN w:val="0"/>
        <w:adjustRightInd w:val="0"/>
        <w:jc w:val="both"/>
        <w:rPr>
          <w:color w:val="1C1C1C"/>
          <w:szCs w:val="26"/>
        </w:rPr>
      </w:pPr>
    </w:p>
    <w:p w14:paraId="4B5790B7" w14:textId="77777777" w:rsidR="00704DE2" w:rsidRPr="00E07116" w:rsidRDefault="00704DE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7957A0BB" w14:textId="77777777" w:rsidR="00704DE2" w:rsidRPr="00E07116" w:rsidRDefault="00704DE2">
      <w:pPr>
        <w:widowControl w:val="0"/>
        <w:autoSpaceDE w:val="0"/>
        <w:autoSpaceDN w:val="0"/>
        <w:adjustRightInd w:val="0"/>
        <w:jc w:val="both"/>
        <w:rPr>
          <w:color w:val="1C1C1C"/>
          <w:szCs w:val="26"/>
        </w:rPr>
      </w:pPr>
    </w:p>
    <w:p w14:paraId="31BE277C" w14:textId="77777777" w:rsidR="00704DE2" w:rsidRPr="00E07116" w:rsidRDefault="00704DE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66FD9C22" w14:textId="77777777" w:rsidR="00704DE2" w:rsidRPr="00E07116" w:rsidRDefault="00704DE2">
      <w:pPr>
        <w:rPr>
          <w:b/>
          <w:color w:val="1C1C1C"/>
          <w:szCs w:val="26"/>
        </w:rPr>
      </w:pPr>
    </w:p>
    <w:p w14:paraId="2A5BA742" w14:textId="77777777" w:rsidR="00704DE2" w:rsidRPr="00E07116" w:rsidRDefault="00704DE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92C5FD4" w14:textId="77777777" w:rsidR="00704DE2" w:rsidRPr="00E07116" w:rsidRDefault="00704DE2">
      <w:pPr>
        <w:rPr>
          <w:b/>
          <w:color w:val="1C1C1C"/>
          <w:szCs w:val="26"/>
        </w:rPr>
      </w:pPr>
    </w:p>
    <w:p w14:paraId="5664FB1E" w14:textId="77777777" w:rsidR="00704DE2" w:rsidRPr="00E07116" w:rsidRDefault="00704DE2">
      <w:pPr>
        <w:rPr>
          <w:color w:val="1C1C1C"/>
          <w:szCs w:val="26"/>
        </w:rPr>
      </w:pPr>
      <w:r w:rsidRPr="00E07116">
        <w:rPr>
          <w:color w:val="1C1C1C"/>
          <w:szCs w:val="26"/>
        </w:rPr>
        <w:t>Jean-Marie Tremblay, sociologue</w:t>
      </w:r>
    </w:p>
    <w:p w14:paraId="7B028317" w14:textId="77777777" w:rsidR="00704DE2" w:rsidRPr="00E07116" w:rsidRDefault="00704DE2">
      <w:pPr>
        <w:rPr>
          <w:color w:val="1C1C1C"/>
          <w:szCs w:val="26"/>
        </w:rPr>
      </w:pPr>
      <w:r w:rsidRPr="00E07116">
        <w:rPr>
          <w:color w:val="1C1C1C"/>
          <w:szCs w:val="26"/>
        </w:rPr>
        <w:t>Fondateur et Président-directeur général,</w:t>
      </w:r>
    </w:p>
    <w:p w14:paraId="2A6BF75A" w14:textId="77777777" w:rsidR="00704DE2" w:rsidRPr="00E07116" w:rsidRDefault="00704DE2">
      <w:pPr>
        <w:rPr>
          <w:color w:val="000080"/>
        </w:rPr>
      </w:pPr>
      <w:r w:rsidRPr="00E07116">
        <w:rPr>
          <w:color w:val="000080"/>
          <w:szCs w:val="26"/>
        </w:rPr>
        <w:t>LES CLASSIQUES DES SCIENCES SOCIALES.</w:t>
      </w:r>
    </w:p>
    <w:p w14:paraId="0AFD040D" w14:textId="77777777" w:rsidR="00704DE2" w:rsidRPr="00CF4C8E" w:rsidRDefault="00704DE2" w:rsidP="00704DE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7911DB9" w14:textId="77777777" w:rsidR="00704DE2" w:rsidRPr="00CF4C8E" w:rsidRDefault="00704DE2" w:rsidP="00704DE2">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52E0220" w14:textId="77777777" w:rsidR="00704DE2" w:rsidRPr="00CF4C8E" w:rsidRDefault="00704DE2" w:rsidP="00704DE2">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11436C7" w14:textId="77777777" w:rsidR="00704DE2" w:rsidRPr="00CF4C8E" w:rsidRDefault="00704DE2" w:rsidP="00704DE2">
      <w:pPr>
        <w:ind w:left="20" w:hanging="20"/>
        <w:jc w:val="both"/>
        <w:rPr>
          <w:sz w:val="24"/>
        </w:rPr>
      </w:pPr>
      <w:r w:rsidRPr="00CF4C8E">
        <w:rPr>
          <w:sz w:val="24"/>
        </w:rPr>
        <w:t>à partir du texte de :</w:t>
      </w:r>
    </w:p>
    <w:p w14:paraId="0F865021" w14:textId="77777777" w:rsidR="00704DE2" w:rsidRDefault="00704DE2" w:rsidP="00704DE2">
      <w:pPr>
        <w:ind w:firstLine="0"/>
        <w:jc w:val="both"/>
        <w:rPr>
          <w:sz w:val="24"/>
        </w:rPr>
      </w:pPr>
    </w:p>
    <w:p w14:paraId="2EBCC1AE" w14:textId="77777777" w:rsidR="00704DE2" w:rsidRPr="00384B20" w:rsidRDefault="00704DE2" w:rsidP="00704DE2">
      <w:pPr>
        <w:ind w:firstLine="0"/>
        <w:jc w:val="both"/>
        <w:rPr>
          <w:sz w:val="24"/>
        </w:rPr>
      </w:pPr>
    </w:p>
    <w:p w14:paraId="1A5EF2D3" w14:textId="77777777" w:rsidR="00704DE2" w:rsidRDefault="00704DE2" w:rsidP="00704DE2">
      <w:pPr>
        <w:ind w:left="20" w:firstLine="0"/>
        <w:jc w:val="both"/>
      </w:pPr>
      <w:r>
        <w:t>Martin Latreille et Michel Verdon (1947-)</w:t>
      </w:r>
    </w:p>
    <w:p w14:paraId="47964E7C" w14:textId="77777777" w:rsidR="00704DE2" w:rsidRDefault="00704DE2" w:rsidP="00704DE2">
      <w:pPr>
        <w:ind w:left="20" w:firstLine="0"/>
        <w:jc w:val="both"/>
      </w:pPr>
    </w:p>
    <w:p w14:paraId="6C4DCFF9" w14:textId="77777777" w:rsidR="00704DE2" w:rsidRPr="00403229" w:rsidRDefault="00704DE2" w:rsidP="00704DE2">
      <w:pPr>
        <w:ind w:firstLine="0"/>
        <w:jc w:val="both"/>
        <w:rPr>
          <w:b/>
          <w:color w:val="000080"/>
          <w:lang w:val="en-US"/>
        </w:rPr>
      </w:pPr>
      <w:r w:rsidRPr="00403229">
        <w:rPr>
          <w:b/>
          <w:color w:val="000080"/>
          <w:lang w:val="en-US"/>
        </w:rPr>
        <w:t>“Wives Against Mothers : Women's Power and Household Dy-namics in Rural Tunisia.”</w:t>
      </w:r>
    </w:p>
    <w:p w14:paraId="00307700" w14:textId="77777777" w:rsidR="00704DE2" w:rsidRPr="00403229" w:rsidRDefault="00704DE2" w:rsidP="00704DE2">
      <w:pPr>
        <w:ind w:firstLine="0"/>
        <w:jc w:val="both"/>
        <w:rPr>
          <w:lang w:val="en-US"/>
        </w:rPr>
      </w:pPr>
    </w:p>
    <w:p w14:paraId="5E51F212" w14:textId="77777777" w:rsidR="00704DE2" w:rsidRDefault="00704DE2" w:rsidP="00704DE2">
      <w:pPr>
        <w:ind w:firstLine="0"/>
        <w:jc w:val="both"/>
      </w:pPr>
      <w:r>
        <w:rPr>
          <w:lang w:val="en-US"/>
        </w:rPr>
        <w:t xml:space="preserve">In revue </w:t>
      </w:r>
      <w:r w:rsidRPr="00111F5D">
        <w:rPr>
          <w:b/>
          <w:i/>
          <w:iCs/>
          <w:lang w:val="en-US"/>
        </w:rPr>
        <w:t>Journal of Family History</w:t>
      </w:r>
      <w:r>
        <w:rPr>
          <w:i/>
          <w:iCs/>
          <w:lang w:val="en-US"/>
        </w:rPr>
        <w:t>,</w:t>
      </w:r>
      <w:r>
        <w:rPr>
          <w:iCs/>
          <w:lang w:val="en-US"/>
        </w:rPr>
        <w:t> no 32,</w:t>
      </w:r>
      <w:r w:rsidRPr="00492DDB">
        <w:rPr>
          <w:i/>
          <w:iCs/>
          <w:lang w:val="en-US"/>
        </w:rPr>
        <w:t xml:space="preserve"> </w:t>
      </w:r>
      <w:r w:rsidRPr="00492DDB">
        <w:rPr>
          <w:lang w:val="en-US"/>
        </w:rPr>
        <w:t>2007</w:t>
      </w:r>
      <w:r>
        <w:rPr>
          <w:lang w:val="en-US"/>
        </w:rPr>
        <w:t>, pp.</w:t>
      </w:r>
      <w:r w:rsidRPr="00492DDB">
        <w:rPr>
          <w:lang w:val="en-US"/>
        </w:rPr>
        <w:t xml:space="preserve"> 66</w:t>
      </w:r>
      <w:r>
        <w:rPr>
          <w:lang w:val="en-US"/>
        </w:rPr>
        <w:t xml:space="preserve">-89. </w:t>
      </w:r>
      <w:r w:rsidRPr="00403229">
        <w:t>A Sage Publication.</w:t>
      </w:r>
    </w:p>
    <w:p w14:paraId="08C089CA" w14:textId="77777777" w:rsidR="00704DE2" w:rsidRDefault="00704DE2" w:rsidP="00704DE2">
      <w:pPr>
        <w:jc w:val="both"/>
      </w:pPr>
    </w:p>
    <w:p w14:paraId="5D72C5CD" w14:textId="77777777" w:rsidR="00704DE2" w:rsidRPr="002C6EC6" w:rsidRDefault="00704DE2" w:rsidP="00704DE2">
      <w:pPr>
        <w:ind w:left="20"/>
        <w:jc w:val="both"/>
        <w:rPr>
          <w:sz w:val="24"/>
        </w:rPr>
      </w:pPr>
      <w:r w:rsidRPr="002C6EC6">
        <w:rPr>
          <w:sz w:val="24"/>
        </w:rPr>
        <w:t>Professeur d’anthropologie à l’Université de Montréal, M. Verdon nous a a</w:t>
      </w:r>
      <w:r w:rsidRPr="002C6EC6">
        <w:rPr>
          <w:sz w:val="24"/>
        </w:rPr>
        <w:t>c</w:t>
      </w:r>
      <w:r w:rsidRPr="002C6EC6">
        <w:rPr>
          <w:sz w:val="24"/>
        </w:rPr>
        <w:t xml:space="preserve">cordé le </w:t>
      </w:r>
      <w:r>
        <w:rPr>
          <w:sz w:val="24"/>
        </w:rPr>
        <w:t>15 août 2015</w:t>
      </w:r>
      <w:r w:rsidRPr="002C6EC6">
        <w:rPr>
          <w:sz w:val="24"/>
        </w:rPr>
        <w:t xml:space="preserve"> son autorisation de diffuser </w:t>
      </w:r>
      <w:r>
        <w:rPr>
          <w:sz w:val="24"/>
        </w:rPr>
        <w:t>en accès libre</w:t>
      </w:r>
      <w:r w:rsidRPr="002C6EC6">
        <w:rPr>
          <w:sz w:val="24"/>
        </w:rPr>
        <w:t xml:space="preserve"> </w:t>
      </w:r>
      <w:r>
        <w:rPr>
          <w:sz w:val="24"/>
        </w:rPr>
        <w:t>ses notes de cours</w:t>
      </w:r>
      <w:r w:rsidRPr="002C6EC6">
        <w:rPr>
          <w:sz w:val="24"/>
        </w:rPr>
        <w:t xml:space="preserve"> dans Les Cla</w:t>
      </w:r>
      <w:r w:rsidRPr="002C6EC6">
        <w:rPr>
          <w:sz w:val="24"/>
        </w:rPr>
        <w:t>s</w:t>
      </w:r>
      <w:r w:rsidRPr="002C6EC6">
        <w:rPr>
          <w:sz w:val="24"/>
        </w:rPr>
        <w:t>siques des sciences sociales.</w:t>
      </w:r>
    </w:p>
    <w:p w14:paraId="171B24E3" w14:textId="77777777" w:rsidR="00704DE2" w:rsidRPr="0058603D" w:rsidRDefault="00704DE2" w:rsidP="00704DE2">
      <w:pPr>
        <w:jc w:val="both"/>
        <w:rPr>
          <w:sz w:val="24"/>
        </w:rPr>
      </w:pPr>
    </w:p>
    <w:p w14:paraId="0762E306" w14:textId="77777777" w:rsidR="00704DE2" w:rsidRPr="00244464" w:rsidRDefault="00403229" w:rsidP="00704DE2">
      <w:pPr>
        <w:ind w:firstLine="0"/>
        <w:rPr>
          <w:sz w:val="24"/>
        </w:rPr>
      </w:pPr>
      <w:r w:rsidRPr="0058603D">
        <w:rPr>
          <w:noProof/>
          <w:sz w:val="24"/>
        </w:rPr>
        <w:drawing>
          <wp:inline distT="0" distB="0" distL="0" distR="0" wp14:anchorId="593233EF" wp14:editId="75FF400C">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04DE2" w:rsidRPr="0058603D">
        <w:rPr>
          <w:sz w:val="24"/>
        </w:rPr>
        <w:t xml:space="preserve"> Courriel : </w:t>
      </w:r>
      <w:hyperlink r:id="rId15" w:history="1">
        <w:r w:rsidR="00704DE2" w:rsidRPr="005047D5">
          <w:rPr>
            <w:rStyle w:val="Hyperlien"/>
            <w:sz w:val="24"/>
          </w:rPr>
          <w:t>michel.verdon@umontreal.ca</w:t>
        </w:r>
      </w:hyperlink>
    </w:p>
    <w:p w14:paraId="77AC0663" w14:textId="77777777" w:rsidR="00704DE2" w:rsidRDefault="00704DE2" w:rsidP="00704DE2">
      <w:pPr>
        <w:ind w:left="20"/>
        <w:jc w:val="both"/>
        <w:rPr>
          <w:sz w:val="24"/>
        </w:rPr>
      </w:pPr>
    </w:p>
    <w:p w14:paraId="1D7E006C" w14:textId="77777777" w:rsidR="00704DE2" w:rsidRPr="00384B20" w:rsidRDefault="00704DE2" w:rsidP="00704DE2">
      <w:pPr>
        <w:ind w:left="20"/>
        <w:jc w:val="both"/>
        <w:rPr>
          <w:sz w:val="24"/>
        </w:rPr>
      </w:pPr>
    </w:p>
    <w:p w14:paraId="05E2FDD7" w14:textId="77777777" w:rsidR="00704DE2" w:rsidRPr="00384B20" w:rsidRDefault="00704DE2">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7030C2F8" w14:textId="77777777" w:rsidR="00704DE2" w:rsidRPr="00384B20" w:rsidRDefault="00704DE2">
      <w:pPr>
        <w:ind w:right="1800" w:firstLine="0"/>
        <w:jc w:val="both"/>
        <w:rPr>
          <w:sz w:val="24"/>
        </w:rPr>
      </w:pPr>
    </w:p>
    <w:p w14:paraId="19B4A832" w14:textId="77777777" w:rsidR="00704DE2" w:rsidRPr="00384B20" w:rsidRDefault="00704DE2" w:rsidP="00704DE2">
      <w:pPr>
        <w:ind w:left="360" w:right="360" w:firstLine="0"/>
        <w:jc w:val="both"/>
        <w:rPr>
          <w:sz w:val="24"/>
        </w:rPr>
      </w:pPr>
      <w:r w:rsidRPr="00384B20">
        <w:rPr>
          <w:sz w:val="24"/>
        </w:rPr>
        <w:t>Pour le texte: Times New Roman, 14 points.</w:t>
      </w:r>
    </w:p>
    <w:p w14:paraId="42A542A2" w14:textId="77777777" w:rsidR="00704DE2" w:rsidRPr="00384B20" w:rsidRDefault="00704DE2" w:rsidP="00704DE2">
      <w:pPr>
        <w:ind w:left="360" w:right="360" w:firstLine="0"/>
        <w:jc w:val="both"/>
        <w:rPr>
          <w:sz w:val="24"/>
        </w:rPr>
      </w:pPr>
      <w:r w:rsidRPr="00384B20">
        <w:rPr>
          <w:sz w:val="24"/>
        </w:rPr>
        <w:t>Pour les notes de bas de page : Times New Roman, 12 points.</w:t>
      </w:r>
    </w:p>
    <w:p w14:paraId="58FA0ABB" w14:textId="77777777" w:rsidR="00704DE2" w:rsidRPr="00384B20" w:rsidRDefault="00704DE2">
      <w:pPr>
        <w:ind w:left="360" w:right="1800" w:firstLine="0"/>
        <w:jc w:val="both"/>
        <w:rPr>
          <w:sz w:val="24"/>
        </w:rPr>
      </w:pPr>
    </w:p>
    <w:p w14:paraId="0B7A8586" w14:textId="77777777" w:rsidR="00704DE2" w:rsidRPr="00384B20" w:rsidRDefault="00704DE2">
      <w:pPr>
        <w:ind w:right="360" w:firstLine="0"/>
        <w:jc w:val="both"/>
        <w:rPr>
          <w:sz w:val="24"/>
        </w:rPr>
      </w:pPr>
      <w:r w:rsidRPr="00384B20">
        <w:rPr>
          <w:sz w:val="24"/>
        </w:rPr>
        <w:t>Édition électronique réalisée avec le traitement de textes Microsoft Word 2008 pour Macintosh.</w:t>
      </w:r>
    </w:p>
    <w:p w14:paraId="76611422" w14:textId="77777777" w:rsidR="00704DE2" w:rsidRPr="00384B20" w:rsidRDefault="00704DE2">
      <w:pPr>
        <w:ind w:right="1800" w:firstLine="0"/>
        <w:jc w:val="both"/>
        <w:rPr>
          <w:sz w:val="24"/>
        </w:rPr>
      </w:pPr>
    </w:p>
    <w:p w14:paraId="054E4DDF" w14:textId="77777777" w:rsidR="00704DE2" w:rsidRPr="00384B20" w:rsidRDefault="00704DE2" w:rsidP="00704DE2">
      <w:pPr>
        <w:ind w:right="540" w:firstLine="0"/>
        <w:jc w:val="both"/>
        <w:rPr>
          <w:sz w:val="24"/>
        </w:rPr>
      </w:pPr>
      <w:r w:rsidRPr="00384B20">
        <w:rPr>
          <w:sz w:val="24"/>
        </w:rPr>
        <w:t>Mise en page sur papier format : LETTRE US, 8.5’’ x 11’’.</w:t>
      </w:r>
    </w:p>
    <w:p w14:paraId="280E1EAF" w14:textId="77777777" w:rsidR="00704DE2" w:rsidRPr="00384B20" w:rsidRDefault="00704DE2">
      <w:pPr>
        <w:ind w:right="1800" w:firstLine="0"/>
        <w:jc w:val="both"/>
        <w:rPr>
          <w:sz w:val="24"/>
        </w:rPr>
      </w:pPr>
    </w:p>
    <w:p w14:paraId="40BBDBAB" w14:textId="77777777" w:rsidR="00704DE2" w:rsidRPr="00384B20" w:rsidRDefault="00704DE2" w:rsidP="00704DE2">
      <w:pPr>
        <w:ind w:firstLine="0"/>
        <w:jc w:val="both"/>
        <w:rPr>
          <w:sz w:val="24"/>
        </w:rPr>
      </w:pPr>
      <w:r w:rsidRPr="00384B20">
        <w:rPr>
          <w:sz w:val="24"/>
        </w:rPr>
        <w:t xml:space="preserve">Édition numérique réalisée le </w:t>
      </w:r>
      <w:r>
        <w:rPr>
          <w:sz w:val="24"/>
        </w:rPr>
        <w:t>13 août 2022 à Chicoutimi</w:t>
      </w:r>
      <w:r w:rsidRPr="00384B20">
        <w:rPr>
          <w:sz w:val="24"/>
        </w:rPr>
        <w:t>, Qu</w:t>
      </w:r>
      <w:r w:rsidRPr="00384B20">
        <w:rPr>
          <w:sz w:val="24"/>
        </w:rPr>
        <w:t>é</w:t>
      </w:r>
      <w:r w:rsidRPr="00384B20">
        <w:rPr>
          <w:sz w:val="24"/>
        </w:rPr>
        <w:t>bec.</w:t>
      </w:r>
    </w:p>
    <w:p w14:paraId="01E6FC87" w14:textId="77777777" w:rsidR="00704DE2" w:rsidRPr="00384B20" w:rsidRDefault="00704DE2">
      <w:pPr>
        <w:ind w:right="1800" w:firstLine="0"/>
        <w:jc w:val="both"/>
        <w:rPr>
          <w:sz w:val="24"/>
        </w:rPr>
      </w:pPr>
    </w:p>
    <w:p w14:paraId="15726C83" w14:textId="77777777" w:rsidR="00704DE2" w:rsidRPr="00E07116" w:rsidRDefault="00403229">
      <w:pPr>
        <w:ind w:right="1800" w:firstLine="0"/>
        <w:jc w:val="both"/>
      </w:pPr>
      <w:r w:rsidRPr="00E07116">
        <w:rPr>
          <w:noProof/>
        </w:rPr>
        <w:drawing>
          <wp:inline distT="0" distB="0" distL="0" distR="0" wp14:anchorId="5C48FF99" wp14:editId="77827881">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1B98A2C" w14:textId="77777777" w:rsidR="00704DE2" w:rsidRDefault="00704DE2" w:rsidP="00704DE2">
      <w:pPr>
        <w:ind w:left="20"/>
        <w:jc w:val="both"/>
      </w:pPr>
      <w:r w:rsidRPr="00E07116">
        <w:br w:type="page"/>
      </w:r>
    </w:p>
    <w:p w14:paraId="25F6ADC0" w14:textId="77777777" w:rsidR="00704DE2" w:rsidRPr="00E07116" w:rsidRDefault="00704DE2" w:rsidP="00704DE2">
      <w:pPr>
        <w:ind w:left="20"/>
        <w:jc w:val="both"/>
      </w:pPr>
    </w:p>
    <w:p w14:paraId="03746A95" w14:textId="77777777" w:rsidR="00704DE2" w:rsidRPr="008C51C4" w:rsidRDefault="00704DE2" w:rsidP="00704DE2">
      <w:pPr>
        <w:ind w:firstLine="0"/>
        <w:jc w:val="center"/>
        <w:rPr>
          <w:sz w:val="36"/>
        </w:rPr>
      </w:pPr>
      <w:r>
        <w:rPr>
          <w:sz w:val="36"/>
        </w:rPr>
        <w:t>Martin Latreille et Michel Verdon</w:t>
      </w:r>
    </w:p>
    <w:p w14:paraId="242982B7" w14:textId="77777777" w:rsidR="00704DE2" w:rsidRDefault="00704DE2" w:rsidP="00704DE2">
      <w:pPr>
        <w:ind w:firstLine="0"/>
        <w:jc w:val="center"/>
        <w:rPr>
          <w:sz w:val="20"/>
        </w:rPr>
      </w:pPr>
      <w:r>
        <w:rPr>
          <w:sz w:val="20"/>
        </w:rPr>
        <w:t>département d’anthropologie, Université de Montréal</w:t>
      </w:r>
    </w:p>
    <w:p w14:paraId="67885CE0" w14:textId="77777777" w:rsidR="00704DE2" w:rsidRDefault="00704DE2" w:rsidP="00704DE2">
      <w:pPr>
        <w:ind w:firstLine="0"/>
        <w:jc w:val="center"/>
      </w:pPr>
    </w:p>
    <w:p w14:paraId="755FF8A1" w14:textId="77777777" w:rsidR="00704DE2" w:rsidRPr="00B07CA0" w:rsidRDefault="00704DE2" w:rsidP="00704DE2">
      <w:pPr>
        <w:ind w:firstLine="0"/>
        <w:jc w:val="center"/>
        <w:rPr>
          <w:color w:val="000080"/>
          <w:sz w:val="36"/>
          <w:lang w:val="en-US"/>
        </w:rPr>
      </w:pPr>
      <w:r w:rsidRPr="00B07CA0">
        <w:rPr>
          <w:color w:val="000080"/>
          <w:sz w:val="36"/>
          <w:lang w:val="en-US"/>
        </w:rPr>
        <w:t>“Wives Against Mothers : Women's Power</w:t>
      </w:r>
      <w:r w:rsidRPr="00B07CA0">
        <w:rPr>
          <w:color w:val="000080"/>
          <w:sz w:val="36"/>
          <w:lang w:val="en-US"/>
        </w:rPr>
        <w:br/>
        <w:t>and Ho</w:t>
      </w:r>
      <w:r w:rsidRPr="00B07CA0">
        <w:rPr>
          <w:color w:val="000080"/>
          <w:sz w:val="36"/>
          <w:lang w:val="en-US"/>
        </w:rPr>
        <w:t>u</w:t>
      </w:r>
      <w:r w:rsidRPr="00B07CA0">
        <w:rPr>
          <w:color w:val="000080"/>
          <w:sz w:val="36"/>
          <w:lang w:val="en-US"/>
        </w:rPr>
        <w:t>sehold Dynamics in Rural Tunisia.”</w:t>
      </w:r>
    </w:p>
    <w:p w14:paraId="7DD230F8" w14:textId="77777777" w:rsidR="00704DE2" w:rsidRPr="00B07CA0" w:rsidRDefault="00704DE2" w:rsidP="00704DE2">
      <w:pPr>
        <w:ind w:firstLine="0"/>
        <w:jc w:val="center"/>
        <w:rPr>
          <w:lang w:val="en-US"/>
        </w:rPr>
      </w:pPr>
    </w:p>
    <w:p w14:paraId="03AD9D4C" w14:textId="77777777" w:rsidR="00704DE2" w:rsidRDefault="00403229" w:rsidP="00704DE2">
      <w:pPr>
        <w:ind w:firstLine="0"/>
        <w:jc w:val="center"/>
      </w:pPr>
      <w:r>
        <w:rPr>
          <w:noProof/>
        </w:rPr>
        <w:drawing>
          <wp:inline distT="0" distB="0" distL="0" distR="0" wp14:anchorId="6355EA97" wp14:editId="72159B43">
            <wp:extent cx="1905000" cy="24765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2476500"/>
                    </a:xfrm>
                    <a:prstGeom prst="rect">
                      <a:avLst/>
                    </a:prstGeom>
                    <a:noFill/>
                    <a:ln w="19050" cmpd="sng">
                      <a:solidFill>
                        <a:srgbClr val="000000"/>
                      </a:solidFill>
                      <a:miter lim="800000"/>
                      <a:headEnd/>
                      <a:tailEnd/>
                    </a:ln>
                    <a:effectLst/>
                  </pic:spPr>
                </pic:pic>
              </a:graphicData>
            </a:graphic>
          </wp:inline>
        </w:drawing>
      </w:r>
    </w:p>
    <w:p w14:paraId="3678222F" w14:textId="77777777" w:rsidR="00704DE2" w:rsidRDefault="00704DE2" w:rsidP="00704DE2">
      <w:pPr>
        <w:ind w:firstLine="0"/>
        <w:jc w:val="center"/>
      </w:pPr>
    </w:p>
    <w:p w14:paraId="39C43A0B" w14:textId="77777777" w:rsidR="00704DE2" w:rsidRDefault="00704DE2" w:rsidP="00704DE2">
      <w:pPr>
        <w:jc w:val="both"/>
      </w:pPr>
      <w:r>
        <w:rPr>
          <w:lang w:val="en-US"/>
        </w:rPr>
        <w:t xml:space="preserve">In revue </w:t>
      </w:r>
      <w:r w:rsidRPr="00111F5D">
        <w:rPr>
          <w:b/>
          <w:i/>
          <w:iCs/>
          <w:lang w:val="en-US"/>
        </w:rPr>
        <w:t>Journal of Family History</w:t>
      </w:r>
      <w:r>
        <w:rPr>
          <w:i/>
          <w:iCs/>
          <w:lang w:val="en-US"/>
        </w:rPr>
        <w:t>,</w:t>
      </w:r>
      <w:r>
        <w:rPr>
          <w:iCs/>
          <w:lang w:val="en-US"/>
        </w:rPr>
        <w:t> no 32,</w:t>
      </w:r>
      <w:r w:rsidRPr="00492DDB">
        <w:rPr>
          <w:i/>
          <w:iCs/>
          <w:lang w:val="en-US"/>
        </w:rPr>
        <w:t xml:space="preserve"> </w:t>
      </w:r>
      <w:r w:rsidRPr="00492DDB">
        <w:rPr>
          <w:lang w:val="en-US"/>
        </w:rPr>
        <w:t>2007</w:t>
      </w:r>
      <w:r>
        <w:rPr>
          <w:lang w:val="en-US"/>
        </w:rPr>
        <w:t>, pp.</w:t>
      </w:r>
      <w:r w:rsidRPr="00492DDB">
        <w:rPr>
          <w:lang w:val="en-US"/>
        </w:rPr>
        <w:t xml:space="preserve"> 66</w:t>
      </w:r>
      <w:r>
        <w:rPr>
          <w:lang w:val="en-US"/>
        </w:rPr>
        <w:t>-89. A Sage Publication.</w:t>
      </w:r>
    </w:p>
    <w:p w14:paraId="37F39116" w14:textId="77777777" w:rsidR="00704DE2" w:rsidRDefault="00704DE2" w:rsidP="00704DE2">
      <w:pPr>
        <w:jc w:val="both"/>
      </w:pPr>
      <w:r w:rsidRPr="00E07116">
        <w:br w:type="page"/>
      </w:r>
    </w:p>
    <w:p w14:paraId="1611D1B6" w14:textId="77777777" w:rsidR="00704DE2" w:rsidRPr="00E07116" w:rsidRDefault="00704DE2" w:rsidP="00704DE2">
      <w:pPr>
        <w:jc w:val="both"/>
      </w:pPr>
    </w:p>
    <w:p w14:paraId="44A6E8FE" w14:textId="77777777" w:rsidR="00704DE2" w:rsidRPr="00FC0D2A" w:rsidRDefault="00704DE2" w:rsidP="00704DE2">
      <w:pPr>
        <w:spacing w:after="120"/>
        <w:ind w:firstLine="0"/>
        <w:jc w:val="center"/>
        <w:rPr>
          <w:b/>
          <w:sz w:val="24"/>
        </w:rPr>
      </w:pPr>
      <w:r w:rsidRPr="00FC0D2A">
        <w:rPr>
          <w:b/>
          <w:sz w:val="24"/>
        </w:rPr>
        <w:t>“</w:t>
      </w:r>
      <w:r>
        <w:rPr>
          <w:b/>
          <w:sz w:val="24"/>
        </w:rPr>
        <w:t>Wives Against Mothers :</w:t>
      </w:r>
      <w:r>
        <w:rPr>
          <w:b/>
          <w:sz w:val="24"/>
        </w:rPr>
        <w:br/>
      </w:r>
      <w:r w:rsidRPr="00EC20AA">
        <w:rPr>
          <w:b/>
          <w:sz w:val="24"/>
        </w:rPr>
        <w:t>Women's Power and Household Dynamics in R</w:t>
      </w:r>
      <w:r w:rsidRPr="00EC20AA">
        <w:rPr>
          <w:b/>
          <w:sz w:val="24"/>
        </w:rPr>
        <w:t>u</w:t>
      </w:r>
      <w:r w:rsidRPr="00EC20AA">
        <w:rPr>
          <w:b/>
          <w:sz w:val="24"/>
        </w:rPr>
        <w:t>ral Tunisia.”</w:t>
      </w:r>
    </w:p>
    <w:p w14:paraId="524522C0" w14:textId="77777777" w:rsidR="00704DE2" w:rsidRPr="00384B20" w:rsidRDefault="00704DE2" w:rsidP="00704DE2">
      <w:pPr>
        <w:pStyle w:val="planchest"/>
      </w:pPr>
      <w:bookmarkStart w:id="0" w:name="tdm"/>
      <w:r w:rsidRPr="00384B20">
        <w:t>Table des matières</w:t>
      </w:r>
      <w:bookmarkEnd w:id="0"/>
    </w:p>
    <w:p w14:paraId="41530EB8" w14:textId="77777777" w:rsidR="00704DE2" w:rsidRPr="00E07116" w:rsidRDefault="00704DE2" w:rsidP="00704DE2">
      <w:pPr>
        <w:ind w:firstLine="0"/>
      </w:pPr>
    </w:p>
    <w:p w14:paraId="2A68830F" w14:textId="77777777" w:rsidR="00704DE2" w:rsidRDefault="00704DE2" w:rsidP="00704DE2">
      <w:pPr>
        <w:ind w:firstLine="0"/>
      </w:pPr>
    </w:p>
    <w:p w14:paraId="0678A49A" w14:textId="77777777" w:rsidR="00704DE2" w:rsidRDefault="00704DE2" w:rsidP="00704DE2">
      <w:pPr>
        <w:ind w:left="540" w:hanging="540"/>
      </w:pPr>
      <w:hyperlink w:anchor="Wives_abstract" w:history="1">
        <w:r w:rsidRPr="00D35530">
          <w:rPr>
            <w:rStyle w:val="Hyperlien"/>
          </w:rPr>
          <w:t>Abstract</w:t>
        </w:r>
      </w:hyperlink>
      <w:r>
        <w:t xml:space="preserve"> [66]</w:t>
      </w:r>
    </w:p>
    <w:p w14:paraId="5D4F6CBA" w14:textId="77777777" w:rsidR="00704DE2" w:rsidRDefault="00704DE2" w:rsidP="00704DE2">
      <w:pPr>
        <w:ind w:left="540" w:hanging="540"/>
      </w:pPr>
      <w:hyperlink w:anchor="Wives_intro" w:history="1">
        <w:r w:rsidRPr="00D35530">
          <w:rPr>
            <w:rStyle w:val="Hyperlien"/>
          </w:rPr>
          <w:t>Introduction</w:t>
        </w:r>
      </w:hyperlink>
      <w:r>
        <w:t xml:space="preserve"> [66]</w:t>
      </w:r>
    </w:p>
    <w:p w14:paraId="4B0B1208" w14:textId="77777777" w:rsidR="00704DE2" w:rsidRDefault="00704DE2" w:rsidP="00704DE2">
      <w:pPr>
        <w:ind w:left="540" w:hanging="540"/>
      </w:pPr>
    </w:p>
    <w:p w14:paraId="02BF9D6B" w14:textId="77777777" w:rsidR="00704DE2" w:rsidRDefault="00704DE2" w:rsidP="00704DE2">
      <w:pPr>
        <w:spacing w:after="120"/>
        <w:ind w:left="547" w:hanging="547"/>
      </w:pPr>
      <w:hyperlink w:anchor="Wives_1" w:history="1">
        <w:r w:rsidRPr="00D35530">
          <w:rPr>
            <w:rStyle w:val="Hyperlien"/>
            <w:lang w:val="en-US"/>
          </w:rPr>
          <w:t>"Classic patriarchy," or the dynamics of the patrilocal extended household and its implications for the status of women</w:t>
        </w:r>
      </w:hyperlink>
      <w:r>
        <w:rPr>
          <w:lang w:val="en-US"/>
        </w:rPr>
        <w:t xml:space="preserve"> [67]</w:t>
      </w:r>
    </w:p>
    <w:p w14:paraId="0C06C38D" w14:textId="77777777" w:rsidR="00704DE2" w:rsidRDefault="00704DE2" w:rsidP="00704DE2">
      <w:pPr>
        <w:spacing w:after="120"/>
        <w:ind w:left="547" w:hanging="547"/>
      </w:pPr>
      <w:hyperlink w:anchor="Wives_2" w:history="1">
        <w:r w:rsidRPr="00D35530">
          <w:rPr>
            <w:rStyle w:val="Hyperlien"/>
            <w:lang w:val="en-US"/>
          </w:rPr>
          <w:t>Idealizing the ideal : collectivism and culturalism in the study of li</w:t>
        </w:r>
        <w:r w:rsidRPr="00D35530">
          <w:rPr>
            <w:rStyle w:val="Hyperlien"/>
            <w:lang w:val="en-US"/>
          </w:rPr>
          <w:t>v</w:t>
        </w:r>
        <w:r w:rsidRPr="00D35530">
          <w:rPr>
            <w:rStyle w:val="Hyperlien"/>
            <w:lang w:val="en-US"/>
          </w:rPr>
          <w:t>ing arrangements in the mena</w:t>
        </w:r>
      </w:hyperlink>
      <w:r>
        <w:rPr>
          <w:lang w:val="en-US"/>
        </w:rPr>
        <w:t xml:space="preserve"> [68]</w:t>
      </w:r>
    </w:p>
    <w:p w14:paraId="7A88BC1B" w14:textId="77777777" w:rsidR="00704DE2" w:rsidRDefault="00704DE2" w:rsidP="00704DE2">
      <w:pPr>
        <w:spacing w:after="120"/>
        <w:ind w:left="547" w:hanging="547"/>
      </w:pPr>
      <w:hyperlink w:anchor="Wives_3" w:history="1">
        <w:r w:rsidRPr="00D35530">
          <w:rPr>
            <w:rStyle w:val="Hyperlien"/>
            <w:lang w:val="en-US"/>
          </w:rPr>
          <w:t>An atomistic perspective on living arrangements and household power dynamics</w:t>
        </w:r>
      </w:hyperlink>
      <w:r>
        <w:rPr>
          <w:lang w:val="en-US"/>
        </w:rPr>
        <w:t xml:space="preserve"> [70]</w:t>
      </w:r>
    </w:p>
    <w:p w14:paraId="6AA55E5E" w14:textId="77777777" w:rsidR="00704DE2" w:rsidRDefault="00704DE2" w:rsidP="00704DE2">
      <w:pPr>
        <w:spacing w:after="120"/>
        <w:ind w:left="547" w:hanging="547"/>
      </w:pPr>
      <w:hyperlink w:anchor="Wives_4" w:history="1">
        <w:r w:rsidRPr="00D35530">
          <w:rPr>
            <w:rStyle w:val="Hyperlien"/>
            <w:lang w:val="en-US"/>
          </w:rPr>
          <w:t>The feminization of agriculture in tunisia, and women's power and status : an example of atomism</w:t>
        </w:r>
      </w:hyperlink>
      <w:r>
        <w:rPr>
          <w:lang w:val="en-US"/>
        </w:rPr>
        <w:t xml:space="preserve"> [72]</w:t>
      </w:r>
    </w:p>
    <w:p w14:paraId="652235E8" w14:textId="77777777" w:rsidR="00704DE2" w:rsidRDefault="00704DE2" w:rsidP="00704DE2">
      <w:pPr>
        <w:ind w:left="1080" w:hanging="540"/>
      </w:pPr>
      <w:r w:rsidRPr="00492DDB">
        <w:rPr>
          <w:lang w:val="en-US"/>
        </w:rPr>
        <w:t>Observations from Turkey</w:t>
      </w:r>
      <w:r>
        <w:rPr>
          <w:lang w:val="en-US"/>
        </w:rPr>
        <w:t xml:space="preserve"> [72]</w:t>
      </w:r>
    </w:p>
    <w:p w14:paraId="6C7AE57D" w14:textId="77777777" w:rsidR="00704DE2" w:rsidRDefault="00704DE2" w:rsidP="00704DE2">
      <w:pPr>
        <w:ind w:left="1080" w:hanging="540"/>
      </w:pPr>
      <w:r w:rsidRPr="00492DDB">
        <w:rPr>
          <w:lang w:val="en-US"/>
        </w:rPr>
        <w:t>Rm</w:t>
      </w:r>
      <w:r>
        <w:rPr>
          <w:lang w:val="en-US"/>
        </w:rPr>
        <w:t>ã</w:t>
      </w:r>
      <w:r w:rsidRPr="00492DDB">
        <w:rPr>
          <w:lang w:val="en-US"/>
        </w:rPr>
        <w:t>yniyya : A "Feminized" Village</w:t>
      </w:r>
      <w:r>
        <w:rPr>
          <w:lang w:val="en-US"/>
        </w:rPr>
        <w:t xml:space="preserve"> [73]</w:t>
      </w:r>
    </w:p>
    <w:p w14:paraId="41C2CEF1" w14:textId="77777777" w:rsidR="00704DE2" w:rsidRDefault="00704DE2" w:rsidP="00704DE2">
      <w:pPr>
        <w:ind w:left="1080" w:hanging="540"/>
      </w:pPr>
      <w:r w:rsidRPr="00492DDB">
        <w:rPr>
          <w:lang w:val="en-US"/>
        </w:rPr>
        <w:t>Rm</w:t>
      </w:r>
      <w:r>
        <w:rPr>
          <w:lang w:val="en-US"/>
        </w:rPr>
        <w:t>ã</w:t>
      </w:r>
      <w:r w:rsidRPr="00492DDB">
        <w:rPr>
          <w:lang w:val="en-US"/>
        </w:rPr>
        <w:t>yniyya : An Atomized Village</w:t>
      </w:r>
      <w:r>
        <w:rPr>
          <w:lang w:val="en-US"/>
        </w:rPr>
        <w:t xml:space="preserve"> [73]</w:t>
      </w:r>
    </w:p>
    <w:p w14:paraId="6989C7FE" w14:textId="77777777" w:rsidR="00704DE2" w:rsidRDefault="00704DE2" w:rsidP="00704DE2">
      <w:pPr>
        <w:ind w:left="1080" w:hanging="540"/>
      </w:pPr>
      <w:r w:rsidRPr="00EC20AA">
        <w:rPr>
          <w:lang w:val="en-US"/>
        </w:rPr>
        <w:t>Household</w:t>
      </w:r>
      <w:r w:rsidRPr="00492DDB">
        <w:rPr>
          <w:szCs w:val="18"/>
          <w:lang w:val="en-US"/>
        </w:rPr>
        <w:t xml:space="preserve"> Composition, Women, and Power</w:t>
      </w:r>
      <w:r>
        <w:rPr>
          <w:szCs w:val="18"/>
          <w:lang w:val="en-US"/>
        </w:rPr>
        <w:t xml:space="preserve"> [77]</w:t>
      </w:r>
    </w:p>
    <w:p w14:paraId="65CA504F" w14:textId="77777777" w:rsidR="00704DE2" w:rsidRDefault="00704DE2" w:rsidP="00704DE2">
      <w:pPr>
        <w:ind w:left="1620" w:hanging="540"/>
      </w:pPr>
      <w:r w:rsidRPr="00AA710A">
        <w:rPr>
          <w:i/>
          <w:szCs w:val="18"/>
          <w:lang w:val="en-US"/>
        </w:rPr>
        <w:t>Qualifying Verdon's theses</w:t>
      </w:r>
      <w:r>
        <w:rPr>
          <w:szCs w:val="18"/>
          <w:lang w:val="en-US"/>
        </w:rPr>
        <w:t xml:space="preserve"> [77]</w:t>
      </w:r>
    </w:p>
    <w:p w14:paraId="1D77DC44" w14:textId="77777777" w:rsidR="00704DE2" w:rsidRDefault="00704DE2" w:rsidP="00704DE2">
      <w:pPr>
        <w:ind w:left="1620" w:hanging="540"/>
      </w:pPr>
      <w:r w:rsidRPr="00AA710A">
        <w:rPr>
          <w:i/>
          <w:szCs w:val="18"/>
          <w:lang w:val="en-US"/>
        </w:rPr>
        <w:t>Farm headship among nuclear households</w:t>
      </w:r>
      <w:r>
        <w:rPr>
          <w:szCs w:val="18"/>
          <w:lang w:val="en-US"/>
        </w:rPr>
        <w:t xml:space="preserve"> [78]</w:t>
      </w:r>
    </w:p>
    <w:p w14:paraId="1A49CFF5" w14:textId="77777777" w:rsidR="00704DE2" w:rsidRPr="00E07116" w:rsidRDefault="00704DE2" w:rsidP="00704DE2">
      <w:pPr>
        <w:ind w:left="1620" w:hanging="540"/>
      </w:pPr>
      <w:r w:rsidRPr="00AA710A">
        <w:rPr>
          <w:i/>
          <w:szCs w:val="18"/>
          <w:lang w:val="en-US"/>
        </w:rPr>
        <w:t>Farm headship among patriarchal households</w:t>
      </w:r>
      <w:r>
        <w:t xml:space="preserve"> [82]</w:t>
      </w:r>
    </w:p>
    <w:p w14:paraId="1CBBA6C6" w14:textId="77777777" w:rsidR="00704DE2" w:rsidRPr="00EC20AA" w:rsidRDefault="00704DE2" w:rsidP="00704DE2">
      <w:pPr>
        <w:ind w:left="540" w:hanging="540"/>
        <w:rPr>
          <w:szCs w:val="18"/>
          <w:lang w:val="en-US"/>
        </w:rPr>
      </w:pPr>
    </w:p>
    <w:p w14:paraId="65F9B951" w14:textId="77777777" w:rsidR="00704DE2" w:rsidRPr="00EC20AA" w:rsidRDefault="00704DE2" w:rsidP="00704DE2">
      <w:pPr>
        <w:ind w:left="540" w:hanging="540"/>
        <w:rPr>
          <w:szCs w:val="18"/>
          <w:lang w:val="en-US"/>
        </w:rPr>
      </w:pPr>
      <w:hyperlink w:anchor="Wives_conclusion" w:history="1">
        <w:r w:rsidRPr="00D35530">
          <w:rPr>
            <w:rStyle w:val="Hyperlien"/>
            <w:szCs w:val="18"/>
            <w:lang w:val="en-US"/>
          </w:rPr>
          <w:t>Conclusion</w:t>
        </w:r>
      </w:hyperlink>
      <w:r w:rsidRPr="00EC20AA">
        <w:rPr>
          <w:szCs w:val="18"/>
          <w:lang w:val="en-US"/>
        </w:rPr>
        <w:t xml:space="preserve"> [83]</w:t>
      </w:r>
    </w:p>
    <w:p w14:paraId="38474BE4" w14:textId="77777777" w:rsidR="00704DE2" w:rsidRPr="00EC20AA" w:rsidRDefault="00704DE2" w:rsidP="00704DE2">
      <w:pPr>
        <w:ind w:left="540" w:hanging="540"/>
        <w:rPr>
          <w:szCs w:val="18"/>
          <w:lang w:val="en-US"/>
        </w:rPr>
      </w:pPr>
      <w:hyperlink w:anchor="Wives_appendix" w:history="1">
        <w:r w:rsidRPr="00D35530">
          <w:rPr>
            <w:rStyle w:val="Hyperlien"/>
            <w:szCs w:val="18"/>
            <w:lang w:val="en-US"/>
          </w:rPr>
          <w:t>Appendix</w:t>
        </w:r>
      </w:hyperlink>
      <w:r>
        <w:rPr>
          <w:szCs w:val="18"/>
          <w:lang w:val="en-US"/>
        </w:rPr>
        <w:t>. F</w:t>
      </w:r>
      <w:r w:rsidRPr="00EC20AA">
        <w:rPr>
          <w:szCs w:val="18"/>
          <w:lang w:val="en-US"/>
        </w:rPr>
        <w:t>arm headship among residual nuclear households and r</w:t>
      </w:r>
      <w:r w:rsidRPr="00EC20AA">
        <w:rPr>
          <w:szCs w:val="18"/>
          <w:lang w:val="en-US"/>
        </w:rPr>
        <w:t>e</w:t>
      </w:r>
      <w:r w:rsidRPr="00EC20AA">
        <w:rPr>
          <w:szCs w:val="18"/>
          <w:lang w:val="en-US"/>
        </w:rPr>
        <w:t>sidual patriarchal households [84]</w:t>
      </w:r>
    </w:p>
    <w:p w14:paraId="22374026" w14:textId="77777777" w:rsidR="00704DE2" w:rsidRPr="00EC20AA" w:rsidRDefault="00704DE2" w:rsidP="00704DE2">
      <w:pPr>
        <w:ind w:left="540" w:hanging="540"/>
        <w:rPr>
          <w:szCs w:val="18"/>
          <w:lang w:val="en-US"/>
        </w:rPr>
      </w:pPr>
      <w:hyperlink w:anchor="Wives_remerciements" w:history="1">
        <w:r w:rsidRPr="00D35530">
          <w:rPr>
            <w:rStyle w:val="Hyperlien"/>
            <w:szCs w:val="18"/>
            <w:lang w:val="en-US"/>
          </w:rPr>
          <w:t>Acknowledgments</w:t>
        </w:r>
      </w:hyperlink>
      <w:r w:rsidRPr="00EC20AA">
        <w:rPr>
          <w:szCs w:val="18"/>
          <w:lang w:val="en-US"/>
        </w:rPr>
        <w:t xml:space="preserve"> [86]</w:t>
      </w:r>
    </w:p>
    <w:p w14:paraId="3CA4AEDF" w14:textId="77777777" w:rsidR="00704DE2" w:rsidRPr="00EC20AA" w:rsidRDefault="00704DE2" w:rsidP="00704DE2">
      <w:pPr>
        <w:ind w:left="540" w:hanging="540"/>
        <w:rPr>
          <w:szCs w:val="18"/>
          <w:lang w:val="en-US"/>
        </w:rPr>
      </w:pPr>
      <w:hyperlink w:anchor="Wives_notes" w:history="1">
        <w:r w:rsidRPr="00D35530">
          <w:rPr>
            <w:rStyle w:val="Hyperlien"/>
            <w:szCs w:val="18"/>
            <w:lang w:val="en-US"/>
          </w:rPr>
          <w:t>Notes</w:t>
        </w:r>
      </w:hyperlink>
      <w:r w:rsidRPr="00EC20AA">
        <w:rPr>
          <w:szCs w:val="18"/>
          <w:lang w:val="en-US"/>
        </w:rPr>
        <w:t xml:space="preserve"> [87]</w:t>
      </w:r>
    </w:p>
    <w:p w14:paraId="14D57C47" w14:textId="77777777" w:rsidR="00704DE2" w:rsidRPr="00EC20AA" w:rsidRDefault="00704DE2" w:rsidP="00704DE2">
      <w:pPr>
        <w:ind w:left="540" w:hanging="540"/>
        <w:rPr>
          <w:szCs w:val="18"/>
          <w:lang w:val="en-US"/>
        </w:rPr>
      </w:pPr>
    </w:p>
    <w:p w14:paraId="5D0D6C69" w14:textId="77777777" w:rsidR="00704DE2" w:rsidRPr="00E07116" w:rsidRDefault="00704DE2" w:rsidP="00704DE2">
      <w:pPr>
        <w:jc w:val="both"/>
      </w:pPr>
      <w:r w:rsidRPr="00E07116">
        <w:br w:type="page"/>
      </w:r>
    </w:p>
    <w:p w14:paraId="6704CFF5" w14:textId="77777777" w:rsidR="00704DE2" w:rsidRPr="00E07116" w:rsidRDefault="00704DE2">
      <w:pPr>
        <w:jc w:val="both"/>
      </w:pPr>
    </w:p>
    <w:p w14:paraId="3EAAE5B6" w14:textId="77777777" w:rsidR="00704DE2" w:rsidRPr="00E07116" w:rsidRDefault="00704DE2">
      <w:pPr>
        <w:jc w:val="both"/>
      </w:pPr>
    </w:p>
    <w:p w14:paraId="3D3B4CB0" w14:textId="77777777" w:rsidR="00704DE2" w:rsidRPr="00E07116" w:rsidRDefault="00704DE2">
      <w:pPr>
        <w:jc w:val="both"/>
      </w:pPr>
    </w:p>
    <w:p w14:paraId="26F9C00D" w14:textId="77777777" w:rsidR="00704DE2" w:rsidRPr="00E07116" w:rsidRDefault="00704DE2" w:rsidP="00704DE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6496A78" w14:textId="77777777" w:rsidR="00704DE2" w:rsidRPr="00E07116" w:rsidRDefault="00704DE2" w:rsidP="00704DE2">
      <w:pPr>
        <w:pStyle w:val="NormalWeb"/>
        <w:spacing w:before="2" w:after="2"/>
        <w:jc w:val="both"/>
        <w:rPr>
          <w:rFonts w:ascii="Times New Roman" w:hAnsi="Times New Roman"/>
          <w:sz w:val="28"/>
        </w:rPr>
      </w:pPr>
    </w:p>
    <w:p w14:paraId="59865CD4" w14:textId="77777777" w:rsidR="00704DE2" w:rsidRPr="00E07116" w:rsidRDefault="00704DE2" w:rsidP="00704DE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2A405B0" w14:textId="77777777" w:rsidR="00704DE2" w:rsidRPr="00E07116" w:rsidRDefault="00704DE2" w:rsidP="00704DE2">
      <w:pPr>
        <w:jc w:val="both"/>
        <w:rPr>
          <w:szCs w:val="19"/>
        </w:rPr>
      </w:pPr>
    </w:p>
    <w:p w14:paraId="397AEE28" w14:textId="77777777" w:rsidR="00704DE2" w:rsidRPr="00E07116" w:rsidRDefault="00704DE2">
      <w:pPr>
        <w:jc w:val="both"/>
        <w:rPr>
          <w:szCs w:val="19"/>
        </w:rPr>
      </w:pPr>
    </w:p>
    <w:p w14:paraId="3C0F375E" w14:textId="77777777" w:rsidR="00704DE2" w:rsidRPr="00E07116" w:rsidRDefault="00704DE2" w:rsidP="00704DE2">
      <w:pPr>
        <w:pStyle w:val="p"/>
      </w:pPr>
      <w:r w:rsidRPr="00E07116">
        <w:br w:type="page"/>
      </w:r>
      <w:r w:rsidRPr="00E07116">
        <w:lastRenderedPageBreak/>
        <w:t>[</w:t>
      </w:r>
      <w:r>
        <w:t>66</w:t>
      </w:r>
      <w:r w:rsidRPr="00E07116">
        <w:t>]</w:t>
      </w:r>
    </w:p>
    <w:p w14:paraId="2ECBEBE3" w14:textId="77777777" w:rsidR="00704DE2" w:rsidRDefault="00704DE2" w:rsidP="00704DE2">
      <w:pPr>
        <w:jc w:val="both"/>
      </w:pPr>
    </w:p>
    <w:p w14:paraId="60253C07" w14:textId="77777777" w:rsidR="00704DE2" w:rsidRPr="00E07116" w:rsidRDefault="00704DE2" w:rsidP="00704DE2">
      <w:pPr>
        <w:jc w:val="both"/>
      </w:pPr>
    </w:p>
    <w:p w14:paraId="0F7CCD36" w14:textId="77777777" w:rsidR="00704DE2" w:rsidRPr="008C51C4" w:rsidRDefault="00704DE2" w:rsidP="00704DE2">
      <w:pPr>
        <w:ind w:firstLine="0"/>
        <w:jc w:val="center"/>
        <w:rPr>
          <w:sz w:val="36"/>
        </w:rPr>
      </w:pPr>
      <w:r>
        <w:rPr>
          <w:sz w:val="36"/>
        </w:rPr>
        <w:t>Martin Latreille and Michel Verdon </w:t>
      </w:r>
      <w:r>
        <w:rPr>
          <w:rStyle w:val="Appelnotedebasdep"/>
        </w:rPr>
        <w:footnoteReference w:customMarkFollows="1" w:id="1"/>
        <w:t>*</w:t>
      </w:r>
    </w:p>
    <w:p w14:paraId="41D93CFA" w14:textId="77777777" w:rsidR="00704DE2" w:rsidRDefault="00704DE2" w:rsidP="00704DE2">
      <w:pPr>
        <w:ind w:firstLine="0"/>
        <w:jc w:val="center"/>
        <w:rPr>
          <w:sz w:val="20"/>
        </w:rPr>
      </w:pPr>
      <w:r>
        <w:rPr>
          <w:sz w:val="20"/>
        </w:rPr>
        <w:t>Département d’anthropologie, Université de Montréal</w:t>
      </w:r>
    </w:p>
    <w:p w14:paraId="46050AAD" w14:textId="77777777" w:rsidR="00704DE2" w:rsidRDefault="00704DE2" w:rsidP="00704DE2">
      <w:pPr>
        <w:ind w:firstLine="0"/>
        <w:jc w:val="center"/>
      </w:pPr>
    </w:p>
    <w:p w14:paraId="4A77701B" w14:textId="77777777" w:rsidR="00704DE2" w:rsidRPr="00F4237A" w:rsidRDefault="00704DE2" w:rsidP="00704DE2">
      <w:pPr>
        <w:ind w:firstLine="0"/>
        <w:jc w:val="center"/>
        <w:rPr>
          <w:color w:val="000080"/>
          <w:sz w:val="36"/>
        </w:rPr>
      </w:pPr>
      <w:r w:rsidRPr="00EC20AA">
        <w:rPr>
          <w:color w:val="000080"/>
          <w:sz w:val="36"/>
        </w:rPr>
        <w:t xml:space="preserve">“Wives </w:t>
      </w:r>
      <w:r>
        <w:rPr>
          <w:color w:val="000080"/>
          <w:sz w:val="36"/>
        </w:rPr>
        <w:t>Against Mothers : Women's Power</w:t>
      </w:r>
      <w:r>
        <w:rPr>
          <w:color w:val="000080"/>
          <w:sz w:val="36"/>
        </w:rPr>
        <w:br/>
      </w:r>
      <w:r w:rsidRPr="00EC20AA">
        <w:rPr>
          <w:color w:val="000080"/>
          <w:sz w:val="36"/>
        </w:rPr>
        <w:t>and Ho</w:t>
      </w:r>
      <w:r w:rsidRPr="00EC20AA">
        <w:rPr>
          <w:color w:val="000080"/>
          <w:sz w:val="36"/>
        </w:rPr>
        <w:t>u</w:t>
      </w:r>
      <w:r>
        <w:rPr>
          <w:color w:val="000080"/>
          <w:sz w:val="36"/>
        </w:rPr>
        <w:t>sehold Dy</w:t>
      </w:r>
      <w:r w:rsidRPr="00EC20AA">
        <w:rPr>
          <w:color w:val="000080"/>
          <w:sz w:val="36"/>
        </w:rPr>
        <w:t>namics in Rural Tunisia.”</w:t>
      </w:r>
    </w:p>
    <w:p w14:paraId="63148CCE" w14:textId="77777777" w:rsidR="00704DE2" w:rsidRDefault="00704DE2" w:rsidP="00704DE2">
      <w:pPr>
        <w:ind w:firstLine="0"/>
        <w:jc w:val="center"/>
      </w:pPr>
    </w:p>
    <w:p w14:paraId="266AA23D" w14:textId="77777777" w:rsidR="00704DE2" w:rsidRDefault="00704DE2" w:rsidP="00704DE2">
      <w:pPr>
        <w:jc w:val="both"/>
      </w:pPr>
      <w:r>
        <w:rPr>
          <w:lang w:val="en-US"/>
        </w:rPr>
        <w:t xml:space="preserve">In revue </w:t>
      </w:r>
      <w:r w:rsidRPr="00111F5D">
        <w:rPr>
          <w:b/>
          <w:i/>
          <w:iCs/>
          <w:lang w:val="en-US"/>
        </w:rPr>
        <w:t>Journal of Family History</w:t>
      </w:r>
      <w:r>
        <w:rPr>
          <w:i/>
          <w:iCs/>
          <w:lang w:val="en-US"/>
        </w:rPr>
        <w:t>,</w:t>
      </w:r>
      <w:r>
        <w:rPr>
          <w:iCs/>
          <w:lang w:val="en-US"/>
        </w:rPr>
        <w:t> no 32,</w:t>
      </w:r>
      <w:r w:rsidRPr="00492DDB">
        <w:rPr>
          <w:i/>
          <w:iCs/>
          <w:lang w:val="en-US"/>
        </w:rPr>
        <w:t xml:space="preserve"> </w:t>
      </w:r>
      <w:r w:rsidRPr="00492DDB">
        <w:rPr>
          <w:lang w:val="en-US"/>
        </w:rPr>
        <w:t>2007</w:t>
      </w:r>
      <w:r>
        <w:rPr>
          <w:lang w:val="en-US"/>
        </w:rPr>
        <w:t>, pp.</w:t>
      </w:r>
      <w:r w:rsidRPr="00492DDB">
        <w:rPr>
          <w:lang w:val="en-US"/>
        </w:rPr>
        <w:t xml:space="preserve"> 66</w:t>
      </w:r>
      <w:r>
        <w:rPr>
          <w:lang w:val="en-US"/>
        </w:rPr>
        <w:t>-89. A Sage Publication.</w:t>
      </w:r>
    </w:p>
    <w:p w14:paraId="63DECB1C" w14:textId="77777777" w:rsidR="00704DE2" w:rsidRPr="00E07116" w:rsidRDefault="00704DE2">
      <w:pPr>
        <w:jc w:val="both"/>
      </w:pPr>
    </w:p>
    <w:p w14:paraId="7522DFEA" w14:textId="77777777" w:rsidR="00704DE2" w:rsidRPr="00E07116" w:rsidRDefault="00704DE2" w:rsidP="00704DE2">
      <w:pPr>
        <w:pStyle w:val="a"/>
      </w:pPr>
      <w:bookmarkStart w:id="1" w:name="Wives_abstract"/>
      <w:r>
        <w:t>Abstract</w:t>
      </w:r>
    </w:p>
    <w:bookmarkEnd w:id="1"/>
    <w:p w14:paraId="55F4FFAE" w14:textId="77777777" w:rsidR="00704DE2" w:rsidRPr="00E07116" w:rsidRDefault="00704DE2">
      <w:pPr>
        <w:jc w:val="both"/>
      </w:pPr>
    </w:p>
    <w:p w14:paraId="330190CD" w14:textId="77777777" w:rsidR="00704DE2" w:rsidRPr="00384B20" w:rsidRDefault="00704DE2">
      <w:pPr>
        <w:ind w:right="90" w:firstLine="0"/>
        <w:jc w:val="both"/>
        <w:rPr>
          <w:sz w:val="20"/>
        </w:rPr>
      </w:pPr>
      <w:hyperlink w:anchor="tdm" w:history="1">
        <w:r w:rsidRPr="00384B20">
          <w:rPr>
            <w:rStyle w:val="Hyperlien"/>
            <w:sz w:val="20"/>
          </w:rPr>
          <w:t>Retour à la table des matières</w:t>
        </w:r>
      </w:hyperlink>
    </w:p>
    <w:p w14:paraId="5E1CD31A" w14:textId="77777777" w:rsidR="00704DE2" w:rsidRPr="00FE0C4F" w:rsidRDefault="00704DE2" w:rsidP="00704DE2">
      <w:pPr>
        <w:spacing w:before="120" w:after="120"/>
        <w:jc w:val="both"/>
        <w:rPr>
          <w:color w:val="000090"/>
          <w:lang w:val="en-US"/>
        </w:rPr>
      </w:pPr>
      <w:r w:rsidRPr="00FE0C4F">
        <w:rPr>
          <w:i/>
          <w:iCs/>
          <w:color w:val="000090"/>
          <w:szCs w:val="16"/>
          <w:lang w:val="en-US"/>
        </w:rPr>
        <w:t>This article examines the way women's power and its relation to household dynamics have been addressed in the anthropology of the Middle East and North Africa (MENA) through the classical works of Deniz Kandiyoti and Camille Lacoste-Dujardin. We argue that the notion of "classic patriarchy" they have elaborated and used is pred</w:t>
      </w:r>
      <w:r w:rsidRPr="00FE0C4F">
        <w:rPr>
          <w:i/>
          <w:iCs/>
          <w:color w:val="000090"/>
          <w:szCs w:val="16"/>
          <w:lang w:val="en-US"/>
        </w:rPr>
        <w:t>i</w:t>
      </w:r>
      <w:r w:rsidRPr="00FE0C4F">
        <w:rPr>
          <w:i/>
          <w:iCs/>
          <w:color w:val="000090"/>
          <w:szCs w:val="16"/>
          <w:lang w:val="en-US"/>
        </w:rPr>
        <w:t>cated on a "collectivistic " and "culturalist" perspective on living a</w:t>
      </w:r>
      <w:r w:rsidRPr="00FE0C4F">
        <w:rPr>
          <w:i/>
          <w:iCs/>
          <w:color w:val="000090"/>
          <w:szCs w:val="16"/>
          <w:lang w:val="en-US"/>
        </w:rPr>
        <w:t>r</w:t>
      </w:r>
      <w:r w:rsidRPr="00FE0C4F">
        <w:rPr>
          <w:i/>
          <w:iCs/>
          <w:color w:val="000090"/>
          <w:szCs w:val="16"/>
          <w:lang w:val="en-US"/>
        </w:rPr>
        <w:t xml:space="preserve">rangements. We show the perspective's shortcomings and suggest an </w:t>
      </w:r>
      <w:r w:rsidRPr="00FE0C4F">
        <w:rPr>
          <w:i/>
          <w:iCs/>
          <w:color w:val="000090"/>
          <w:szCs w:val="16"/>
          <w:lang w:val="en-US"/>
        </w:rPr>
        <w:lastRenderedPageBreak/>
        <w:t>alternative, "atomistic" framework developed by one of the authors, which we adapt to the MENA. We finally assess the heuristic value of this framework by studying a Tunisian peasant village typical of the feminization of agriculture now taking place, a process through which women have gained power.</w:t>
      </w:r>
    </w:p>
    <w:p w14:paraId="12DB62FE" w14:textId="77777777" w:rsidR="00704DE2" w:rsidRPr="00492DDB" w:rsidRDefault="00704DE2" w:rsidP="00704DE2">
      <w:pPr>
        <w:spacing w:before="120" w:after="120"/>
        <w:jc w:val="both"/>
        <w:rPr>
          <w:lang w:val="en-US"/>
        </w:rPr>
      </w:pPr>
      <w:r w:rsidRPr="00492DDB">
        <w:rPr>
          <w:i/>
          <w:iCs/>
          <w:szCs w:val="16"/>
          <w:lang w:val="en-US"/>
        </w:rPr>
        <w:t>Keywords :    women's status ; household dynamics ; classic patr</w:t>
      </w:r>
      <w:r w:rsidRPr="00492DDB">
        <w:rPr>
          <w:i/>
          <w:iCs/>
          <w:szCs w:val="16"/>
          <w:lang w:val="en-US"/>
        </w:rPr>
        <w:t>i</w:t>
      </w:r>
      <w:r w:rsidRPr="00492DDB">
        <w:rPr>
          <w:i/>
          <w:iCs/>
          <w:szCs w:val="16"/>
          <w:lang w:val="en-US"/>
        </w:rPr>
        <w:t>archy ; atomism ; Tunisia ; Middle East and North Africa</w:t>
      </w:r>
    </w:p>
    <w:p w14:paraId="057155E3" w14:textId="77777777" w:rsidR="00704DE2" w:rsidRDefault="00704DE2" w:rsidP="00704DE2">
      <w:pPr>
        <w:pBdr>
          <w:bottom w:val="single" w:sz="24" w:space="1" w:color="auto"/>
        </w:pBdr>
        <w:spacing w:before="120" w:after="120"/>
        <w:ind w:left="1440" w:right="1440" w:firstLine="0"/>
        <w:jc w:val="both"/>
        <w:rPr>
          <w:lang w:val="en-US"/>
        </w:rPr>
      </w:pPr>
    </w:p>
    <w:p w14:paraId="67F88E00" w14:textId="77777777" w:rsidR="00704DE2" w:rsidRDefault="00704DE2" w:rsidP="00704DE2">
      <w:pPr>
        <w:spacing w:before="120" w:after="120"/>
        <w:jc w:val="both"/>
        <w:rPr>
          <w:lang w:val="en-US"/>
        </w:rPr>
      </w:pPr>
    </w:p>
    <w:p w14:paraId="456C7A1B" w14:textId="77777777" w:rsidR="00704DE2" w:rsidRDefault="00704DE2" w:rsidP="00704DE2">
      <w:pPr>
        <w:spacing w:before="120" w:after="120"/>
        <w:jc w:val="both"/>
        <w:rPr>
          <w:lang w:val="en-US"/>
        </w:rPr>
      </w:pPr>
    </w:p>
    <w:p w14:paraId="6D952B0F" w14:textId="77777777" w:rsidR="00704DE2" w:rsidRPr="00492DDB" w:rsidRDefault="00704DE2" w:rsidP="00704DE2">
      <w:pPr>
        <w:pStyle w:val="a"/>
        <w:rPr>
          <w:lang w:val="en-US"/>
        </w:rPr>
      </w:pPr>
      <w:bookmarkStart w:id="2" w:name="Wives_intro"/>
      <w:r w:rsidRPr="00492DDB">
        <w:rPr>
          <w:lang w:val="en-US"/>
        </w:rPr>
        <w:t>INTRODUCTION</w:t>
      </w:r>
    </w:p>
    <w:bookmarkEnd w:id="2"/>
    <w:p w14:paraId="0EA1C2B5" w14:textId="77777777" w:rsidR="00704DE2" w:rsidRDefault="00704DE2" w:rsidP="00704DE2">
      <w:pPr>
        <w:spacing w:before="120" w:after="120"/>
        <w:jc w:val="both"/>
        <w:rPr>
          <w:lang w:val="en-US"/>
        </w:rPr>
      </w:pPr>
    </w:p>
    <w:p w14:paraId="6EB74EBA"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09541F86" w14:textId="77777777" w:rsidR="00704DE2" w:rsidRPr="009616E3" w:rsidRDefault="00704DE2" w:rsidP="00704DE2">
      <w:pPr>
        <w:spacing w:before="120" w:after="120"/>
        <w:jc w:val="both"/>
        <w:rPr>
          <w:lang w:val="en-US"/>
        </w:rPr>
      </w:pPr>
      <w:r w:rsidRPr="00492DDB">
        <w:rPr>
          <w:lang w:val="en-US"/>
        </w:rPr>
        <w:t>To most scholars of the Middle East and North Africa (hereafter, MENA), women's status and power parallel the developmental cycle of the patrilocal extended household (PEH) : at its lowest when the young bride moves into her husband's household, it reaches its apex as she gets older and in turn rules over a daughter-in-law. This has been best illu</w:t>
      </w:r>
      <w:r w:rsidRPr="00492DDB">
        <w:rPr>
          <w:lang w:val="en-US"/>
        </w:rPr>
        <w:t>s</w:t>
      </w:r>
      <w:r w:rsidRPr="00492DDB">
        <w:rPr>
          <w:lang w:val="en-US"/>
        </w:rPr>
        <w:t>trated by two influential authors whose views encapsulate the way the</w:t>
      </w:r>
      <w:r>
        <w:rPr>
          <w:lang w:val="en-US"/>
        </w:rPr>
        <w:t xml:space="preserve"> </w:t>
      </w:r>
      <w:r>
        <w:rPr>
          <w:szCs w:val="16"/>
          <w:lang w:val="en-US"/>
        </w:rPr>
        <w:t xml:space="preserve">[67] </w:t>
      </w:r>
      <w:r w:rsidRPr="00492DDB">
        <w:rPr>
          <w:lang w:val="en-US"/>
        </w:rPr>
        <w:t>status of women and its relation to household dynamics have been conceptualized in the Anglo-Saxon and French traditions of MENA anthropology, namely, Deniz Kandiyoti (with her well-known defin</w:t>
      </w:r>
      <w:r w:rsidRPr="00492DDB">
        <w:rPr>
          <w:lang w:val="en-US"/>
        </w:rPr>
        <w:t>i</w:t>
      </w:r>
      <w:r w:rsidRPr="00492DDB">
        <w:rPr>
          <w:lang w:val="en-US"/>
        </w:rPr>
        <w:t>tion of "classic patriarchy" and her equally famous notion of "patriarchal ba</w:t>
      </w:r>
      <w:r w:rsidRPr="00492DDB">
        <w:rPr>
          <w:lang w:val="en-US"/>
        </w:rPr>
        <w:t>r</w:t>
      </w:r>
      <w:r w:rsidRPr="00492DDB">
        <w:rPr>
          <w:lang w:val="en-US"/>
        </w:rPr>
        <w:t xml:space="preserve">gain") and Camille Lacoste-Dujardin (with her classic </w:t>
      </w:r>
      <w:r w:rsidRPr="00492DDB">
        <w:rPr>
          <w:i/>
          <w:iCs/>
          <w:lang w:val="en-US"/>
        </w:rPr>
        <w:t>Des meres contre les</w:t>
      </w:r>
      <w:r>
        <w:rPr>
          <w:i/>
          <w:iCs/>
          <w:lang w:val="en-US"/>
        </w:rPr>
        <w:t xml:space="preserve"> </w:t>
      </w:r>
      <w:r w:rsidRPr="00492DDB">
        <w:rPr>
          <w:i/>
          <w:iCs/>
          <w:lang w:val="en-US"/>
        </w:rPr>
        <w:t>femmes)</w:t>
      </w:r>
      <w:r>
        <w:rPr>
          <w:iCs/>
          <w:lang w:val="en-US"/>
        </w:rPr>
        <w:t>. </w:t>
      </w:r>
      <w:r>
        <w:rPr>
          <w:rStyle w:val="Appelnotedebasdep"/>
          <w:iCs/>
          <w:lang w:val="en-US"/>
        </w:rPr>
        <w:footnoteReference w:id="2"/>
      </w:r>
    </w:p>
    <w:p w14:paraId="7B4A0528" w14:textId="77777777" w:rsidR="00704DE2" w:rsidRPr="00492DDB" w:rsidRDefault="00704DE2" w:rsidP="00704DE2">
      <w:pPr>
        <w:spacing w:before="120" w:after="120"/>
        <w:jc w:val="both"/>
        <w:rPr>
          <w:lang w:val="en-US"/>
        </w:rPr>
      </w:pPr>
      <w:r w:rsidRPr="00492DDB">
        <w:rPr>
          <w:lang w:val="en-US"/>
        </w:rPr>
        <w:lastRenderedPageBreak/>
        <w:t>These authors furthermore perceived the extension of wage labor and male migration, and the concomitant process of household n</w:t>
      </w:r>
      <w:r w:rsidRPr="00492DDB">
        <w:rPr>
          <w:lang w:val="en-US"/>
        </w:rPr>
        <w:t>u</w:t>
      </w:r>
      <w:r w:rsidRPr="00492DDB">
        <w:rPr>
          <w:lang w:val="en-US"/>
        </w:rPr>
        <w:t>cleariz</w:t>
      </w:r>
      <w:r w:rsidRPr="00492DDB">
        <w:rPr>
          <w:lang w:val="en-US"/>
        </w:rPr>
        <w:t>a</w:t>
      </w:r>
      <w:r w:rsidRPr="00492DDB">
        <w:rPr>
          <w:lang w:val="en-US"/>
        </w:rPr>
        <w:t>tion, in terms of a "breakdown of patriarchy" (Kandiyoti) or "decline of patrilineages" (Lacoste-Dujardin), and argued that a</w:t>
      </w:r>
      <w:r w:rsidRPr="00492DDB">
        <w:rPr>
          <w:lang w:val="en-US"/>
        </w:rPr>
        <w:t>l</w:t>
      </w:r>
      <w:r w:rsidRPr="00492DDB">
        <w:rPr>
          <w:lang w:val="en-US"/>
        </w:rPr>
        <w:t>though this should have improved women's status, it has failed to.</w:t>
      </w:r>
    </w:p>
    <w:p w14:paraId="61B4D98C" w14:textId="77777777" w:rsidR="00704DE2" w:rsidRPr="00492DDB" w:rsidRDefault="00704DE2" w:rsidP="00704DE2">
      <w:pPr>
        <w:spacing w:before="120" w:after="120"/>
        <w:jc w:val="both"/>
        <w:rPr>
          <w:lang w:val="en-US"/>
        </w:rPr>
      </w:pPr>
      <w:r w:rsidRPr="00492DDB">
        <w:rPr>
          <w:lang w:val="en-US"/>
        </w:rPr>
        <w:t>Building on Michel Verdon's study of European living arrang</w:t>
      </w:r>
      <w:r w:rsidRPr="00492DDB">
        <w:rPr>
          <w:lang w:val="en-US"/>
        </w:rPr>
        <w:t>e</w:t>
      </w:r>
      <w:r w:rsidRPr="00492DDB">
        <w:rPr>
          <w:lang w:val="en-US"/>
        </w:rPr>
        <w:t>ments, we argue that their description of classic patriarchy and its "demise" adopts a "collectivistic" and "culturalist" perspective on residence.</w:t>
      </w:r>
      <w:r>
        <w:rPr>
          <w:lang w:val="en-US"/>
        </w:rPr>
        <w:t> </w:t>
      </w:r>
      <w:r>
        <w:rPr>
          <w:rStyle w:val="Appelnotedebasdep"/>
          <w:lang w:val="en-US"/>
        </w:rPr>
        <w:footnoteReference w:id="3"/>
      </w:r>
      <w:r w:rsidRPr="00492DDB">
        <w:rPr>
          <w:lang w:val="en-US"/>
        </w:rPr>
        <w:t xml:space="preserve"> After having shown the shortcomings of the latter, we will present Verdon's alternative, "atomistic" perspective while qualifying it slightly.</w:t>
      </w:r>
    </w:p>
    <w:p w14:paraId="720AC02D" w14:textId="77777777" w:rsidR="00704DE2" w:rsidRPr="00492DDB" w:rsidRDefault="00704DE2" w:rsidP="00704DE2">
      <w:pPr>
        <w:spacing w:before="120" w:after="120"/>
        <w:jc w:val="both"/>
        <w:rPr>
          <w:lang w:val="en-US"/>
        </w:rPr>
      </w:pPr>
      <w:r w:rsidRPr="00492DDB">
        <w:rPr>
          <w:lang w:val="en-US"/>
        </w:rPr>
        <w:t>Drawing on this framework and on data collected in Rm</w:t>
      </w:r>
      <w:r>
        <w:rPr>
          <w:lang w:val="en-US"/>
        </w:rPr>
        <w:t>ã</w:t>
      </w:r>
      <w:r w:rsidRPr="00492DDB">
        <w:rPr>
          <w:lang w:val="en-US"/>
        </w:rPr>
        <w:t>yniyya, a small Tunisian peasant village and a typical case of male out-migration and the feminization of agriculture, as well as of household nucleariz</w:t>
      </w:r>
      <w:r w:rsidRPr="00492DDB">
        <w:rPr>
          <w:lang w:val="en-US"/>
        </w:rPr>
        <w:t>a</w:t>
      </w:r>
      <w:r w:rsidRPr="00492DDB">
        <w:rPr>
          <w:lang w:val="en-US"/>
        </w:rPr>
        <w:t>tion, we wish to show that women's power and status do not necessarily follow the development of the domestic cycle. They vary in terms of power relationships within the household, which the</w:t>
      </w:r>
      <w:r w:rsidRPr="00492DDB">
        <w:rPr>
          <w:lang w:val="en-US"/>
        </w:rPr>
        <w:t>m</w:t>
      </w:r>
      <w:r w:rsidRPr="00492DDB">
        <w:rPr>
          <w:lang w:val="en-US"/>
        </w:rPr>
        <w:t>selves are pa</w:t>
      </w:r>
      <w:r w:rsidRPr="00492DDB">
        <w:rPr>
          <w:lang w:val="en-US"/>
        </w:rPr>
        <w:t>t</w:t>
      </w:r>
      <w:r w:rsidRPr="00492DDB">
        <w:rPr>
          <w:lang w:val="en-US"/>
        </w:rPr>
        <w:t>terned according to a series of factors (the protagonists' gender, age, and kin support, as well as the composition and size of the family units). Contrarily to Kandiyoti and Lacoste-Dujardin, we have found women to be very active agents in the power game, not merely the puppets of a unidirectional and inflexible domestic cycle, and to enhance their status in the processes of feminization of agricu</w:t>
      </w:r>
      <w:r w:rsidRPr="00492DDB">
        <w:rPr>
          <w:lang w:val="en-US"/>
        </w:rPr>
        <w:t>l</w:t>
      </w:r>
      <w:r w:rsidRPr="00492DDB">
        <w:rPr>
          <w:lang w:val="en-US"/>
        </w:rPr>
        <w:t>ture and household nucleariz</w:t>
      </w:r>
      <w:r w:rsidRPr="00492DDB">
        <w:rPr>
          <w:lang w:val="en-US"/>
        </w:rPr>
        <w:t>a</w:t>
      </w:r>
      <w:r w:rsidRPr="00492DDB">
        <w:rPr>
          <w:lang w:val="en-US"/>
        </w:rPr>
        <w:t>tion. In short, we shall find recent changes to have liberated women while, undoubtedly, overworking them.</w:t>
      </w:r>
    </w:p>
    <w:p w14:paraId="217B62E7" w14:textId="77777777" w:rsidR="00704DE2" w:rsidRDefault="00704DE2" w:rsidP="00704DE2">
      <w:pPr>
        <w:spacing w:before="120" w:after="120"/>
        <w:jc w:val="both"/>
        <w:rPr>
          <w:lang w:val="en-US"/>
        </w:rPr>
      </w:pPr>
      <w:r>
        <w:rPr>
          <w:lang w:val="en-US"/>
        </w:rPr>
        <w:br w:type="page"/>
      </w:r>
    </w:p>
    <w:p w14:paraId="158E08C5" w14:textId="77777777" w:rsidR="00704DE2" w:rsidRPr="00492DDB" w:rsidRDefault="00704DE2" w:rsidP="00704DE2">
      <w:pPr>
        <w:pStyle w:val="a"/>
        <w:rPr>
          <w:lang w:val="en-US"/>
        </w:rPr>
      </w:pPr>
      <w:bookmarkStart w:id="3" w:name="Wives_1"/>
      <w:r w:rsidRPr="00492DDB">
        <w:rPr>
          <w:lang w:val="en-US"/>
        </w:rPr>
        <w:t>"CLASS</w:t>
      </w:r>
      <w:r>
        <w:rPr>
          <w:lang w:val="en-US"/>
        </w:rPr>
        <w:t>IC PATRIARCHY," OR THE DYNAMICS</w:t>
      </w:r>
      <w:r>
        <w:rPr>
          <w:lang w:val="en-US"/>
        </w:rPr>
        <w:br/>
      </w:r>
      <w:r w:rsidRPr="00492DDB">
        <w:rPr>
          <w:lang w:val="en-US"/>
        </w:rPr>
        <w:t>OF THE</w:t>
      </w:r>
      <w:r>
        <w:rPr>
          <w:lang w:val="en-US"/>
        </w:rPr>
        <w:t xml:space="preserve"> </w:t>
      </w:r>
      <w:r w:rsidRPr="00492DDB">
        <w:rPr>
          <w:lang w:val="en-US"/>
        </w:rPr>
        <w:t>P</w:t>
      </w:r>
      <w:r>
        <w:rPr>
          <w:lang w:val="en-US"/>
        </w:rPr>
        <w:t>ATRILOCAL EXTENDED HOUSEHOLD</w:t>
      </w:r>
      <w:r>
        <w:rPr>
          <w:lang w:val="en-US"/>
        </w:rPr>
        <w:br/>
      </w:r>
      <w:r w:rsidRPr="00492DDB">
        <w:rPr>
          <w:lang w:val="en-US"/>
        </w:rPr>
        <w:t>AND ITS</w:t>
      </w:r>
      <w:r>
        <w:rPr>
          <w:lang w:val="en-US"/>
        </w:rPr>
        <w:t xml:space="preserve"> </w:t>
      </w:r>
      <w:r w:rsidRPr="00492DDB">
        <w:rPr>
          <w:lang w:val="en-US"/>
        </w:rPr>
        <w:t>IMPLIC</w:t>
      </w:r>
      <w:r w:rsidRPr="00492DDB">
        <w:rPr>
          <w:lang w:val="en-US"/>
        </w:rPr>
        <w:t>A</w:t>
      </w:r>
      <w:r w:rsidRPr="00492DDB">
        <w:rPr>
          <w:lang w:val="en-US"/>
        </w:rPr>
        <w:t>TIONS FOR THE STATUS OF WOMEN</w:t>
      </w:r>
    </w:p>
    <w:bookmarkEnd w:id="3"/>
    <w:p w14:paraId="04F320AC" w14:textId="77777777" w:rsidR="00704DE2" w:rsidRDefault="00704DE2" w:rsidP="00704DE2">
      <w:pPr>
        <w:spacing w:before="120" w:after="120"/>
        <w:jc w:val="both"/>
        <w:rPr>
          <w:lang w:val="en-US"/>
        </w:rPr>
      </w:pPr>
    </w:p>
    <w:p w14:paraId="7E391550"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6EF38C0E" w14:textId="77777777" w:rsidR="00704DE2" w:rsidRPr="00492DDB" w:rsidRDefault="00704DE2" w:rsidP="00704DE2">
      <w:pPr>
        <w:spacing w:before="120" w:after="120"/>
        <w:jc w:val="both"/>
        <w:rPr>
          <w:lang w:val="en-US"/>
        </w:rPr>
      </w:pPr>
      <w:r w:rsidRPr="00492DDB">
        <w:rPr>
          <w:lang w:val="en-US"/>
        </w:rPr>
        <w:t>Kandiyoti did not conceive of patriarchy as a monolithic ph</w:t>
      </w:r>
      <w:r w:rsidRPr="00492DDB">
        <w:rPr>
          <w:lang w:val="en-US"/>
        </w:rPr>
        <w:t>e</w:t>
      </w:r>
      <w:r w:rsidRPr="00492DDB">
        <w:rPr>
          <w:lang w:val="en-US"/>
        </w:rPr>
        <w:t>nomenon and argued that the dynamics of power between genders varies according to cultural and historical contexts, a variability the concept of patriarchy should reflect. Classic patriarchy (a notion i</w:t>
      </w:r>
      <w:r w:rsidRPr="00492DDB">
        <w:rPr>
          <w:lang w:val="en-US"/>
        </w:rPr>
        <w:t>m</w:t>
      </w:r>
      <w:r w:rsidRPr="00492DDB">
        <w:rPr>
          <w:lang w:val="en-US"/>
        </w:rPr>
        <w:t>plicit in Lacoste-Dujardin's work), as its name indicates, denotes the archetypal instance of male dominance found throughout the "patria</w:t>
      </w:r>
      <w:r w:rsidRPr="00492DDB">
        <w:rPr>
          <w:lang w:val="en-US"/>
        </w:rPr>
        <w:t>r</w:t>
      </w:r>
      <w:r w:rsidRPr="00492DDB">
        <w:rPr>
          <w:lang w:val="en-US"/>
        </w:rPr>
        <w:t>chal belt" extending from M</w:t>
      </w:r>
      <w:r w:rsidRPr="00492DDB">
        <w:rPr>
          <w:lang w:val="en-US"/>
        </w:rPr>
        <w:t>o</w:t>
      </w:r>
      <w:r w:rsidRPr="00492DDB">
        <w:rPr>
          <w:lang w:val="en-US"/>
        </w:rPr>
        <w:t>rocco to China.</w:t>
      </w:r>
    </w:p>
    <w:p w14:paraId="1050E7CE" w14:textId="77777777" w:rsidR="00704DE2" w:rsidRPr="00492DDB" w:rsidRDefault="00704DE2" w:rsidP="00704DE2">
      <w:pPr>
        <w:spacing w:before="120" w:after="120"/>
        <w:jc w:val="both"/>
        <w:rPr>
          <w:lang w:val="en-US"/>
        </w:rPr>
      </w:pPr>
      <w:r w:rsidRPr="00492DDB">
        <w:rPr>
          <w:lang w:val="en-US"/>
        </w:rPr>
        <w:t>Classic patriarchy is predicated on the dynamics of the PEH, "a po</w:t>
      </w:r>
      <w:r w:rsidRPr="00492DDB">
        <w:rPr>
          <w:lang w:val="en-US"/>
        </w:rPr>
        <w:t>w</w:t>
      </w:r>
      <w:r w:rsidRPr="00492DDB">
        <w:rPr>
          <w:lang w:val="en-US"/>
        </w:rPr>
        <w:t>erful cultural ideal" found throughout the MENA.</w:t>
      </w:r>
      <w:r>
        <w:rPr>
          <w:lang w:val="en-US"/>
        </w:rPr>
        <w:t> </w:t>
      </w:r>
      <w:r>
        <w:rPr>
          <w:rStyle w:val="Appelnotedebasdep"/>
          <w:lang w:val="en-US"/>
        </w:rPr>
        <w:footnoteReference w:id="4"/>
      </w:r>
      <w:r w:rsidRPr="00492DDB">
        <w:rPr>
          <w:lang w:val="en-US"/>
        </w:rPr>
        <w:t xml:space="preserve"> Under classic patriarchy, young brides leave their natal home to live in their hu</w:t>
      </w:r>
      <w:r w:rsidRPr="00492DDB">
        <w:rPr>
          <w:lang w:val="en-US"/>
        </w:rPr>
        <w:t>s</w:t>
      </w:r>
      <w:r w:rsidRPr="00492DDB">
        <w:rPr>
          <w:lang w:val="en-US"/>
        </w:rPr>
        <w:t>band's father's household, in which they start married life on the bo</w:t>
      </w:r>
      <w:r w:rsidRPr="00492DDB">
        <w:rPr>
          <w:lang w:val="en-US"/>
        </w:rPr>
        <w:t>t</w:t>
      </w:r>
      <w:r w:rsidRPr="00492DDB">
        <w:rPr>
          <w:lang w:val="en-US"/>
        </w:rPr>
        <w:t>tom rung of the ge</w:t>
      </w:r>
      <w:r w:rsidRPr="00492DDB">
        <w:rPr>
          <w:lang w:val="en-US"/>
        </w:rPr>
        <w:t>n</w:t>
      </w:r>
      <w:r w:rsidRPr="00492DDB">
        <w:rPr>
          <w:lang w:val="en-US"/>
        </w:rPr>
        <w:t>der-age hierarchy, subordinated to both men and older women, primarily their mother-in-law. They move in almost without property ; the only means of production they bring with them is themselves, that is, their pr</w:t>
      </w:r>
      <w:r w:rsidRPr="00492DDB">
        <w:rPr>
          <w:lang w:val="en-US"/>
        </w:rPr>
        <w:t>o</w:t>
      </w:r>
      <w:r w:rsidRPr="00492DDB">
        <w:rPr>
          <w:lang w:val="en-US"/>
        </w:rPr>
        <w:t>ductive and reproductive capacities, totally appropriated by their hu</w:t>
      </w:r>
      <w:r w:rsidRPr="00492DDB">
        <w:rPr>
          <w:lang w:val="en-US"/>
        </w:rPr>
        <w:t>s</w:t>
      </w:r>
      <w:r w:rsidRPr="00492DDB">
        <w:rPr>
          <w:lang w:val="en-US"/>
        </w:rPr>
        <w:t>band's patrilineage.</w:t>
      </w:r>
    </w:p>
    <w:p w14:paraId="0AD980E9" w14:textId="77777777" w:rsidR="00704DE2" w:rsidRPr="00492DDB" w:rsidRDefault="00704DE2" w:rsidP="00704DE2">
      <w:pPr>
        <w:spacing w:before="120" w:after="120"/>
        <w:jc w:val="both"/>
        <w:rPr>
          <w:lang w:val="en-US"/>
        </w:rPr>
      </w:pPr>
      <w:r w:rsidRPr="00492DDB">
        <w:rPr>
          <w:lang w:val="en-US"/>
        </w:rPr>
        <w:t>This constitutes a first aspect of Kandiyoti's "patriarchal bargain" : men take over the roles of protectors and providers in exchange for women's labor, reproductive abilities, and complete submissiveness. Lacoste-Dujardin similarly wrote of a "patrilineal procreative ser</w:t>
      </w:r>
      <w:r w:rsidRPr="00492DDB">
        <w:rPr>
          <w:lang w:val="en-US"/>
        </w:rPr>
        <w:t>v</w:t>
      </w:r>
      <w:r w:rsidRPr="00492DDB">
        <w:rPr>
          <w:lang w:val="en-US"/>
        </w:rPr>
        <w:t>ice," whereby the young daughter-in-law increases the number of men in her husband's father's household and helps to enhance her affines's prestige ;</w:t>
      </w:r>
      <w:r>
        <w:rPr>
          <w:lang w:val="en-US"/>
        </w:rPr>
        <w:t xml:space="preserve"> </w:t>
      </w:r>
      <w:r>
        <w:rPr>
          <w:szCs w:val="16"/>
          <w:lang w:val="en-US"/>
        </w:rPr>
        <w:t xml:space="preserve">[68] </w:t>
      </w:r>
      <w:r w:rsidRPr="00492DDB">
        <w:rPr>
          <w:lang w:val="en-US"/>
        </w:rPr>
        <w:t>in exchange, she receives the most (if not the only) si</w:t>
      </w:r>
      <w:r w:rsidRPr="00492DDB">
        <w:rPr>
          <w:lang w:val="en-US"/>
        </w:rPr>
        <w:t>g</w:t>
      </w:r>
      <w:r w:rsidRPr="00492DDB">
        <w:rPr>
          <w:lang w:val="en-US"/>
        </w:rPr>
        <w:t>nificant s</w:t>
      </w:r>
      <w:r w:rsidRPr="00492DDB">
        <w:rPr>
          <w:lang w:val="en-US"/>
        </w:rPr>
        <w:t>o</w:t>
      </w:r>
      <w:r w:rsidRPr="00492DDB">
        <w:rPr>
          <w:lang w:val="en-US"/>
        </w:rPr>
        <w:t>cial status a woman can possess, namely, that of mother. Women li</w:t>
      </w:r>
      <w:r w:rsidRPr="00492DDB">
        <w:rPr>
          <w:lang w:val="en-US"/>
        </w:rPr>
        <w:t>v</w:t>
      </w:r>
      <w:r w:rsidRPr="00492DDB">
        <w:rPr>
          <w:lang w:val="en-US"/>
        </w:rPr>
        <w:t>ing under classic patriarchy, as she put it, are "mothers-above-all."</w:t>
      </w:r>
    </w:p>
    <w:p w14:paraId="55333187" w14:textId="77777777" w:rsidR="00704DE2" w:rsidRPr="00492DDB" w:rsidRDefault="00704DE2" w:rsidP="00704DE2">
      <w:pPr>
        <w:spacing w:before="120" w:after="120"/>
        <w:jc w:val="both"/>
        <w:rPr>
          <w:lang w:val="en-US"/>
        </w:rPr>
      </w:pPr>
      <w:r w:rsidRPr="00492DDB">
        <w:rPr>
          <w:lang w:val="en-US"/>
        </w:rPr>
        <w:t>Their status gradually improves as they get older and bear children, especially sons. They reach the climax of their power when they b</w:t>
      </w:r>
      <w:r w:rsidRPr="00492DDB">
        <w:rPr>
          <w:lang w:val="en-US"/>
        </w:rPr>
        <w:t>e</w:t>
      </w:r>
      <w:r w:rsidRPr="00492DDB">
        <w:rPr>
          <w:lang w:val="en-US"/>
        </w:rPr>
        <w:lastRenderedPageBreak/>
        <w:t>come mothers-in-law ruling over their daughter(s)-in-law. They will then strive to maintain their superior position and secure their old age by r</w:t>
      </w:r>
      <w:r w:rsidRPr="00492DDB">
        <w:rPr>
          <w:lang w:val="en-US"/>
        </w:rPr>
        <w:t>e</w:t>
      </w:r>
      <w:r w:rsidRPr="00492DDB">
        <w:rPr>
          <w:lang w:val="en-US"/>
        </w:rPr>
        <w:t>pressing the emergence of romantic love between the new spouses to ensure their sons' allegiance ; they act as a "screen" b</w:t>
      </w:r>
      <w:r w:rsidRPr="00492DDB">
        <w:rPr>
          <w:lang w:val="en-US"/>
        </w:rPr>
        <w:t>e</w:t>
      </w:r>
      <w:r w:rsidRPr="00492DDB">
        <w:rPr>
          <w:lang w:val="en-US"/>
        </w:rPr>
        <w:t>tween their sons and daughters-in-law.</w:t>
      </w:r>
      <w:r>
        <w:rPr>
          <w:lang w:val="en-US"/>
        </w:rPr>
        <w:t> </w:t>
      </w:r>
      <w:r>
        <w:rPr>
          <w:rStyle w:val="Appelnotedebasdep"/>
          <w:lang w:val="en-US"/>
        </w:rPr>
        <w:footnoteReference w:id="5"/>
      </w:r>
      <w:r w:rsidRPr="00492DDB">
        <w:rPr>
          <w:lang w:val="en-US"/>
        </w:rPr>
        <w:t xml:space="preserve"> Under classic patriarchy, a</w:t>
      </w:r>
      <w:r w:rsidRPr="00492DDB">
        <w:rPr>
          <w:lang w:val="en-US"/>
        </w:rPr>
        <w:t>f</w:t>
      </w:r>
      <w:r w:rsidRPr="00492DDB">
        <w:rPr>
          <w:lang w:val="en-US"/>
        </w:rPr>
        <w:t>fectivity and sexuality are dissociated ; husband and wife relate above all as genitor and genitrix, and merge into the patrilineage, as rei</w:t>
      </w:r>
      <w:r w:rsidRPr="00492DDB">
        <w:rPr>
          <w:lang w:val="en-US"/>
        </w:rPr>
        <w:t>n</w:t>
      </w:r>
      <w:r w:rsidRPr="00492DDB">
        <w:rPr>
          <w:lang w:val="en-US"/>
        </w:rPr>
        <w:t>forced by Islamic law.</w:t>
      </w:r>
      <w:r>
        <w:rPr>
          <w:lang w:val="en-US"/>
        </w:rPr>
        <w:t> </w:t>
      </w:r>
      <w:r>
        <w:rPr>
          <w:rStyle w:val="Appelnotedebasdep"/>
          <w:lang w:val="en-US"/>
        </w:rPr>
        <w:footnoteReference w:id="6"/>
      </w:r>
      <w:r w:rsidRPr="00492DDB">
        <w:rPr>
          <w:lang w:val="en-US"/>
        </w:rPr>
        <w:t xml:space="preserve"> Lacoste-Dujardin went as far as claiming that the only united and stable heter</w:t>
      </w:r>
      <w:r w:rsidRPr="00492DDB">
        <w:rPr>
          <w:lang w:val="en-US"/>
        </w:rPr>
        <w:t>o</w:t>
      </w:r>
      <w:r w:rsidRPr="00492DDB">
        <w:rPr>
          <w:lang w:val="en-US"/>
        </w:rPr>
        <w:t>sexual couple that does not threaten the actual order is the one Unking mothers to sons.</w:t>
      </w:r>
    </w:p>
    <w:p w14:paraId="27FFDB71" w14:textId="77777777" w:rsidR="00704DE2" w:rsidRPr="00492DDB" w:rsidRDefault="00704DE2" w:rsidP="00704DE2">
      <w:pPr>
        <w:spacing w:before="120" w:after="120"/>
        <w:jc w:val="both"/>
        <w:rPr>
          <w:lang w:val="en-US"/>
        </w:rPr>
      </w:pPr>
      <w:r w:rsidRPr="00492DDB">
        <w:rPr>
          <w:lang w:val="en-US"/>
        </w:rPr>
        <w:t>The hierarchy and strains existing among women prevent the fo</w:t>
      </w:r>
      <w:r w:rsidRPr="00492DDB">
        <w:rPr>
          <w:lang w:val="en-US"/>
        </w:rPr>
        <w:t>r</w:t>
      </w:r>
      <w:r w:rsidRPr="00492DDB">
        <w:rPr>
          <w:lang w:val="en-US"/>
        </w:rPr>
        <w:t>mation of any coalition that could threaten male authority and the p</w:t>
      </w:r>
      <w:r w:rsidRPr="00492DDB">
        <w:rPr>
          <w:lang w:val="en-US"/>
        </w:rPr>
        <w:t>a</w:t>
      </w:r>
      <w:r w:rsidRPr="00492DDB">
        <w:rPr>
          <w:lang w:val="en-US"/>
        </w:rPr>
        <w:t>triarchal order.</w:t>
      </w:r>
      <w:r>
        <w:rPr>
          <w:lang w:val="en-US"/>
        </w:rPr>
        <w:t> </w:t>
      </w:r>
      <w:r>
        <w:rPr>
          <w:rStyle w:val="Appelnotedebasdep"/>
          <w:lang w:val="en-US"/>
        </w:rPr>
        <w:footnoteReference w:id="7"/>
      </w:r>
      <w:r w:rsidRPr="00492DDB">
        <w:rPr>
          <w:lang w:val="en-US"/>
        </w:rPr>
        <w:t xml:space="preserve"> Like Lacoste-Dujardin, Kandiyoti held that the very prospect of eventually ruling over younger women is the key factor prompting women to internalize classic patriarchy and collude in the reproduction of their own subordination ; they seek to establish their own authority by influencing their sons and husbands. This is the se</w:t>
      </w:r>
      <w:r w:rsidRPr="00492DDB">
        <w:rPr>
          <w:lang w:val="en-US"/>
        </w:rPr>
        <w:t>c</w:t>
      </w:r>
      <w:r w:rsidRPr="00492DDB">
        <w:rPr>
          <w:lang w:val="en-US"/>
        </w:rPr>
        <w:t>ond aspect of Kand</w:t>
      </w:r>
      <w:r w:rsidRPr="00492DDB">
        <w:rPr>
          <w:lang w:val="en-US"/>
        </w:rPr>
        <w:t>i</w:t>
      </w:r>
      <w:r w:rsidRPr="00492DDB">
        <w:rPr>
          <w:lang w:val="en-US"/>
        </w:rPr>
        <w:t>yoti's "patriarchal bargain" : senior women find in the power they exert over younger ones a kind of compromise to or trade-off for male dom</w:t>
      </w:r>
      <w:r w:rsidRPr="00492DDB">
        <w:rPr>
          <w:lang w:val="en-US"/>
        </w:rPr>
        <w:t>i</w:t>
      </w:r>
      <w:r w:rsidRPr="00492DDB">
        <w:rPr>
          <w:lang w:val="en-US"/>
        </w:rPr>
        <w:t>nance, while being party to it. Mothers work against wives, a stance made explicit in the very title of Lacoste-Dujardin's book. Lacoste-Dujardin also spoke of women's collusion to their own subordination as their "revenge on agnatism" or as the "r</w:t>
      </w:r>
      <w:r w:rsidRPr="00492DDB">
        <w:rPr>
          <w:lang w:val="en-US"/>
        </w:rPr>
        <w:t>e</w:t>
      </w:r>
      <w:r w:rsidRPr="00492DDB">
        <w:rPr>
          <w:lang w:val="en-US"/>
        </w:rPr>
        <w:t>venge of subservience," spec</w:t>
      </w:r>
      <w:r w:rsidRPr="00492DDB">
        <w:rPr>
          <w:lang w:val="en-US"/>
        </w:rPr>
        <w:t>i</w:t>
      </w:r>
      <w:r w:rsidRPr="00492DDB">
        <w:rPr>
          <w:lang w:val="en-US"/>
        </w:rPr>
        <w:t>fying that this revenge is by no means subversive but is strictly limited to the domestic and female realm, in which men have succeeded in confi</w:t>
      </w:r>
      <w:r w:rsidRPr="00492DDB">
        <w:rPr>
          <w:lang w:val="en-US"/>
        </w:rPr>
        <w:t>n</w:t>
      </w:r>
      <w:r w:rsidRPr="00492DDB">
        <w:rPr>
          <w:lang w:val="en-US"/>
        </w:rPr>
        <w:t>ing it.</w:t>
      </w:r>
    </w:p>
    <w:p w14:paraId="1D9237E6" w14:textId="77777777" w:rsidR="00704DE2" w:rsidRDefault="00704DE2" w:rsidP="00704DE2">
      <w:pPr>
        <w:spacing w:before="120" w:after="120"/>
        <w:jc w:val="both"/>
        <w:rPr>
          <w:lang w:val="en-US"/>
        </w:rPr>
      </w:pPr>
      <w:r>
        <w:rPr>
          <w:lang w:val="en-US"/>
        </w:rPr>
        <w:br w:type="page"/>
      </w:r>
    </w:p>
    <w:p w14:paraId="0D772EBA" w14:textId="77777777" w:rsidR="00704DE2" w:rsidRPr="00492DDB" w:rsidRDefault="00704DE2" w:rsidP="00704DE2">
      <w:pPr>
        <w:pStyle w:val="a"/>
        <w:rPr>
          <w:lang w:val="en-US"/>
        </w:rPr>
      </w:pPr>
      <w:bookmarkStart w:id="4" w:name="Wives_2"/>
      <w:r w:rsidRPr="00492DDB">
        <w:rPr>
          <w:lang w:val="en-US"/>
        </w:rPr>
        <w:t>IDEA</w:t>
      </w:r>
      <w:r>
        <w:rPr>
          <w:lang w:val="en-US"/>
        </w:rPr>
        <w:t>LIZING THE IDEAL : COLLECTIVISM</w:t>
      </w:r>
      <w:r>
        <w:rPr>
          <w:lang w:val="en-US"/>
        </w:rPr>
        <w:br/>
      </w:r>
      <w:r w:rsidRPr="00492DDB">
        <w:rPr>
          <w:lang w:val="en-US"/>
        </w:rPr>
        <w:t>AND CULTURAL</w:t>
      </w:r>
      <w:r>
        <w:rPr>
          <w:lang w:val="en-US"/>
        </w:rPr>
        <w:t>ISM IN THE STUDY OF LIVING</w:t>
      </w:r>
      <w:r>
        <w:rPr>
          <w:lang w:val="en-US"/>
        </w:rPr>
        <w:br/>
      </w:r>
      <w:r w:rsidRPr="00492DDB">
        <w:rPr>
          <w:lang w:val="en-US"/>
        </w:rPr>
        <w:t>ARRANG</w:t>
      </w:r>
      <w:r w:rsidRPr="00492DDB">
        <w:rPr>
          <w:lang w:val="en-US"/>
        </w:rPr>
        <w:t>E</w:t>
      </w:r>
      <w:r w:rsidRPr="00492DDB">
        <w:rPr>
          <w:lang w:val="en-US"/>
        </w:rPr>
        <w:t>MENTS IN THE MENA</w:t>
      </w:r>
    </w:p>
    <w:bookmarkEnd w:id="4"/>
    <w:p w14:paraId="30484394" w14:textId="77777777" w:rsidR="00704DE2" w:rsidRDefault="00704DE2" w:rsidP="00704DE2">
      <w:pPr>
        <w:spacing w:before="120" w:after="120"/>
        <w:jc w:val="both"/>
        <w:rPr>
          <w:lang w:val="en-US"/>
        </w:rPr>
      </w:pPr>
    </w:p>
    <w:p w14:paraId="5F554C78"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66639146" w14:textId="77777777" w:rsidR="00704DE2" w:rsidRPr="00492DDB" w:rsidRDefault="00704DE2" w:rsidP="00704DE2">
      <w:pPr>
        <w:spacing w:before="120" w:after="120"/>
        <w:jc w:val="both"/>
        <w:rPr>
          <w:lang w:val="en-US"/>
        </w:rPr>
      </w:pPr>
      <w:r w:rsidRPr="00492DDB">
        <w:rPr>
          <w:lang w:val="en-US"/>
        </w:rPr>
        <w:t>In our opinion, the PEH—the very cornerstone of classic patria</w:t>
      </w:r>
      <w:r w:rsidRPr="00492DDB">
        <w:rPr>
          <w:lang w:val="en-US"/>
        </w:rPr>
        <w:t>r</w:t>
      </w:r>
      <w:r w:rsidRPr="00492DDB">
        <w:rPr>
          <w:lang w:val="en-US"/>
        </w:rPr>
        <w:t>chy for both Kandiyoti and Lacoste-Dujardin—stands as their arg</w:t>
      </w:r>
      <w:r w:rsidRPr="00492DDB">
        <w:rPr>
          <w:lang w:val="en-US"/>
        </w:rPr>
        <w:t>u</w:t>
      </w:r>
      <w:r w:rsidRPr="00492DDB">
        <w:rPr>
          <w:lang w:val="en-US"/>
        </w:rPr>
        <w:t>ment's main stumbling block. Undoubtedly, the PEH represents (or repr</w:t>
      </w:r>
      <w:r w:rsidRPr="00492DDB">
        <w:rPr>
          <w:lang w:val="en-US"/>
        </w:rPr>
        <w:t>e</w:t>
      </w:r>
      <w:r w:rsidRPr="00492DDB">
        <w:rPr>
          <w:lang w:val="en-US"/>
        </w:rPr>
        <w:t>sented) the ideal type of living arrangement in the MENA,</w:t>
      </w:r>
      <w:r>
        <w:rPr>
          <w:lang w:val="en-US"/>
        </w:rPr>
        <w:t> </w:t>
      </w:r>
      <w:r>
        <w:rPr>
          <w:rStyle w:val="Appelnotedebasdep"/>
          <w:lang w:val="en-US"/>
        </w:rPr>
        <w:footnoteReference w:id="8"/>
      </w:r>
      <w:r w:rsidRPr="00492DDB">
        <w:rPr>
          <w:lang w:val="en-US"/>
        </w:rPr>
        <w:t xml:space="preserve"> and Tunisia is no exception.</w:t>
      </w:r>
      <w:r>
        <w:rPr>
          <w:lang w:val="en-US"/>
        </w:rPr>
        <w:t> </w:t>
      </w:r>
      <w:r>
        <w:rPr>
          <w:rStyle w:val="Appelnotedebasdep"/>
          <w:lang w:val="en-US"/>
        </w:rPr>
        <w:footnoteReference w:id="9"/>
      </w:r>
      <w:r w:rsidRPr="00492DDB">
        <w:rPr>
          <w:lang w:val="en-US"/>
        </w:rPr>
        <w:t xml:space="preserve"> Yet, such an "idealization" leads researchers to overlook household variations.</w:t>
      </w:r>
      <w:r>
        <w:rPr>
          <w:lang w:val="en-US"/>
        </w:rPr>
        <w:t> </w:t>
      </w:r>
      <w:r>
        <w:rPr>
          <w:rStyle w:val="Appelnotedebasdep"/>
          <w:lang w:val="en-US"/>
        </w:rPr>
        <w:footnoteReference w:id="10"/>
      </w:r>
      <w:r w:rsidRPr="00492DDB">
        <w:rPr>
          <w:lang w:val="en-US"/>
        </w:rPr>
        <w:t xml:space="preserve"> People's will to form PEHs is, as it were, taken for granted as an ineluctable fact.</w:t>
      </w:r>
      <w:r>
        <w:rPr>
          <w:lang w:val="en-US"/>
        </w:rPr>
        <w:t> </w:t>
      </w:r>
      <w:r>
        <w:rPr>
          <w:rStyle w:val="Appelnotedebasdep"/>
          <w:lang w:val="en-US"/>
        </w:rPr>
        <w:footnoteReference w:id="11"/>
      </w:r>
    </w:p>
    <w:p w14:paraId="14C92A09" w14:textId="77777777" w:rsidR="00704DE2" w:rsidRPr="00492DDB" w:rsidRDefault="00704DE2" w:rsidP="00704DE2">
      <w:pPr>
        <w:spacing w:before="120" w:after="120"/>
        <w:jc w:val="both"/>
        <w:rPr>
          <w:lang w:val="en-US"/>
        </w:rPr>
      </w:pPr>
      <w:r w:rsidRPr="00492DDB">
        <w:rPr>
          <w:lang w:val="en-US"/>
        </w:rPr>
        <w:lastRenderedPageBreak/>
        <w:t>From Verdon's perspective, this classical view appears both "co</w:t>
      </w:r>
      <w:r w:rsidRPr="00492DDB">
        <w:rPr>
          <w:lang w:val="en-US"/>
        </w:rPr>
        <w:t>l</w:t>
      </w:r>
      <w:r w:rsidRPr="00492DDB">
        <w:rPr>
          <w:lang w:val="en-US"/>
        </w:rPr>
        <w:t>lectivistic" and "culturalist" (in this case, two sides of the same coin), and raises serious difficulties when trying to understand residential arrang</w:t>
      </w:r>
      <w:r w:rsidRPr="00492DDB">
        <w:rPr>
          <w:lang w:val="en-US"/>
        </w:rPr>
        <w:t>e</w:t>
      </w:r>
      <w:r w:rsidRPr="00492DDB">
        <w:rPr>
          <w:lang w:val="en-US"/>
        </w:rPr>
        <w:t>ments, as well as women's power and status in the household.</w:t>
      </w:r>
    </w:p>
    <w:p w14:paraId="045E5B90" w14:textId="77777777" w:rsidR="00704DE2" w:rsidRPr="00492DDB" w:rsidRDefault="00704DE2" w:rsidP="00704DE2">
      <w:pPr>
        <w:spacing w:before="120" w:after="120"/>
        <w:jc w:val="both"/>
        <w:rPr>
          <w:lang w:val="en-US"/>
        </w:rPr>
      </w:pPr>
      <w:r w:rsidRPr="00492DDB">
        <w:rPr>
          <w:lang w:val="en-US"/>
        </w:rPr>
        <w:t>In his study of European living arrangements, Verdon identified two radically different ways of studying residential arrangements, namely, "collectivistic" and "atomistic" ones. The collectivists pr</w:t>
      </w:r>
      <w:r w:rsidRPr="00492DDB">
        <w:rPr>
          <w:lang w:val="en-US"/>
        </w:rPr>
        <w:t>e</w:t>
      </w:r>
      <w:r w:rsidRPr="00492DDB">
        <w:rPr>
          <w:lang w:val="en-US"/>
        </w:rPr>
        <w:t>suppose that ind</w:t>
      </w:r>
      <w:r w:rsidRPr="00492DDB">
        <w:rPr>
          <w:lang w:val="en-US"/>
        </w:rPr>
        <w:t>i</w:t>
      </w:r>
      <w:r w:rsidRPr="00492DDB">
        <w:rPr>
          <w:lang w:val="en-US"/>
        </w:rPr>
        <w:t>viduals have a basic proclivity to live in complex households (stem, joint, or extended ones), whereas the atomists posit a tendency for couples and their dependent child(ren) to prefer living in their own household. When it comes to explaining the existence of complex households, the atomists evoke hindrances (e.g., widowhood, or economic or political insecurity), forces (e.g., coercion through manipulation of inheritance, or other ec</w:t>
      </w:r>
      <w:r w:rsidRPr="00492DDB">
        <w:rPr>
          <w:lang w:val="en-US"/>
        </w:rPr>
        <w:t>o</w:t>
      </w:r>
      <w:r w:rsidRPr="00492DDB">
        <w:rPr>
          <w:lang w:val="en-US"/>
        </w:rPr>
        <w:t>nomic incentives or threats), or both, which lead individuals to opt (relu</w:t>
      </w:r>
      <w:r w:rsidRPr="00492DDB">
        <w:rPr>
          <w:lang w:val="en-US"/>
        </w:rPr>
        <w:t>c</w:t>
      </w:r>
      <w:r w:rsidRPr="00492DDB">
        <w:rPr>
          <w:lang w:val="en-US"/>
        </w:rPr>
        <w:t>tantly) for cohabitation with other family units.</w:t>
      </w:r>
    </w:p>
    <w:p w14:paraId="32EB50F2" w14:textId="77777777" w:rsidR="00704DE2" w:rsidRPr="00492DDB" w:rsidRDefault="00704DE2" w:rsidP="00704DE2">
      <w:pPr>
        <w:spacing w:before="120" w:after="120"/>
        <w:jc w:val="both"/>
        <w:rPr>
          <w:lang w:val="en-US"/>
        </w:rPr>
      </w:pPr>
      <w:r>
        <w:rPr>
          <w:szCs w:val="16"/>
          <w:lang w:val="en-US"/>
        </w:rPr>
        <w:t>[69]</w:t>
      </w:r>
    </w:p>
    <w:p w14:paraId="088D1F25" w14:textId="77777777" w:rsidR="00704DE2" w:rsidRPr="00492DDB" w:rsidRDefault="00704DE2" w:rsidP="00704DE2">
      <w:pPr>
        <w:spacing w:before="120" w:after="120"/>
        <w:jc w:val="both"/>
        <w:rPr>
          <w:lang w:val="en-US"/>
        </w:rPr>
      </w:pPr>
      <w:r w:rsidRPr="00492DDB">
        <w:rPr>
          <w:lang w:val="en-US"/>
        </w:rPr>
        <w:t>When it comes to accounting for the presence of nuclear hous</w:t>
      </w:r>
      <w:r w:rsidRPr="00492DDB">
        <w:rPr>
          <w:lang w:val="en-US"/>
        </w:rPr>
        <w:t>e</w:t>
      </w:r>
      <w:r w:rsidRPr="00492DDB">
        <w:rPr>
          <w:lang w:val="en-US"/>
        </w:rPr>
        <w:t>holds, however, especially in so-called traditional settings, the colle</w:t>
      </w:r>
      <w:r w:rsidRPr="00492DDB">
        <w:rPr>
          <w:lang w:val="en-US"/>
        </w:rPr>
        <w:t>c</w:t>
      </w:r>
      <w:r w:rsidRPr="00492DDB">
        <w:rPr>
          <w:lang w:val="en-US"/>
        </w:rPr>
        <w:t>tivists either summon up a decline due to purely exogenous changes (e.g., low life expectancy, high infant and childhood mortality, or shortage of land) or invoke culture : the advance of individualism in the wake of capitalism or modernity. This individualistic pull tran</w:t>
      </w:r>
      <w:r w:rsidRPr="00492DDB">
        <w:rPr>
          <w:lang w:val="en-US"/>
        </w:rPr>
        <w:t>s</w:t>
      </w:r>
      <w:r w:rsidRPr="00492DDB">
        <w:rPr>
          <w:lang w:val="en-US"/>
        </w:rPr>
        <w:t>lates into new sets of cultural representations ; this is why, in most instances, collectivism ultimately leads to culturalism in the study of residential arrangements.</w:t>
      </w:r>
    </w:p>
    <w:p w14:paraId="28F09001" w14:textId="77777777" w:rsidR="00704DE2" w:rsidRPr="00492DDB" w:rsidRDefault="00704DE2" w:rsidP="00704DE2">
      <w:pPr>
        <w:spacing w:before="120" w:after="120"/>
        <w:jc w:val="both"/>
        <w:rPr>
          <w:lang w:val="en-US"/>
        </w:rPr>
      </w:pPr>
      <w:r w:rsidRPr="00492DDB">
        <w:rPr>
          <w:lang w:val="en-US"/>
        </w:rPr>
        <w:t>Although the PEH seems to represent a cultural ideal, the data show that this type of living arrangement has never been statistically predom</w:t>
      </w:r>
      <w:r w:rsidRPr="00492DDB">
        <w:rPr>
          <w:lang w:val="en-US"/>
        </w:rPr>
        <w:t>i</w:t>
      </w:r>
      <w:r w:rsidRPr="00492DDB">
        <w:rPr>
          <w:lang w:val="en-US"/>
        </w:rPr>
        <w:t>nant in the recent past, neither in Tunisia</w:t>
      </w:r>
      <w:r>
        <w:rPr>
          <w:lang w:val="en-US"/>
        </w:rPr>
        <w:t> </w:t>
      </w:r>
      <w:r>
        <w:rPr>
          <w:rStyle w:val="Appelnotedebasdep"/>
          <w:lang w:val="en-US"/>
        </w:rPr>
        <w:footnoteReference w:id="12"/>
      </w:r>
      <w:r w:rsidRPr="00492DDB">
        <w:rPr>
          <w:lang w:val="en-US"/>
        </w:rPr>
        <w:t xml:space="preserve"> nor elsewhere in </w:t>
      </w:r>
      <w:r w:rsidRPr="00492DDB">
        <w:rPr>
          <w:lang w:val="en-US"/>
        </w:rPr>
        <w:lastRenderedPageBreak/>
        <w:t>the MENA.</w:t>
      </w:r>
      <w:r>
        <w:rPr>
          <w:lang w:val="en-US"/>
        </w:rPr>
        <w:t> </w:t>
      </w:r>
      <w:r>
        <w:rPr>
          <w:rStyle w:val="Appelnotedebasdep"/>
          <w:lang w:val="en-US"/>
        </w:rPr>
        <w:footnoteReference w:id="13"/>
      </w:r>
      <w:r w:rsidRPr="00492DDB">
        <w:rPr>
          <w:lang w:val="en-US"/>
        </w:rPr>
        <w:t xml:space="preserve"> But the collectivists privilege rules, namely, the rules of postmarital residence, and therefore downplay the importance of n</w:t>
      </w:r>
      <w:r w:rsidRPr="00492DDB">
        <w:rPr>
          <w:lang w:val="en-US"/>
        </w:rPr>
        <w:t>u</w:t>
      </w:r>
      <w:r w:rsidRPr="00492DDB">
        <w:rPr>
          <w:lang w:val="en-US"/>
        </w:rPr>
        <w:t>clear households as a mere phase in the developmental cycle of households.</w:t>
      </w:r>
    </w:p>
    <w:p w14:paraId="2FD14DBB" w14:textId="77777777" w:rsidR="00704DE2" w:rsidRPr="00492DDB" w:rsidRDefault="00704DE2" w:rsidP="00704DE2">
      <w:pPr>
        <w:spacing w:before="120" w:after="120"/>
        <w:jc w:val="both"/>
        <w:rPr>
          <w:lang w:val="en-US"/>
        </w:rPr>
      </w:pPr>
      <w:r w:rsidRPr="00492DDB">
        <w:rPr>
          <w:lang w:val="en-US"/>
        </w:rPr>
        <w:t xml:space="preserve">Undoubtedly, many individuals in the MENA do live in PEHs "at </w:t>
      </w:r>
      <w:r w:rsidRPr="00492DDB">
        <w:rPr>
          <w:i/>
          <w:iCs/>
          <w:lang w:val="en-US"/>
        </w:rPr>
        <w:t xml:space="preserve">some time''' </w:t>
      </w:r>
      <w:r w:rsidRPr="00492DDB">
        <w:rPr>
          <w:lang w:val="en-US"/>
        </w:rPr>
        <w:t>in their life ;</w:t>
      </w:r>
      <w:r>
        <w:rPr>
          <w:lang w:val="en-US"/>
        </w:rPr>
        <w:t> </w:t>
      </w:r>
      <w:r>
        <w:rPr>
          <w:rStyle w:val="Appelnotedebasdep"/>
          <w:lang w:val="en-US"/>
        </w:rPr>
        <w:footnoteReference w:id="14"/>
      </w:r>
      <w:r w:rsidRPr="00492DDB">
        <w:rPr>
          <w:lang w:val="en-US"/>
        </w:rPr>
        <w:t xml:space="preserve"> also, the concept of domestic cycle offers a fair approximation of reality in some societies, including those in the MENA. In the final analysis, however, it remains normative and pr</w:t>
      </w:r>
      <w:r w:rsidRPr="00492DDB">
        <w:rPr>
          <w:lang w:val="en-US"/>
        </w:rPr>
        <w:t>e</w:t>
      </w:r>
      <w:r w:rsidRPr="00492DDB">
        <w:rPr>
          <w:lang w:val="en-US"/>
        </w:rPr>
        <w:t>su</w:t>
      </w:r>
      <w:r w:rsidRPr="00492DDB">
        <w:rPr>
          <w:lang w:val="en-US"/>
        </w:rPr>
        <w:t>p</w:t>
      </w:r>
      <w:r w:rsidRPr="00492DDB">
        <w:rPr>
          <w:lang w:val="en-US"/>
        </w:rPr>
        <w:t>poses a unidirectional trajectory.</w:t>
      </w:r>
      <w:r>
        <w:rPr>
          <w:lang w:val="en-US"/>
        </w:rPr>
        <w:t> </w:t>
      </w:r>
      <w:r>
        <w:rPr>
          <w:rStyle w:val="Appelnotedebasdep"/>
          <w:lang w:val="en-US"/>
        </w:rPr>
        <w:footnoteReference w:id="15"/>
      </w:r>
    </w:p>
    <w:p w14:paraId="0B9FD0D5" w14:textId="77777777" w:rsidR="00704DE2" w:rsidRPr="00492DDB" w:rsidRDefault="00704DE2" w:rsidP="00704DE2">
      <w:pPr>
        <w:spacing w:before="120" w:after="120"/>
        <w:jc w:val="both"/>
        <w:rPr>
          <w:lang w:val="en-US"/>
        </w:rPr>
      </w:pPr>
      <w:r w:rsidRPr="00492DDB">
        <w:rPr>
          <w:lang w:val="en-US"/>
        </w:rPr>
        <w:t>It also raises questions about women's power. Kandiyoti and L</w:t>
      </w:r>
      <w:r w:rsidRPr="00492DDB">
        <w:rPr>
          <w:lang w:val="en-US"/>
        </w:rPr>
        <w:t>a</w:t>
      </w:r>
      <w:r w:rsidRPr="00492DDB">
        <w:rPr>
          <w:lang w:val="en-US"/>
        </w:rPr>
        <w:t>coste-Dujardin portrayed passive women unwilling to break up the very basis of their submission— the PEH—and having no option but to wait for their mother-in-law's death before coming into their own. Only then would they attain the pinnacle of their glory, a glory they would have acquired at the cost of patience</w:t>
      </w:r>
      <w:r>
        <w:rPr>
          <w:lang w:val="en-US"/>
        </w:rPr>
        <w:t> </w:t>
      </w:r>
      <w:r>
        <w:rPr>
          <w:rStyle w:val="Appelnotedebasdep"/>
          <w:lang w:val="en-US"/>
        </w:rPr>
        <w:footnoteReference w:id="16"/>
      </w:r>
      <w:r w:rsidRPr="00492DDB">
        <w:rPr>
          <w:lang w:val="en-US"/>
        </w:rPr>
        <w:t xml:space="preserve"> but that they have not actively worked for. Yet as most feminist anthropologists have e</w:t>
      </w:r>
      <w:r w:rsidRPr="00492DDB">
        <w:rPr>
          <w:lang w:val="en-US"/>
        </w:rPr>
        <w:t>m</w:t>
      </w:r>
      <w:r w:rsidRPr="00492DDB">
        <w:rPr>
          <w:lang w:val="en-US"/>
        </w:rPr>
        <w:t>phasized, tensions often flare up between daughters-in-law and mot</w:t>
      </w:r>
      <w:r w:rsidRPr="00492DDB">
        <w:rPr>
          <w:lang w:val="en-US"/>
        </w:rPr>
        <w:t>h</w:t>
      </w:r>
      <w:r w:rsidRPr="00492DDB">
        <w:rPr>
          <w:lang w:val="en-US"/>
        </w:rPr>
        <w:t>ers-in-law and, most impo</w:t>
      </w:r>
      <w:r w:rsidRPr="00492DDB">
        <w:rPr>
          <w:lang w:val="en-US"/>
        </w:rPr>
        <w:t>r</w:t>
      </w:r>
      <w:r w:rsidRPr="00492DDB">
        <w:rPr>
          <w:lang w:val="en-US"/>
        </w:rPr>
        <w:t>tantly, these strains frequently trigger off the PEH's fission.</w:t>
      </w:r>
      <w:r>
        <w:rPr>
          <w:lang w:val="en-US"/>
        </w:rPr>
        <w:t> </w:t>
      </w:r>
      <w:r>
        <w:rPr>
          <w:rStyle w:val="Appelnotedebasdep"/>
          <w:lang w:val="en-US"/>
        </w:rPr>
        <w:footnoteReference w:id="17"/>
      </w:r>
      <w:r w:rsidRPr="00492DDB">
        <w:rPr>
          <w:lang w:val="en-US"/>
        </w:rPr>
        <w:t xml:space="preserve"> Stamm Auerbach and Cuisenier observed this </w:t>
      </w:r>
      <w:r w:rsidRPr="00492DDB">
        <w:rPr>
          <w:lang w:val="en-US"/>
        </w:rPr>
        <w:lastRenderedPageBreak/>
        <w:t>very process in Tunisia, the fo</w:t>
      </w:r>
      <w:r w:rsidRPr="00492DDB">
        <w:rPr>
          <w:lang w:val="en-US"/>
        </w:rPr>
        <w:t>r</w:t>
      </w:r>
      <w:r w:rsidRPr="00492DDB">
        <w:rPr>
          <w:lang w:val="en-US"/>
        </w:rPr>
        <w:t>mer in an urban setting and the latter in the countryside.</w:t>
      </w:r>
      <w:r>
        <w:rPr>
          <w:lang w:val="en-US"/>
        </w:rPr>
        <w:t> </w:t>
      </w:r>
      <w:r>
        <w:rPr>
          <w:rStyle w:val="Appelnotedebasdep"/>
          <w:lang w:val="en-US"/>
        </w:rPr>
        <w:footnoteReference w:id="18"/>
      </w:r>
    </w:p>
    <w:p w14:paraId="0D1B4350" w14:textId="77777777" w:rsidR="00704DE2" w:rsidRPr="00492DDB" w:rsidRDefault="00704DE2" w:rsidP="00704DE2">
      <w:pPr>
        <w:spacing w:before="120" w:after="120"/>
        <w:jc w:val="both"/>
        <w:rPr>
          <w:lang w:val="en-US"/>
        </w:rPr>
      </w:pPr>
      <w:r w:rsidRPr="00492DDB">
        <w:rPr>
          <w:lang w:val="en-US"/>
        </w:rPr>
        <w:t>The classic patriarchy model leaves no room for such power stru</w:t>
      </w:r>
      <w:r w:rsidRPr="00492DDB">
        <w:rPr>
          <w:lang w:val="en-US"/>
        </w:rPr>
        <w:t>g</w:t>
      </w:r>
      <w:r w:rsidRPr="00492DDB">
        <w:rPr>
          <w:lang w:val="en-US"/>
        </w:rPr>
        <w:t>gles ; or, if there are any, the outcome is known in advance—mothers win over wives. If women wish to escape their mother-in-law's co</w:t>
      </w:r>
      <w:r w:rsidRPr="00492DDB">
        <w:rPr>
          <w:lang w:val="en-US"/>
        </w:rPr>
        <w:t>n</w:t>
      </w:r>
      <w:r w:rsidRPr="00492DDB">
        <w:rPr>
          <w:lang w:val="en-US"/>
        </w:rPr>
        <w:t>trol, why don't they actively try to do so ? Kandiyoti and Lacoste-Dujardin's answer seems to be that it is because women have interna</w:t>
      </w:r>
      <w:r w:rsidRPr="00492DDB">
        <w:rPr>
          <w:lang w:val="en-US"/>
        </w:rPr>
        <w:t>l</w:t>
      </w:r>
      <w:r w:rsidRPr="00492DDB">
        <w:rPr>
          <w:lang w:val="en-US"/>
        </w:rPr>
        <w:t>ized the patria</w:t>
      </w:r>
      <w:r w:rsidRPr="00492DDB">
        <w:rPr>
          <w:lang w:val="en-US"/>
        </w:rPr>
        <w:t>r</w:t>
      </w:r>
      <w:r w:rsidRPr="00492DDB">
        <w:rPr>
          <w:lang w:val="en-US"/>
        </w:rPr>
        <w:t xml:space="preserve">chal ideology. Alternatively, we could argue that it is because they are </w:t>
      </w:r>
      <w:r w:rsidRPr="00492DDB">
        <w:rPr>
          <w:i/>
          <w:iCs/>
          <w:lang w:val="en-US"/>
        </w:rPr>
        <w:t xml:space="preserve">constrained </w:t>
      </w:r>
      <w:r w:rsidRPr="00492DDB">
        <w:rPr>
          <w:lang w:val="en-US"/>
        </w:rPr>
        <w:t>by their husband or his parents. The la</w:t>
      </w:r>
      <w:r w:rsidRPr="00492DDB">
        <w:rPr>
          <w:lang w:val="en-US"/>
        </w:rPr>
        <w:t>t</w:t>
      </w:r>
      <w:r w:rsidRPr="00492DDB">
        <w:rPr>
          <w:lang w:val="en-US"/>
        </w:rPr>
        <w:t>ter conclusion, ho</w:t>
      </w:r>
      <w:r w:rsidRPr="00492DDB">
        <w:rPr>
          <w:lang w:val="en-US"/>
        </w:rPr>
        <w:t>w</w:t>
      </w:r>
      <w:r w:rsidRPr="00492DDB">
        <w:rPr>
          <w:lang w:val="en-US"/>
        </w:rPr>
        <w:t>ever, would imply that women have aspirations that conflict with the res</w:t>
      </w:r>
      <w:r w:rsidRPr="00492DDB">
        <w:rPr>
          <w:lang w:val="en-US"/>
        </w:rPr>
        <w:t>i</w:t>
      </w:r>
      <w:r w:rsidRPr="00492DDB">
        <w:rPr>
          <w:lang w:val="en-US"/>
        </w:rPr>
        <w:t>dential ideal, that this so-called ideal is not so ideal after all, or, more precisely, that there certainly exists predispos</w:t>
      </w:r>
      <w:r w:rsidRPr="00492DDB">
        <w:rPr>
          <w:lang w:val="en-US"/>
        </w:rPr>
        <w:t>i</w:t>
      </w:r>
      <w:r w:rsidRPr="00492DDB">
        <w:rPr>
          <w:lang w:val="en-US"/>
        </w:rPr>
        <w:t>tions among MENA women that run counter to the culturally defined norms.</w:t>
      </w:r>
    </w:p>
    <w:p w14:paraId="69F215EC" w14:textId="77777777" w:rsidR="00704DE2" w:rsidRPr="00492DDB" w:rsidRDefault="00704DE2" w:rsidP="00704DE2">
      <w:pPr>
        <w:spacing w:before="120" w:after="120"/>
        <w:jc w:val="both"/>
        <w:rPr>
          <w:lang w:val="en-US"/>
        </w:rPr>
      </w:pPr>
      <w:r w:rsidRPr="00492DDB">
        <w:rPr>
          <w:lang w:val="en-US"/>
        </w:rPr>
        <w:t>In the classic patriarchy model, people are governed by an ove</w:t>
      </w:r>
      <w:r w:rsidRPr="00492DDB">
        <w:rPr>
          <w:lang w:val="en-US"/>
        </w:rPr>
        <w:t>r</w:t>
      </w:r>
      <w:r w:rsidRPr="00492DDB">
        <w:rPr>
          <w:lang w:val="en-US"/>
        </w:rPr>
        <w:t>whelming culture imposing a given type of living arrangement ; to that extent, individuals almost appear as mere cultural automata. L</w:t>
      </w:r>
      <w:r w:rsidRPr="00492DDB">
        <w:rPr>
          <w:lang w:val="en-US"/>
        </w:rPr>
        <w:t>a</w:t>
      </w:r>
      <w:r w:rsidRPr="00492DDB">
        <w:rPr>
          <w:lang w:val="en-US"/>
        </w:rPr>
        <w:t>coste-Dujardin thus wrote that under classic patriarchy, "roles are pr</w:t>
      </w:r>
      <w:r w:rsidRPr="00492DDB">
        <w:rPr>
          <w:lang w:val="en-US"/>
        </w:rPr>
        <w:t>e</w:t>
      </w:r>
      <w:r w:rsidRPr="00492DDB">
        <w:rPr>
          <w:lang w:val="en-US"/>
        </w:rPr>
        <w:t>scribed" and "[interpersonal relations ... imposed, given, and no fre</w:t>
      </w:r>
      <w:r w:rsidRPr="00492DDB">
        <w:rPr>
          <w:lang w:val="en-US"/>
        </w:rPr>
        <w:t>e</w:t>
      </w:r>
      <w:r w:rsidRPr="00492DDB">
        <w:rPr>
          <w:lang w:val="en-US"/>
        </w:rPr>
        <w:t>dom of choice is possible. This gives everyone a certain comfort, in a reassuring tradition," therefrom the fact that "individuals hardly a</w:t>
      </w:r>
      <w:r w:rsidRPr="00492DDB">
        <w:rPr>
          <w:lang w:val="en-US"/>
        </w:rPr>
        <w:t>s</w:t>
      </w:r>
      <w:r w:rsidRPr="00492DDB">
        <w:rPr>
          <w:lang w:val="en-US"/>
        </w:rPr>
        <w:t>sume personal risks."</w:t>
      </w:r>
      <w:r>
        <w:rPr>
          <w:lang w:val="en-US"/>
        </w:rPr>
        <w:t> </w:t>
      </w:r>
      <w:r>
        <w:rPr>
          <w:rStyle w:val="Appelnotedebasdep"/>
          <w:lang w:val="en-US"/>
        </w:rPr>
        <w:footnoteReference w:id="19"/>
      </w:r>
    </w:p>
    <w:p w14:paraId="073FF1FA" w14:textId="77777777" w:rsidR="00704DE2" w:rsidRPr="00492DDB" w:rsidRDefault="00704DE2" w:rsidP="00704DE2">
      <w:pPr>
        <w:spacing w:before="120" w:after="120"/>
        <w:jc w:val="both"/>
        <w:rPr>
          <w:lang w:val="en-US"/>
        </w:rPr>
      </w:pPr>
      <w:r w:rsidRPr="00492DDB">
        <w:rPr>
          <w:lang w:val="en-US"/>
        </w:rPr>
        <w:t>Kandiyoti tried to inject some individuality in women whose "strat</w:t>
      </w:r>
      <w:r w:rsidRPr="00492DDB">
        <w:rPr>
          <w:lang w:val="en-US"/>
        </w:rPr>
        <w:t>e</w:t>
      </w:r>
      <w:r w:rsidRPr="00492DDB">
        <w:rPr>
          <w:lang w:val="en-US"/>
        </w:rPr>
        <w:t>gies" and "coping mechanisms" she explored. It should be stressed, however, that these very women never threaten the cultural predom</w:t>
      </w:r>
      <w:r w:rsidRPr="00492DDB">
        <w:rPr>
          <w:lang w:val="en-US"/>
        </w:rPr>
        <w:t>i</w:t>
      </w:r>
      <w:r w:rsidRPr="00492DDB">
        <w:rPr>
          <w:lang w:val="en-US"/>
        </w:rPr>
        <w:t>nance and quasi-ineluctability of the PEH, which stands as an indispu</w:t>
      </w:r>
      <w:r w:rsidRPr="00492DDB">
        <w:rPr>
          <w:lang w:val="en-US"/>
        </w:rPr>
        <w:t>t</w:t>
      </w:r>
      <w:r w:rsidRPr="00492DDB">
        <w:rPr>
          <w:lang w:val="en-US"/>
        </w:rPr>
        <w:t>able feature of a "normative order"—a different name for a familiar friend : culture—firmly anchored in people's minds.</w:t>
      </w:r>
    </w:p>
    <w:p w14:paraId="3B32C53C" w14:textId="77777777" w:rsidR="00704DE2" w:rsidRPr="00492DDB" w:rsidRDefault="00704DE2" w:rsidP="00704DE2">
      <w:pPr>
        <w:spacing w:before="120" w:after="120"/>
        <w:jc w:val="both"/>
        <w:rPr>
          <w:lang w:val="en-US"/>
        </w:rPr>
      </w:pPr>
      <w:r w:rsidRPr="00492DDB">
        <w:rPr>
          <w:lang w:val="en-US"/>
        </w:rPr>
        <w:t>If so, only a change in culture could rock the foundations of classic p</w:t>
      </w:r>
      <w:r w:rsidRPr="00492DDB">
        <w:rPr>
          <w:lang w:val="en-US"/>
        </w:rPr>
        <w:t>a</w:t>
      </w:r>
      <w:r w:rsidRPr="00492DDB">
        <w:rPr>
          <w:lang w:val="en-US"/>
        </w:rPr>
        <w:t>triarchy. How can it ? Both authors submitted that the PEH, and therefore classic patriarchy, started dissolving as capital penetrated the countryside (farm mechanization, commoditization</w:t>
      </w:r>
      <w:r>
        <w:rPr>
          <w:lang w:val="en-US"/>
        </w:rPr>
        <w:t xml:space="preserve"> </w:t>
      </w:r>
      <w:r>
        <w:rPr>
          <w:szCs w:val="16"/>
          <w:lang w:val="en-US"/>
        </w:rPr>
        <w:t xml:space="preserve">[70] </w:t>
      </w:r>
      <w:r w:rsidRPr="00492DDB">
        <w:rPr>
          <w:lang w:val="en-US"/>
        </w:rPr>
        <w:t>of agricu</w:t>
      </w:r>
      <w:r w:rsidRPr="00492DDB">
        <w:rPr>
          <w:lang w:val="en-US"/>
        </w:rPr>
        <w:t>l</w:t>
      </w:r>
      <w:r w:rsidRPr="00492DDB">
        <w:rPr>
          <w:lang w:val="en-US"/>
        </w:rPr>
        <w:t>ture, and emergence and extension of wage labor) and as peasants sank deeper into poverty (land shortage, agricultural underemplo</w:t>
      </w:r>
      <w:r w:rsidRPr="00492DDB">
        <w:rPr>
          <w:lang w:val="en-US"/>
        </w:rPr>
        <w:t>y</w:t>
      </w:r>
      <w:r w:rsidRPr="00492DDB">
        <w:rPr>
          <w:lang w:val="en-US"/>
        </w:rPr>
        <w:t>ment, and out-migration). Patriarchs lost the material bases of their authority at the same time as their married sons found alternative sources of income, causing acute intergenerational oppositions that sparked off the nuclearization of households before the PEHs could complete their deve</w:t>
      </w:r>
      <w:r w:rsidRPr="00492DDB">
        <w:rPr>
          <w:lang w:val="en-US"/>
        </w:rPr>
        <w:t>l</w:t>
      </w:r>
      <w:r w:rsidRPr="00492DDB">
        <w:rPr>
          <w:lang w:val="en-US"/>
        </w:rPr>
        <w:t>opmental cycle. The "breakdown" or "demise" of classic patriarchy (Kandiyoti), or the progressive "decline of patrilin</w:t>
      </w:r>
      <w:r w:rsidRPr="00492DDB">
        <w:rPr>
          <w:lang w:val="en-US"/>
        </w:rPr>
        <w:t>e</w:t>
      </w:r>
      <w:r w:rsidRPr="00492DDB">
        <w:rPr>
          <w:lang w:val="en-US"/>
        </w:rPr>
        <w:t>ages" (Lacoste-Dujardin), all point to the inability of fathers to mai</w:t>
      </w:r>
      <w:r w:rsidRPr="00492DDB">
        <w:rPr>
          <w:lang w:val="en-US"/>
        </w:rPr>
        <w:t>n</w:t>
      </w:r>
      <w:r w:rsidRPr="00492DDB">
        <w:rPr>
          <w:lang w:val="en-US"/>
        </w:rPr>
        <w:t>tain full authority over their sons due to want of resources.</w:t>
      </w:r>
      <w:r>
        <w:rPr>
          <w:lang w:val="en-US"/>
        </w:rPr>
        <w:t> </w:t>
      </w:r>
      <w:r>
        <w:rPr>
          <w:rStyle w:val="Appelnotedebasdep"/>
          <w:lang w:val="en-US"/>
        </w:rPr>
        <w:footnoteReference w:id="20"/>
      </w:r>
    </w:p>
    <w:p w14:paraId="25C5583B" w14:textId="77777777" w:rsidR="00704DE2" w:rsidRPr="00492DDB" w:rsidRDefault="00704DE2" w:rsidP="00704DE2">
      <w:pPr>
        <w:spacing w:before="120" w:after="120"/>
        <w:jc w:val="both"/>
        <w:rPr>
          <w:lang w:val="en-US"/>
        </w:rPr>
      </w:pPr>
      <w:r w:rsidRPr="00492DDB">
        <w:rPr>
          <w:lang w:val="en-US"/>
        </w:rPr>
        <w:t>This amounts to assuming that sons were formerly coerced into subordination to their fathers for want of alternatives, because the f</w:t>
      </w:r>
      <w:r w:rsidRPr="00492DDB">
        <w:rPr>
          <w:lang w:val="en-US"/>
        </w:rPr>
        <w:t>a</w:t>
      </w:r>
      <w:r w:rsidRPr="00492DDB">
        <w:rPr>
          <w:lang w:val="en-US"/>
        </w:rPr>
        <w:t>thers controlled the means of production (land) ; new economic o</w:t>
      </w:r>
      <w:r w:rsidRPr="00492DDB">
        <w:rPr>
          <w:lang w:val="en-US"/>
        </w:rPr>
        <w:t>p</w:t>
      </w:r>
      <w:r w:rsidRPr="00492DDB">
        <w:rPr>
          <w:lang w:val="en-US"/>
        </w:rPr>
        <w:t>portunities made it possible for them to fulfill their separatist aspir</w:t>
      </w:r>
      <w:r w:rsidRPr="00492DDB">
        <w:rPr>
          <w:lang w:val="en-US"/>
        </w:rPr>
        <w:t>a</w:t>
      </w:r>
      <w:r w:rsidRPr="00492DDB">
        <w:rPr>
          <w:lang w:val="en-US"/>
        </w:rPr>
        <w:t>tions. The a</w:t>
      </w:r>
      <w:r w:rsidRPr="00492DDB">
        <w:rPr>
          <w:lang w:val="en-US"/>
        </w:rPr>
        <w:t>r</w:t>
      </w:r>
      <w:r w:rsidRPr="00492DDB">
        <w:rPr>
          <w:lang w:val="en-US"/>
        </w:rPr>
        <w:t>gument is quite atomistic and contradicts the collec-tivistic postulates, but Kandiyoti and Lacoste-Dujardin simultaneously understood the same process in an altogether different manner.</w:t>
      </w:r>
    </w:p>
    <w:p w14:paraId="1ED68336" w14:textId="77777777" w:rsidR="00704DE2" w:rsidRPr="00492DDB" w:rsidRDefault="00704DE2" w:rsidP="00704DE2">
      <w:pPr>
        <w:spacing w:before="120" w:after="120"/>
        <w:jc w:val="both"/>
        <w:rPr>
          <w:lang w:val="en-US"/>
        </w:rPr>
      </w:pPr>
      <w:r w:rsidRPr="00492DDB">
        <w:rPr>
          <w:lang w:val="en-US"/>
        </w:rPr>
        <w:t>Indeed, they presupposed that the younger generations have su</w:t>
      </w:r>
      <w:r w:rsidRPr="00492DDB">
        <w:rPr>
          <w:lang w:val="en-US"/>
        </w:rPr>
        <w:t>d</w:t>
      </w:r>
      <w:r w:rsidRPr="00492DDB">
        <w:rPr>
          <w:lang w:val="en-US"/>
        </w:rPr>
        <w:t>denly developed a taste for privacy and autonomy because, with the emergence of capitalism and modernity, their culture has changed ! In other words, because the "patrilineal ideology" (Lacoste-Dujardin) or "patriarchal script" and "traditional normative order" (Kandiyoti) have all been cha</w:t>
      </w:r>
      <w:r w:rsidRPr="00492DDB">
        <w:rPr>
          <w:lang w:val="en-US"/>
        </w:rPr>
        <w:t>l</w:t>
      </w:r>
      <w:r w:rsidRPr="00492DDB">
        <w:rPr>
          <w:lang w:val="en-US"/>
        </w:rPr>
        <w:t xml:space="preserve">lenged. In her conclusion to </w:t>
      </w:r>
      <w:r w:rsidRPr="00492DDB">
        <w:rPr>
          <w:i/>
          <w:iCs/>
          <w:lang w:val="en-US"/>
        </w:rPr>
        <w:t xml:space="preserve">Bargaining with Patriarchy, </w:t>
      </w:r>
      <w:r w:rsidRPr="00492DDB">
        <w:rPr>
          <w:lang w:val="en-US"/>
        </w:rPr>
        <w:t>Kandiyoti uses Kuhn's notion of scientific paradigms to characterize those changes. What lies behind capitalism is but a new cultural par</w:t>
      </w:r>
      <w:r w:rsidRPr="00492DDB">
        <w:rPr>
          <w:lang w:val="en-US"/>
        </w:rPr>
        <w:t>a</w:t>
      </w:r>
      <w:r w:rsidRPr="00492DDB">
        <w:rPr>
          <w:lang w:val="en-US"/>
        </w:rPr>
        <w:t>digm that defines new behavioral patterns to which individuals react by adopting new sets of strategies.</w:t>
      </w:r>
    </w:p>
    <w:p w14:paraId="267475CD" w14:textId="77777777" w:rsidR="00704DE2" w:rsidRPr="00492DDB" w:rsidRDefault="00704DE2" w:rsidP="00704DE2">
      <w:pPr>
        <w:spacing w:before="120" w:after="120"/>
        <w:jc w:val="both"/>
        <w:rPr>
          <w:lang w:val="en-US"/>
        </w:rPr>
      </w:pPr>
      <w:r w:rsidRPr="00492DDB">
        <w:rPr>
          <w:lang w:val="en-US"/>
        </w:rPr>
        <w:t>Overall, in the whole MENA, modernity and capitalism are seen to have ushered in a new series of values and norms, a new culture, which can be summed up in one word—</w:t>
      </w:r>
      <w:r w:rsidRPr="00492DDB">
        <w:rPr>
          <w:i/>
          <w:iCs/>
          <w:lang w:val="en-US"/>
        </w:rPr>
        <w:t xml:space="preserve">individualism. </w:t>
      </w:r>
      <w:r w:rsidRPr="00492DDB">
        <w:rPr>
          <w:lang w:val="en-US"/>
        </w:rPr>
        <w:t>From the Arab East, where some write of the rise of an "ideology of individua</w:t>
      </w:r>
      <w:r w:rsidRPr="00492DDB">
        <w:rPr>
          <w:lang w:val="en-US"/>
        </w:rPr>
        <w:t>l</w:t>
      </w:r>
      <w:r w:rsidRPr="00492DDB">
        <w:rPr>
          <w:lang w:val="en-US"/>
        </w:rPr>
        <w:t>ism,"</w:t>
      </w:r>
      <w:r>
        <w:rPr>
          <w:lang w:val="en-US"/>
        </w:rPr>
        <w:t> </w:t>
      </w:r>
      <w:r>
        <w:rPr>
          <w:rStyle w:val="Appelnotedebasdep"/>
          <w:lang w:val="en-US"/>
        </w:rPr>
        <w:footnoteReference w:id="21"/>
      </w:r>
      <w:r w:rsidRPr="00492DDB">
        <w:rPr>
          <w:lang w:val="en-US"/>
        </w:rPr>
        <w:t xml:space="preserve"> to Morocco, where others record an "individual order" supe</w:t>
      </w:r>
      <w:r w:rsidRPr="00492DDB">
        <w:rPr>
          <w:lang w:val="en-US"/>
        </w:rPr>
        <w:t>r</w:t>
      </w:r>
      <w:r w:rsidRPr="00492DDB">
        <w:rPr>
          <w:lang w:val="en-US"/>
        </w:rPr>
        <w:t>seding a "collective" one,</w:t>
      </w:r>
      <w:r>
        <w:rPr>
          <w:lang w:val="en-US"/>
        </w:rPr>
        <w:t> </w:t>
      </w:r>
      <w:r>
        <w:rPr>
          <w:rStyle w:val="Appelnotedebasdep"/>
          <w:lang w:val="en-US"/>
        </w:rPr>
        <w:footnoteReference w:id="22"/>
      </w:r>
      <w:r w:rsidRPr="00492DDB">
        <w:rPr>
          <w:lang w:val="en-US"/>
        </w:rPr>
        <w:t xml:space="preserve"> ancient solidarities thus seem to have ra</w:t>
      </w:r>
      <w:r w:rsidRPr="00492DDB">
        <w:rPr>
          <w:lang w:val="en-US"/>
        </w:rPr>
        <w:t>p</w:t>
      </w:r>
      <w:r w:rsidRPr="00492DDB">
        <w:rPr>
          <w:lang w:val="en-US"/>
        </w:rPr>
        <w:t>idly given way to a taste for privacy.</w:t>
      </w:r>
    </w:p>
    <w:p w14:paraId="5CD80260" w14:textId="77777777" w:rsidR="00704DE2" w:rsidRPr="00492DDB" w:rsidRDefault="00704DE2" w:rsidP="00704DE2">
      <w:pPr>
        <w:spacing w:before="120" w:after="120"/>
        <w:jc w:val="both"/>
        <w:rPr>
          <w:lang w:val="en-US"/>
        </w:rPr>
      </w:pPr>
      <w:r w:rsidRPr="00492DDB">
        <w:rPr>
          <w:lang w:val="en-US"/>
        </w:rPr>
        <w:t>Our observations echo those of Young and Shami, who noted that r</w:t>
      </w:r>
      <w:r w:rsidRPr="00492DDB">
        <w:rPr>
          <w:lang w:val="en-US"/>
        </w:rPr>
        <w:t>e</w:t>
      </w:r>
      <w:r w:rsidRPr="00492DDB">
        <w:rPr>
          <w:lang w:val="en-US"/>
        </w:rPr>
        <w:t>searchers working on the Arab family have hitherto focused either on va</w:t>
      </w:r>
      <w:r w:rsidRPr="00492DDB">
        <w:rPr>
          <w:lang w:val="en-US"/>
        </w:rPr>
        <w:t>l</w:t>
      </w:r>
      <w:r w:rsidRPr="00492DDB">
        <w:rPr>
          <w:lang w:val="en-US"/>
        </w:rPr>
        <w:t>ues and attitudes—what they called the "normative approach"—or on fo</w:t>
      </w:r>
      <w:r w:rsidRPr="00492DDB">
        <w:rPr>
          <w:lang w:val="en-US"/>
        </w:rPr>
        <w:t>r</w:t>
      </w:r>
      <w:r w:rsidRPr="00492DDB">
        <w:rPr>
          <w:lang w:val="en-US"/>
        </w:rPr>
        <w:t>mal law, be it secular or religious (the "legal approach").</w:t>
      </w:r>
      <w:r>
        <w:rPr>
          <w:lang w:val="en-US"/>
        </w:rPr>
        <w:t> </w:t>
      </w:r>
      <w:r>
        <w:rPr>
          <w:rStyle w:val="Appelnotedebasdep"/>
          <w:lang w:val="en-US"/>
        </w:rPr>
        <w:footnoteReference w:id="23"/>
      </w:r>
      <w:r w:rsidRPr="00492DDB">
        <w:rPr>
          <w:lang w:val="en-US"/>
        </w:rPr>
        <w:t xml:space="preserve"> Despite some superficial differences, both approaches are of one kind— both allude to a set of </w:t>
      </w:r>
      <w:r w:rsidRPr="00492DDB">
        <w:rPr>
          <w:i/>
          <w:iCs/>
          <w:lang w:val="en-US"/>
        </w:rPr>
        <w:t xml:space="preserve">normative representations </w:t>
      </w:r>
      <w:r w:rsidRPr="00492DDB">
        <w:rPr>
          <w:lang w:val="en-US"/>
        </w:rPr>
        <w:t xml:space="preserve">dictating </w:t>
      </w:r>
      <w:r w:rsidRPr="00492DDB">
        <w:rPr>
          <w:i/>
          <w:iCs/>
          <w:lang w:val="en-US"/>
        </w:rPr>
        <w:t>i</w:t>
      </w:r>
      <w:r w:rsidRPr="00492DDB">
        <w:rPr>
          <w:i/>
          <w:iCs/>
          <w:lang w:val="en-US"/>
        </w:rPr>
        <w:t>n</w:t>
      </w:r>
      <w:r w:rsidRPr="00492DDB">
        <w:rPr>
          <w:i/>
          <w:iCs/>
          <w:lang w:val="en-US"/>
        </w:rPr>
        <w:t xml:space="preserve">dividuals' (inter)actions, </w:t>
      </w:r>
      <w:r w:rsidRPr="00492DDB">
        <w:rPr>
          <w:lang w:val="en-US"/>
        </w:rPr>
        <w:t xml:space="preserve">and do not consider actual </w:t>
      </w:r>
      <w:r w:rsidRPr="00492DDB">
        <w:rPr>
          <w:i/>
          <w:iCs/>
          <w:lang w:val="en-US"/>
        </w:rPr>
        <w:t xml:space="preserve">households </w:t>
      </w:r>
      <w:r w:rsidRPr="00492DDB">
        <w:rPr>
          <w:lang w:val="en-US"/>
        </w:rPr>
        <w:t xml:space="preserve">(or residential </w:t>
      </w:r>
      <w:r w:rsidRPr="00492DDB">
        <w:rPr>
          <w:i/>
          <w:iCs/>
          <w:lang w:val="en-US"/>
        </w:rPr>
        <w:t xml:space="preserve">groups) </w:t>
      </w:r>
      <w:r w:rsidRPr="00492DDB">
        <w:rPr>
          <w:lang w:val="en-US"/>
        </w:rPr>
        <w:t>and their dynamics. Why should this be a pro</w:t>
      </w:r>
      <w:r w:rsidRPr="00492DDB">
        <w:rPr>
          <w:lang w:val="en-US"/>
        </w:rPr>
        <w:t>b</w:t>
      </w:r>
      <w:r w:rsidRPr="00492DDB">
        <w:rPr>
          <w:lang w:val="en-US"/>
        </w:rPr>
        <w:t>lem ? Because norms—a major aspect of culture—have hardly any explanatory value. The argument goes like this : why do we find PEHs ? Because of sets of norms, including a code of honor, if need be,</w:t>
      </w:r>
      <w:r>
        <w:rPr>
          <w:lang w:val="en-US"/>
        </w:rPr>
        <w:t> </w:t>
      </w:r>
      <w:r>
        <w:rPr>
          <w:rStyle w:val="Appelnotedebasdep"/>
          <w:lang w:val="en-US"/>
        </w:rPr>
        <w:footnoteReference w:id="24"/>
      </w:r>
      <w:r w:rsidRPr="00492DDB">
        <w:rPr>
          <w:lang w:val="en-US"/>
        </w:rPr>
        <w:t xml:space="preserve"> privileging this type of living arrangement. Such an a</w:t>
      </w:r>
      <w:r w:rsidRPr="00492DDB">
        <w:rPr>
          <w:lang w:val="en-US"/>
        </w:rPr>
        <w:t>n</w:t>
      </w:r>
      <w:r w:rsidRPr="00492DDB">
        <w:rPr>
          <w:lang w:val="en-US"/>
        </w:rPr>
        <w:t>swer, however, only begs the very question of the origins of those norms and is tautological.</w:t>
      </w:r>
    </w:p>
    <w:p w14:paraId="65E012F6" w14:textId="77777777" w:rsidR="00704DE2" w:rsidRPr="00492DDB" w:rsidRDefault="00704DE2" w:rsidP="00704DE2">
      <w:pPr>
        <w:spacing w:before="120" w:after="120"/>
        <w:jc w:val="both"/>
        <w:rPr>
          <w:lang w:val="en-US"/>
        </w:rPr>
      </w:pPr>
      <w:r w:rsidRPr="00492DDB">
        <w:rPr>
          <w:lang w:val="en-US"/>
        </w:rPr>
        <w:t>There is an alternative, however—atomism and its focus on hous</w:t>
      </w:r>
      <w:r w:rsidRPr="00492DDB">
        <w:rPr>
          <w:lang w:val="en-US"/>
        </w:rPr>
        <w:t>e</w:t>
      </w:r>
      <w:r w:rsidRPr="00492DDB">
        <w:rPr>
          <w:lang w:val="en-US"/>
        </w:rPr>
        <w:t>hold dynamics. We will briefly sketch its main theses and show how it manifests itself on the ground through the example of a Tunisian pea</w:t>
      </w:r>
      <w:r w:rsidRPr="00492DDB">
        <w:rPr>
          <w:lang w:val="en-US"/>
        </w:rPr>
        <w:t>s</w:t>
      </w:r>
      <w:r w:rsidRPr="00492DDB">
        <w:rPr>
          <w:lang w:val="en-US"/>
        </w:rPr>
        <w:t>ant village.</w:t>
      </w:r>
    </w:p>
    <w:p w14:paraId="60444B65" w14:textId="77777777" w:rsidR="00704DE2" w:rsidRDefault="00704DE2" w:rsidP="00704DE2">
      <w:pPr>
        <w:spacing w:before="120" w:after="120"/>
        <w:jc w:val="both"/>
        <w:rPr>
          <w:lang w:val="en-US"/>
        </w:rPr>
      </w:pPr>
      <w:r>
        <w:rPr>
          <w:lang w:val="en-US"/>
        </w:rPr>
        <w:br w:type="page"/>
      </w:r>
    </w:p>
    <w:p w14:paraId="370D4E57" w14:textId="77777777" w:rsidR="00704DE2" w:rsidRPr="00492DDB" w:rsidRDefault="00704DE2" w:rsidP="00704DE2">
      <w:pPr>
        <w:pStyle w:val="a"/>
        <w:rPr>
          <w:lang w:val="en-US"/>
        </w:rPr>
      </w:pPr>
      <w:bookmarkStart w:id="5" w:name="Wives_3"/>
      <w:r w:rsidRPr="00492DDB">
        <w:rPr>
          <w:lang w:val="en-US"/>
        </w:rPr>
        <w:t>AN ATOMISTIC PERSPECTIVE ON LIVING ARRANG</w:t>
      </w:r>
      <w:r w:rsidRPr="00492DDB">
        <w:rPr>
          <w:lang w:val="en-US"/>
        </w:rPr>
        <w:t>E</w:t>
      </w:r>
      <w:r w:rsidRPr="00492DDB">
        <w:rPr>
          <w:lang w:val="en-US"/>
        </w:rPr>
        <w:t>MENTS AND HOUSEHOLD POWER DYNAMICS</w:t>
      </w:r>
    </w:p>
    <w:bookmarkEnd w:id="5"/>
    <w:p w14:paraId="1483219F" w14:textId="77777777" w:rsidR="00704DE2" w:rsidRDefault="00704DE2" w:rsidP="00704DE2">
      <w:pPr>
        <w:spacing w:before="120" w:after="120"/>
        <w:jc w:val="both"/>
        <w:rPr>
          <w:lang w:val="en-US"/>
        </w:rPr>
      </w:pPr>
    </w:p>
    <w:p w14:paraId="05AD8537"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6CDC4826" w14:textId="77777777" w:rsidR="00704DE2" w:rsidRPr="00492DDB" w:rsidRDefault="00704DE2" w:rsidP="00704DE2">
      <w:pPr>
        <w:spacing w:before="120" w:after="120"/>
        <w:jc w:val="both"/>
        <w:rPr>
          <w:lang w:val="en-US"/>
        </w:rPr>
      </w:pPr>
      <w:r w:rsidRPr="00492DDB">
        <w:rPr>
          <w:lang w:val="en-US"/>
        </w:rPr>
        <w:t xml:space="preserve">For the purpose of Tunisian, and even MENA, anthropology in general, the classical census definition of </w:t>
      </w:r>
      <w:r w:rsidRPr="00492DDB">
        <w:rPr>
          <w:i/>
          <w:iCs/>
          <w:lang w:val="en-US"/>
        </w:rPr>
        <w:t xml:space="preserve">households </w:t>
      </w:r>
      <w:r w:rsidRPr="00492DDB">
        <w:rPr>
          <w:lang w:val="en-US"/>
        </w:rPr>
        <w:t xml:space="preserve">can be used. We shall thus define a household, or </w:t>
      </w:r>
      <w:r w:rsidRPr="00492DDB">
        <w:rPr>
          <w:i/>
          <w:iCs/>
          <w:lang w:val="en-US"/>
        </w:rPr>
        <w:t xml:space="preserve">residential group, </w:t>
      </w:r>
      <w:r w:rsidRPr="00492DDB">
        <w:rPr>
          <w:lang w:val="en-US"/>
        </w:rPr>
        <w:t>as the set of ind</w:t>
      </w:r>
      <w:r w:rsidRPr="00492DDB">
        <w:rPr>
          <w:lang w:val="en-US"/>
        </w:rPr>
        <w:t>i</w:t>
      </w:r>
      <w:r w:rsidRPr="00492DDB">
        <w:rPr>
          <w:lang w:val="en-US"/>
        </w:rPr>
        <w:t>viduals domiciled in a given and identifiable dwelling unit,</w:t>
      </w:r>
      <w:r>
        <w:rPr>
          <w:lang w:val="en-US"/>
        </w:rPr>
        <w:t xml:space="preserve"> </w:t>
      </w:r>
      <w:r>
        <w:rPr>
          <w:szCs w:val="16"/>
          <w:lang w:val="en-US"/>
        </w:rPr>
        <w:t xml:space="preserve">[71] </w:t>
      </w:r>
      <w:r w:rsidRPr="00492DDB">
        <w:rPr>
          <w:lang w:val="en-US"/>
        </w:rPr>
        <w:t>whether these individuals live in that dwelling unit at a given point in time or are on labor migrations. Households are no monolithic e</w:t>
      </w:r>
      <w:r w:rsidRPr="00492DDB">
        <w:rPr>
          <w:lang w:val="en-US"/>
        </w:rPr>
        <w:t>n</w:t>
      </w:r>
      <w:r w:rsidRPr="00492DDB">
        <w:rPr>
          <w:lang w:val="en-US"/>
        </w:rPr>
        <w:t>tity, however ; as a rich feminist literature has shown, they can be d</w:t>
      </w:r>
      <w:r w:rsidRPr="00492DDB">
        <w:rPr>
          <w:lang w:val="en-US"/>
        </w:rPr>
        <w:t>i</w:t>
      </w:r>
      <w:r w:rsidRPr="00492DDB">
        <w:rPr>
          <w:lang w:val="en-US"/>
        </w:rPr>
        <w:t>vided as often as united.</w:t>
      </w:r>
      <w:r>
        <w:rPr>
          <w:lang w:val="en-US"/>
        </w:rPr>
        <w:t> </w:t>
      </w:r>
      <w:r>
        <w:rPr>
          <w:rStyle w:val="Appelnotedebasdep"/>
          <w:lang w:val="en-US"/>
        </w:rPr>
        <w:footnoteReference w:id="25"/>
      </w:r>
      <w:r w:rsidRPr="00492DDB">
        <w:rPr>
          <w:lang w:val="en-US"/>
        </w:rPr>
        <w:t xml:space="preserve"> Mediterranean anthropology shows this well,</w:t>
      </w:r>
      <w:r>
        <w:rPr>
          <w:lang w:val="en-US"/>
        </w:rPr>
        <w:t> </w:t>
      </w:r>
      <w:r>
        <w:rPr>
          <w:rStyle w:val="Appelnotedebasdep"/>
          <w:lang w:val="en-US"/>
        </w:rPr>
        <w:footnoteReference w:id="26"/>
      </w:r>
      <w:r w:rsidRPr="00492DDB">
        <w:rPr>
          <w:lang w:val="en-US"/>
        </w:rPr>
        <w:t xml:space="preserve"> as does MENA anthropology, dealing profusely with gender segreg</w:t>
      </w:r>
      <w:r w:rsidRPr="00492DDB">
        <w:rPr>
          <w:lang w:val="en-US"/>
        </w:rPr>
        <w:t>a</w:t>
      </w:r>
      <w:r w:rsidRPr="00492DDB">
        <w:rPr>
          <w:lang w:val="en-US"/>
        </w:rPr>
        <w:t>tion and the often strained mother-in-law/daughter-in-law relatio</w:t>
      </w:r>
      <w:r w:rsidRPr="00492DDB">
        <w:rPr>
          <w:lang w:val="en-US"/>
        </w:rPr>
        <w:t>n</w:t>
      </w:r>
      <w:r w:rsidRPr="00492DDB">
        <w:rPr>
          <w:lang w:val="en-US"/>
        </w:rPr>
        <w:t>ship. Yet, as mentioned above, these issues have been mostly couched in terms of interpersonal relationships, leaving groups out of the pi</w:t>
      </w:r>
      <w:r w:rsidRPr="00492DDB">
        <w:rPr>
          <w:lang w:val="en-US"/>
        </w:rPr>
        <w:t>c</w:t>
      </w:r>
      <w:r w:rsidRPr="00492DDB">
        <w:rPr>
          <w:lang w:val="en-US"/>
        </w:rPr>
        <w:t>ture. To rehabilitate the residential group with its built-in asymmetries and power relations, Verdon argued that we must break it down into "residential atoms,"</w:t>
      </w:r>
      <w:r>
        <w:rPr>
          <w:lang w:val="en-US"/>
        </w:rPr>
        <w:t> </w:t>
      </w:r>
      <w:r>
        <w:rPr>
          <w:rStyle w:val="Appelnotedebasdep"/>
          <w:lang w:val="en-US"/>
        </w:rPr>
        <w:footnoteReference w:id="27"/>
      </w:r>
      <w:r w:rsidRPr="00492DDB">
        <w:rPr>
          <w:vertAlign w:val="superscript"/>
          <w:lang w:val="en-US"/>
        </w:rPr>
        <w:t xml:space="preserve"> </w:t>
      </w:r>
      <w:r w:rsidRPr="00492DDB">
        <w:rPr>
          <w:lang w:val="en-US"/>
        </w:rPr>
        <w:t>namely, sets of individ</w:t>
      </w:r>
      <w:r w:rsidRPr="00492DDB">
        <w:rPr>
          <w:lang w:val="en-US"/>
        </w:rPr>
        <w:t>u</w:t>
      </w:r>
      <w:r w:rsidRPr="00492DDB">
        <w:rPr>
          <w:lang w:val="en-US"/>
        </w:rPr>
        <w:t>als whose cohabitation is taken for granted, not to say axiomatic, in given soci</w:t>
      </w:r>
      <w:r w:rsidRPr="00492DDB">
        <w:rPr>
          <w:lang w:val="en-US"/>
        </w:rPr>
        <w:t>e</w:t>
      </w:r>
      <w:r w:rsidRPr="00492DDB">
        <w:rPr>
          <w:lang w:val="en-US"/>
        </w:rPr>
        <w:t>ties (or even normatively, one might even say, pushing norms down to the level of building blocks rather than applying them to the whole co</w:t>
      </w:r>
      <w:r w:rsidRPr="00492DDB">
        <w:rPr>
          <w:lang w:val="en-US"/>
        </w:rPr>
        <w:t>n</w:t>
      </w:r>
      <w:r w:rsidRPr="00492DDB">
        <w:rPr>
          <w:lang w:val="en-US"/>
        </w:rPr>
        <w:t>struct).</w:t>
      </w:r>
    </w:p>
    <w:p w14:paraId="59C8CA59" w14:textId="77777777" w:rsidR="00704DE2" w:rsidRPr="00492DDB" w:rsidRDefault="00704DE2" w:rsidP="00704DE2">
      <w:pPr>
        <w:spacing w:before="120" w:after="120"/>
        <w:jc w:val="both"/>
        <w:rPr>
          <w:lang w:val="en-US"/>
        </w:rPr>
      </w:pPr>
      <w:r w:rsidRPr="00492DDB">
        <w:rPr>
          <w:lang w:val="en-US"/>
        </w:rPr>
        <w:t>In Western Europe and the MENA, Ermisch and Overton's notion of "minimal household unit" (MHU) represents such axiomatic, ind</w:t>
      </w:r>
      <w:r w:rsidRPr="00492DDB">
        <w:rPr>
          <w:lang w:val="en-US"/>
        </w:rPr>
        <w:t>i</w:t>
      </w:r>
      <w:r w:rsidRPr="00492DDB">
        <w:rPr>
          <w:lang w:val="en-US"/>
        </w:rPr>
        <w:t>visible, and irreducible cores of households.</w:t>
      </w:r>
      <w:r>
        <w:rPr>
          <w:lang w:val="en-US"/>
        </w:rPr>
        <w:t> </w:t>
      </w:r>
      <w:r>
        <w:rPr>
          <w:rStyle w:val="Appelnotedebasdep"/>
          <w:lang w:val="en-US"/>
        </w:rPr>
        <w:footnoteReference w:id="28"/>
      </w:r>
      <w:r w:rsidRPr="00492DDB">
        <w:rPr>
          <w:lang w:val="en-US"/>
        </w:rPr>
        <w:t xml:space="preserve"> Rephrasing everything in terms of residence, Verdon translated Ermisch and Overton's MHUs as "minimal residential units" (MRUs). In Western Europe and the MENA (not to mention most of Eurasia plausibly), an MRU de</w:t>
      </w:r>
      <w:r w:rsidRPr="00492DDB">
        <w:rPr>
          <w:lang w:val="en-US"/>
        </w:rPr>
        <w:t>s</w:t>
      </w:r>
      <w:r w:rsidRPr="00492DDB">
        <w:rPr>
          <w:lang w:val="en-US"/>
        </w:rPr>
        <w:t>ignates (1) an unmarried adult, either male or female ; (2) a married couple with children (a fa</w:t>
      </w:r>
      <w:r w:rsidRPr="00492DDB">
        <w:rPr>
          <w:lang w:val="en-US"/>
        </w:rPr>
        <w:t>m</w:t>
      </w:r>
      <w:r w:rsidRPr="00492DDB">
        <w:rPr>
          <w:lang w:val="en-US"/>
        </w:rPr>
        <w:t>ily) ; (3) a married couple without children (a conjugal unit) ; and (4) a widowed or divorced parent with his (or her) unmarried and dependent children (residual couple forming a p</w:t>
      </w:r>
      <w:r w:rsidRPr="00492DDB">
        <w:rPr>
          <w:lang w:val="en-US"/>
        </w:rPr>
        <w:t>a</w:t>
      </w:r>
      <w:r w:rsidRPr="00492DDB">
        <w:rPr>
          <w:lang w:val="en-US"/>
        </w:rPr>
        <w:t>tri- or matricell, as the case may be).</w:t>
      </w:r>
    </w:p>
    <w:p w14:paraId="07078B95" w14:textId="77777777" w:rsidR="00704DE2" w:rsidRPr="00492DDB" w:rsidRDefault="00704DE2" w:rsidP="00704DE2">
      <w:pPr>
        <w:spacing w:before="120" w:after="120"/>
        <w:jc w:val="both"/>
        <w:rPr>
          <w:lang w:val="en-US"/>
        </w:rPr>
      </w:pPr>
      <w:r w:rsidRPr="00492DDB">
        <w:rPr>
          <w:lang w:val="en-US"/>
        </w:rPr>
        <w:t>MRUs inform us on household composition but remain silent about household dynamics. Hence Verdon's second postulate. He a</w:t>
      </w:r>
      <w:r w:rsidRPr="00492DDB">
        <w:rPr>
          <w:lang w:val="en-US"/>
        </w:rPr>
        <w:t>s</w:t>
      </w:r>
      <w:r w:rsidRPr="00492DDB">
        <w:rPr>
          <w:lang w:val="en-US"/>
        </w:rPr>
        <w:t>sumed that "normal" adults, men or women, prefer not to be bossed around in their economic and/or domestic activities, and wish to co</w:t>
      </w:r>
      <w:r w:rsidRPr="00492DDB">
        <w:rPr>
          <w:lang w:val="en-US"/>
        </w:rPr>
        <w:t>n</w:t>
      </w:r>
      <w:r w:rsidRPr="00492DDB">
        <w:rPr>
          <w:lang w:val="en-US"/>
        </w:rPr>
        <w:t>trol the running of their everyday life. He therefore concluded, as se</w:t>
      </w:r>
      <w:r w:rsidRPr="00492DDB">
        <w:rPr>
          <w:lang w:val="en-US"/>
        </w:rPr>
        <w:t>v</w:t>
      </w:r>
      <w:r w:rsidRPr="00492DDB">
        <w:rPr>
          <w:lang w:val="en-US"/>
        </w:rPr>
        <w:t>eral studies show, that the cohabitation of two or more MRUs can ea</w:t>
      </w:r>
      <w:r w:rsidRPr="00492DDB">
        <w:rPr>
          <w:lang w:val="en-US"/>
        </w:rPr>
        <w:t>s</w:t>
      </w:r>
      <w:r w:rsidRPr="00492DDB">
        <w:rPr>
          <w:lang w:val="en-US"/>
        </w:rPr>
        <w:t>ily become antagonistic when one of them owns the dwelling unit and/or the main means of pr</w:t>
      </w:r>
      <w:r w:rsidRPr="00492DDB">
        <w:rPr>
          <w:lang w:val="en-US"/>
        </w:rPr>
        <w:t>o</w:t>
      </w:r>
      <w:r w:rsidRPr="00492DDB">
        <w:rPr>
          <w:lang w:val="en-US"/>
        </w:rPr>
        <w:t>duction, and can therefore lord it over the other(s). These antagonisms, however, do not concern individuals per se so much as MRUs (although an MRU can be composed of a single individual !) even if, at the existe</w:t>
      </w:r>
      <w:r w:rsidRPr="00492DDB">
        <w:rPr>
          <w:lang w:val="en-US"/>
        </w:rPr>
        <w:t>n</w:t>
      </w:r>
      <w:r w:rsidRPr="00492DDB">
        <w:rPr>
          <w:lang w:val="en-US"/>
        </w:rPr>
        <w:t>tial level, they are lived as interpersonal relationships (frictions between mothers-in-law and daughters-in-law, for instance, actually oppose co-residing MRUs).</w:t>
      </w:r>
    </w:p>
    <w:p w14:paraId="47827F09" w14:textId="77777777" w:rsidR="00704DE2" w:rsidRPr="00492DDB" w:rsidRDefault="00704DE2" w:rsidP="00704DE2">
      <w:pPr>
        <w:spacing w:before="120" w:after="120"/>
        <w:jc w:val="both"/>
        <w:rPr>
          <w:lang w:val="en-US"/>
        </w:rPr>
      </w:pPr>
      <w:r w:rsidRPr="00492DDB">
        <w:rPr>
          <w:lang w:val="en-US"/>
        </w:rPr>
        <w:t>Put differently, conflicts between members of a single MRU (a gro</w:t>
      </w:r>
      <w:r w:rsidRPr="00492DDB">
        <w:rPr>
          <w:lang w:val="en-US"/>
        </w:rPr>
        <w:t>w</w:t>
      </w:r>
      <w:r w:rsidRPr="00492DDB">
        <w:rPr>
          <w:lang w:val="en-US"/>
        </w:rPr>
        <w:t>ing teenager and a father, for instance) can affect the manner in which various co-residing MRUs relate within a household, but, in and of themselves, MRUs have to be considered as units ; as an ana</w:t>
      </w:r>
      <w:r w:rsidRPr="00492DDB">
        <w:rPr>
          <w:lang w:val="en-US"/>
        </w:rPr>
        <w:t>l</w:t>
      </w:r>
      <w:r w:rsidRPr="00492DDB">
        <w:rPr>
          <w:lang w:val="en-US"/>
        </w:rPr>
        <w:t>ogy, if one took households as units, the quality of the relationships between individuals in a given household might affect their relatio</w:t>
      </w:r>
      <w:r w:rsidRPr="00492DDB">
        <w:rPr>
          <w:lang w:val="en-US"/>
        </w:rPr>
        <w:t>n</w:t>
      </w:r>
      <w:r w:rsidRPr="00492DDB">
        <w:rPr>
          <w:lang w:val="en-US"/>
        </w:rPr>
        <w:t>ships to neighboring households, but, for definitional purposes, their internal relationships would remain secondary attributes and hous</w:t>
      </w:r>
      <w:r w:rsidRPr="00492DDB">
        <w:rPr>
          <w:lang w:val="en-US"/>
        </w:rPr>
        <w:t>e</w:t>
      </w:r>
      <w:r w:rsidRPr="00492DDB">
        <w:rPr>
          <w:lang w:val="en-US"/>
        </w:rPr>
        <w:t>holds would remain the unit of focus.</w:t>
      </w:r>
    </w:p>
    <w:p w14:paraId="7450670A" w14:textId="77777777" w:rsidR="00704DE2" w:rsidRPr="00492DDB" w:rsidRDefault="00704DE2" w:rsidP="00704DE2">
      <w:pPr>
        <w:spacing w:before="120" w:after="120"/>
        <w:jc w:val="both"/>
        <w:rPr>
          <w:lang w:val="en-US"/>
        </w:rPr>
      </w:pPr>
      <w:r w:rsidRPr="00492DDB">
        <w:rPr>
          <w:lang w:val="en-US"/>
        </w:rPr>
        <w:t>Hence Verdon's main atomistic postulate : when houses and/or means of production are individually owned, thereby giving the MRU to which this individual owner belongs power over co-residing MRUs, the subordinate MRUs will then shun cohabitation and seek reside</w:t>
      </w:r>
      <w:r w:rsidRPr="00492DDB">
        <w:rPr>
          <w:lang w:val="en-US"/>
        </w:rPr>
        <w:t>n</w:t>
      </w:r>
      <w:r w:rsidRPr="00492DDB">
        <w:rPr>
          <w:lang w:val="en-US"/>
        </w:rPr>
        <w:t>tial autonomy. But then why should some MRUs tolerate subordin</w:t>
      </w:r>
      <w:r w:rsidRPr="00492DDB">
        <w:rPr>
          <w:lang w:val="en-US"/>
        </w:rPr>
        <w:t>a</w:t>
      </w:r>
      <w:r w:rsidRPr="00492DDB">
        <w:rPr>
          <w:lang w:val="en-US"/>
        </w:rPr>
        <w:t>tion and co-residence ? Because of hindrances precluding the achievement of their goal—for example, monoparentality and poverty (especially among the descending generation), or old age (among the ascending generation)—because of forces (manipulations or threats) exerted on the part of the superordinate MRUs (over the inheritance, for instance), or because of both. Once the sources of obstructions and/or coercion are removed or simply relaxed, MRUs then realize their residential autonomy.</w:t>
      </w:r>
    </w:p>
    <w:p w14:paraId="4B8DE49E" w14:textId="77777777" w:rsidR="00704DE2" w:rsidRPr="00492DDB" w:rsidRDefault="00704DE2" w:rsidP="00704DE2">
      <w:pPr>
        <w:spacing w:before="120" w:after="120"/>
        <w:jc w:val="both"/>
        <w:rPr>
          <w:lang w:val="en-US"/>
        </w:rPr>
      </w:pPr>
      <w:r>
        <w:rPr>
          <w:szCs w:val="16"/>
          <w:lang w:val="en-US"/>
        </w:rPr>
        <w:t>[72]</w:t>
      </w:r>
    </w:p>
    <w:p w14:paraId="1D885027" w14:textId="77777777" w:rsidR="00704DE2" w:rsidRPr="00492DDB" w:rsidRDefault="00704DE2" w:rsidP="00704DE2">
      <w:pPr>
        <w:spacing w:before="120" w:after="120"/>
        <w:jc w:val="both"/>
        <w:rPr>
          <w:lang w:val="en-US"/>
        </w:rPr>
      </w:pPr>
      <w:r w:rsidRPr="00492DDB">
        <w:rPr>
          <w:lang w:val="en-US"/>
        </w:rPr>
        <w:t>This postulate calls for a clarification. In and of itself, co-residence should not raise any particular problem. The frictions it spawns stem mostly from house ownership and the antagonistic relationships su</w:t>
      </w:r>
      <w:r w:rsidRPr="00492DDB">
        <w:rPr>
          <w:lang w:val="en-US"/>
        </w:rPr>
        <w:t>r</w:t>
      </w:r>
      <w:r w:rsidRPr="00492DDB">
        <w:rPr>
          <w:lang w:val="en-US"/>
        </w:rPr>
        <w:t>rounding the execution of domestic and economic activities. The house owners (often, simultaneous owners of the means of produ</w:t>
      </w:r>
      <w:r w:rsidRPr="00492DDB">
        <w:rPr>
          <w:lang w:val="en-US"/>
        </w:rPr>
        <w:t>c</w:t>
      </w:r>
      <w:r w:rsidRPr="00492DDB">
        <w:rPr>
          <w:lang w:val="en-US"/>
        </w:rPr>
        <w:t>tion) will feel a right to control the domestic and economic activities of co-residing MRUs. In other words, residential autonomy is the pr</w:t>
      </w:r>
      <w:r w:rsidRPr="00492DDB">
        <w:rPr>
          <w:lang w:val="en-US"/>
        </w:rPr>
        <w:t>e</w:t>
      </w:r>
      <w:r w:rsidRPr="00492DDB">
        <w:rPr>
          <w:lang w:val="en-US"/>
        </w:rPr>
        <w:t>text behind, or the path to, domestic and economic autonomy.</w:t>
      </w:r>
    </w:p>
    <w:p w14:paraId="117797FA" w14:textId="77777777" w:rsidR="00704DE2" w:rsidRPr="00492DDB" w:rsidRDefault="00704DE2" w:rsidP="00704DE2">
      <w:pPr>
        <w:spacing w:before="120" w:after="120"/>
        <w:jc w:val="both"/>
        <w:rPr>
          <w:lang w:val="en-US"/>
        </w:rPr>
      </w:pPr>
      <w:r w:rsidRPr="00492DDB">
        <w:rPr>
          <w:i/>
          <w:iCs/>
          <w:lang w:val="en-US"/>
        </w:rPr>
        <w:t xml:space="preserve">Domestic autonomy </w:t>
      </w:r>
      <w:r w:rsidRPr="00492DDB">
        <w:rPr>
          <w:lang w:val="en-US"/>
        </w:rPr>
        <w:t>is the exclusive control a single MRU exerts over the management of its domestic activities. Domestic autonomy can only be obtained through residential autonomy ; one normally i</w:t>
      </w:r>
      <w:r w:rsidRPr="00492DDB">
        <w:rPr>
          <w:lang w:val="en-US"/>
        </w:rPr>
        <w:t>n</w:t>
      </w:r>
      <w:r w:rsidRPr="00492DDB">
        <w:rPr>
          <w:lang w:val="en-US"/>
        </w:rPr>
        <w:t xml:space="preserve">volves the other. As a concept, </w:t>
      </w:r>
      <w:r w:rsidRPr="00492DDB">
        <w:rPr>
          <w:i/>
          <w:iCs/>
          <w:lang w:val="en-US"/>
        </w:rPr>
        <w:t xml:space="preserve">economic autonomy </w:t>
      </w:r>
      <w:r w:rsidRPr="00492DDB">
        <w:rPr>
          <w:lang w:val="en-US"/>
        </w:rPr>
        <w:t>is more difficult to define ; it does not mean "self-sufficiency," and, for the immediate purpose of our argument, we will define it in terms of decisional power : the power to control one's own labor and resources.</w:t>
      </w:r>
    </w:p>
    <w:p w14:paraId="340E00F4" w14:textId="77777777" w:rsidR="00704DE2" w:rsidRPr="00492DDB" w:rsidRDefault="00704DE2" w:rsidP="00704DE2">
      <w:pPr>
        <w:spacing w:before="120" w:after="120"/>
        <w:jc w:val="both"/>
        <w:rPr>
          <w:lang w:val="en-US"/>
        </w:rPr>
      </w:pPr>
      <w:r w:rsidRPr="00492DDB">
        <w:rPr>
          <w:lang w:val="en-US"/>
        </w:rPr>
        <w:t>This atomistic framework excludes any aprioristic assumptions about a developmental cycle. Household dynamics and access to power do not follow a uniform trajectory, but depend on the units' strength, itself predicated on a number of factors. Gender is one of them. Knowing that men as a category almost universally enjoy a higher prestige than women, MRUs comprising a man are more likely to rule than those without, whereas an MRU composed of a woman only (an unmarried woman, a divorcee, or a widow) will likely be subordinated if co-residing with an MRU including a man. Age acts similarly. Other things being equal, one can plausibly assume that a young daughter-in-law will act more submissively than an older one. Conversely, one may expect older parents to give up part of their authority to the younger generations, be it the son's couple or an u</w:t>
      </w:r>
      <w:r w:rsidRPr="00492DDB">
        <w:rPr>
          <w:lang w:val="en-US"/>
        </w:rPr>
        <w:t>n</w:t>
      </w:r>
      <w:r w:rsidRPr="00492DDB">
        <w:rPr>
          <w:lang w:val="en-US"/>
        </w:rPr>
        <w:t>married daughter, as they become unable to carry out their own d</w:t>
      </w:r>
      <w:r w:rsidRPr="00492DDB">
        <w:rPr>
          <w:lang w:val="en-US"/>
        </w:rPr>
        <w:t>o</w:t>
      </w:r>
      <w:r w:rsidRPr="00492DDB">
        <w:rPr>
          <w:lang w:val="en-US"/>
        </w:rPr>
        <w:t>mestic and economic activities. The composition and size of units also affect the relationships : couples with numerous children (especially if these are boys) have more weight in the struggle for power than u</w:t>
      </w:r>
      <w:r w:rsidRPr="00492DDB">
        <w:rPr>
          <w:lang w:val="en-US"/>
        </w:rPr>
        <w:t>n</w:t>
      </w:r>
      <w:r w:rsidRPr="00492DDB">
        <w:rPr>
          <w:lang w:val="en-US"/>
        </w:rPr>
        <w:t>married or widowed individuals without children. Ec</w:t>
      </w:r>
      <w:r w:rsidRPr="00492DDB">
        <w:rPr>
          <w:lang w:val="en-US"/>
        </w:rPr>
        <w:t>o</w:t>
      </w:r>
      <w:r w:rsidRPr="00492DDB">
        <w:rPr>
          <w:lang w:val="en-US"/>
        </w:rPr>
        <w:t>nomic power, genealogical proximity, and kin support are other variables.</w:t>
      </w:r>
    </w:p>
    <w:p w14:paraId="18474DC9" w14:textId="77777777" w:rsidR="00704DE2" w:rsidRPr="00492DDB" w:rsidRDefault="00704DE2" w:rsidP="00704DE2">
      <w:pPr>
        <w:spacing w:before="120" w:after="120"/>
        <w:jc w:val="both"/>
        <w:rPr>
          <w:lang w:val="en-US"/>
        </w:rPr>
      </w:pPr>
      <w:r w:rsidRPr="00492DDB">
        <w:rPr>
          <w:lang w:val="en-US"/>
        </w:rPr>
        <w:t>Using Verdon's framework as a heuristic tool, we will now exa</w:t>
      </w:r>
      <w:r w:rsidRPr="00492DDB">
        <w:rPr>
          <w:lang w:val="en-US"/>
        </w:rPr>
        <w:t>m</w:t>
      </w:r>
      <w:r w:rsidRPr="00492DDB">
        <w:rPr>
          <w:lang w:val="en-US"/>
        </w:rPr>
        <w:t>ine women's status and power, as well as their stakes and role in household dynamics, in the case of Rmayniyya, a small Tunisian peasant village.</w:t>
      </w:r>
    </w:p>
    <w:p w14:paraId="027FD3E4" w14:textId="77777777" w:rsidR="00704DE2" w:rsidRDefault="00704DE2" w:rsidP="00704DE2">
      <w:pPr>
        <w:spacing w:before="120" w:after="120"/>
        <w:jc w:val="both"/>
        <w:rPr>
          <w:lang w:val="en-US"/>
        </w:rPr>
      </w:pPr>
    </w:p>
    <w:p w14:paraId="7CF08A52" w14:textId="77777777" w:rsidR="00704DE2" w:rsidRDefault="00704DE2" w:rsidP="00704DE2">
      <w:pPr>
        <w:pStyle w:val="a"/>
        <w:rPr>
          <w:lang w:val="en-US"/>
        </w:rPr>
      </w:pPr>
      <w:bookmarkStart w:id="6" w:name="Wives_4"/>
      <w:r w:rsidRPr="00492DDB">
        <w:rPr>
          <w:lang w:val="en-US"/>
        </w:rPr>
        <w:t>THE FEMINIZATION OF AGRICULTURE IN TUNISIA,</w:t>
      </w:r>
      <w:r>
        <w:rPr>
          <w:lang w:val="en-US"/>
        </w:rPr>
        <w:br/>
      </w:r>
      <w:r w:rsidRPr="00492DDB">
        <w:rPr>
          <w:lang w:val="en-US"/>
        </w:rPr>
        <w:t>AND WOMEN'S POWER AND STATUS :</w:t>
      </w:r>
      <w:r>
        <w:rPr>
          <w:lang w:val="en-US"/>
        </w:rPr>
        <w:br/>
      </w:r>
      <w:r w:rsidRPr="00492DDB">
        <w:rPr>
          <w:lang w:val="en-US"/>
        </w:rPr>
        <w:t>AN EXAMPLE OF AT</w:t>
      </w:r>
      <w:r w:rsidRPr="00492DDB">
        <w:rPr>
          <w:lang w:val="en-US"/>
        </w:rPr>
        <w:t>O</w:t>
      </w:r>
      <w:r w:rsidRPr="00492DDB">
        <w:rPr>
          <w:lang w:val="en-US"/>
        </w:rPr>
        <w:t>MISM</w:t>
      </w:r>
    </w:p>
    <w:bookmarkEnd w:id="6"/>
    <w:p w14:paraId="32F76A59" w14:textId="77777777" w:rsidR="00704DE2" w:rsidRPr="00492DDB" w:rsidRDefault="00704DE2" w:rsidP="00704DE2">
      <w:pPr>
        <w:spacing w:before="120" w:after="120"/>
        <w:jc w:val="both"/>
        <w:rPr>
          <w:lang w:val="en-US"/>
        </w:rPr>
      </w:pPr>
    </w:p>
    <w:p w14:paraId="58B79ACB" w14:textId="77777777" w:rsidR="00704DE2" w:rsidRPr="0009286E" w:rsidRDefault="00704DE2" w:rsidP="00704DE2">
      <w:pPr>
        <w:pStyle w:val="b"/>
      </w:pPr>
      <w:r w:rsidRPr="0009286E">
        <w:t>Observations from Turkey</w:t>
      </w:r>
    </w:p>
    <w:p w14:paraId="16BA3C02" w14:textId="77777777" w:rsidR="00704DE2" w:rsidRDefault="00704DE2" w:rsidP="00704DE2">
      <w:pPr>
        <w:spacing w:before="120" w:after="120"/>
        <w:jc w:val="both"/>
        <w:rPr>
          <w:lang w:val="en-US"/>
        </w:rPr>
      </w:pPr>
    </w:p>
    <w:p w14:paraId="019CDF8A"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7A385731" w14:textId="77777777" w:rsidR="00704DE2" w:rsidRPr="00492DDB" w:rsidRDefault="00704DE2" w:rsidP="00704DE2">
      <w:pPr>
        <w:spacing w:before="120" w:after="120"/>
        <w:jc w:val="both"/>
        <w:rPr>
          <w:lang w:val="en-US"/>
        </w:rPr>
      </w:pPr>
      <w:r w:rsidRPr="00492DDB">
        <w:rPr>
          <w:lang w:val="en-US"/>
        </w:rPr>
        <w:t>Rm</w:t>
      </w:r>
      <w:r>
        <w:rPr>
          <w:lang w:val="en-US"/>
        </w:rPr>
        <w:t>ã</w:t>
      </w:r>
      <w:r w:rsidRPr="00492DDB">
        <w:rPr>
          <w:lang w:val="en-US"/>
        </w:rPr>
        <w:t>yniyya is located in the region of Nefza in the mountains of northwest Tunisia, a region of poor agriculture and smallholdings with a long history of male labor migration. Some estimate that at the eve of the French Protectorate (1881), 10 to 15 percent of Rm</w:t>
      </w:r>
      <w:r>
        <w:rPr>
          <w:lang w:val="en-US"/>
        </w:rPr>
        <w:t>ã</w:t>
      </w:r>
      <w:r w:rsidRPr="00492DDB">
        <w:rPr>
          <w:lang w:val="en-US"/>
        </w:rPr>
        <w:t>yniyya men had to get work in Beja, the governorate's capital. Wage labor and male migr</w:t>
      </w:r>
      <w:r w:rsidRPr="00492DDB">
        <w:rPr>
          <w:lang w:val="en-US"/>
        </w:rPr>
        <w:t>a</w:t>
      </w:r>
      <w:r w:rsidRPr="00492DDB">
        <w:rPr>
          <w:lang w:val="en-US"/>
        </w:rPr>
        <w:t xml:space="preserve">tion have continued ever since, but substantially escalated during the 1970s, thus "feminizing" agriculture and speeding up the fission of PEHs—what we will hereafter refer to as a process </w:t>
      </w:r>
      <w:r w:rsidRPr="00492DDB">
        <w:rPr>
          <w:i/>
          <w:iCs/>
          <w:lang w:val="en-US"/>
        </w:rPr>
        <w:t>of n</w:t>
      </w:r>
      <w:r w:rsidRPr="00492DDB">
        <w:rPr>
          <w:i/>
          <w:iCs/>
          <w:lang w:val="en-US"/>
        </w:rPr>
        <w:t>u</w:t>
      </w:r>
      <w:r w:rsidRPr="00492DDB">
        <w:rPr>
          <w:i/>
          <w:iCs/>
          <w:lang w:val="en-US"/>
        </w:rPr>
        <w:t xml:space="preserve">clearization. </w:t>
      </w:r>
      <w:r w:rsidRPr="00492DDB">
        <w:rPr>
          <w:lang w:val="en-US"/>
        </w:rPr>
        <w:t>Before examining the consequences on the status of Rm</w:t>
      </w:r>
      <w:r>
        <w:rPr>
          <w:lang w:val="en-US"/>
        </w:rPr>
        <w:t>ã</w:t>
      </w:r>
      <w:r w:rsidRPr="00492DDB">
        <w:rPr>
          <w:lang w:val="en-US"/>
        </w:rPr>
        <w:t>yniyya women, let us examine Kandiyoti's observations about similar pro</w:t>
      </w:r>
      <w:r w:rsidRPr="00492DDB">
        <w:rPr>
          <w:lang w:val="en-US"/>
        </w:rPr>
        <w:t>c</w:t>
      </w:r>
      <w:r w:rsidRPr="00492DDB">
        <w:rPr>
          <w:lang w:val="en-US"/>
        </w:rPr>
        <w:t>esses in the Turkish countryside.</w:t>
      </w:r>
    </w:p>
    <w:p w14:paraId="5E75FD7E" w14:textId="77777777" w:rsidR="00704DE2" w:rsidRPr="00492DDB" w:rsidRDefault="00704DE2" w:rsidP="00704DE2">
      <w:pPr>
        <w:spacing w:before="120" w:after="120"/>
        <w:jc w:val="both"/>
        <w:rPr>
          <w:lang w:val="en-US"/>
        </w:rPr>
      </w:pPr>
      <w:r>
        <w:rPr>
          <w:szCs w:val="16"/>
          <w:lang w:val="en-US"/>
        </w:rPr>
        <w:t>[73]</w:t>
      </w:r>
    </w:p>
    <w:p w14:paraId="6F8AB88A" w14:textId="77777777" w:rsidR="00704DE2" w:rsidRDefault="00704DE2" w:rsidP="00704DE2">
      <w:pPr>
        <w:spacing w:before="120" w:after="120"/>
        <w:jc w:val="both"/>
        <w:rPr>
          <w:lang w:val="en-US"/>
        </w:rPr>
      </w:pPr>
      <w:r w:rsidRPr="00492DDB">
        <w:rPr>
          <w:lang w:val="en-US"/>
        </w:rPr>
        <w:t>In Turkey, she wrote, economic transformations among peasants have affected authority relations among men only ; younger men found in wage labor (and migration) a means of escaping their father's control and setting up independent households. Women allegedly had no active role in the couples' emancipation from the parents and did not benefit from it. Women's newly acquired autonomy would have had an effect "through complementarity" only,</w:t>
      </w:r>
      <w:r>
        <w:rPr>
          <w:lang w:val="en-US"/>
        </w:rPr>
        <w:t> </w:t>
      </w:r>
      <w:r>
        <w:rPr>
          <w:rStyle w:val="Appelnotedebasdep"/>
          <w:lang w:val="en-US"/>
        </w:rPr>
        <w:footnoteReference w:id="29"/>
      </w:r>
      <w:r w:rsidRPr="00492DDB">
        <w:rPr>
          <w:lang w:val="en-US"/>
        </w:rPr>
        <w:t xml:space="preserve"> and in a very mit</w:t>
      </w:r>
      <w:r w:rsidRPr="00492DDB">
        <w:rPr>
          <w:lang w:val="en-US"/>
        </w:rPr>
        <w:t>i</w:t>
      </w:r>
      <w:r w:rsidRPr="00492DDB">
        <w:rPr>
          <w:lang w:val="en-US"/>
        </w:rPr>
        <w:t>gated way. In fact, wrote Kandiyoti, the potentially liberating effects on women of household nuclearization have remained largely pote</w:t>
      </w:r>
      <w:r w:rsidRPr="00492DDB">
        <w:rPr>
          <w:lang w:val="en-US"/>
        </w:rPr>
        <w:t>n</w:t>
      </w:r>
      <w:r w:rsidRPr="00492DDB">
        <w:rPr>
          <w:lang w:val="en-US"/>
        </w:rPr>
        <w:t>tial, because new forms of exploitation have replaced the former p</w:t>
      </w:r>
      <w:r w:rsidRPr="00492DDB">
        <w:rPr>
          <w:lang w:val="en-US"/>
        </w:rPr>
        <w:t>a</w:t>
      </w:r>
      <w:r w:rsidRPr="00492DDB">
        <w:rPr>
          <w:lang w:val="en-US"/>
        </w:rPr>
        <w:t>triarchal one, and because women have remained unrecognized and underprivileged laborers. The situation seems worse in cases of the feminization of agriculture, in which women have taken over agricu</w:t>
      </w:r>
      <w:r w:rsidRPr="00492DDB">
        <w:rPr>
          <w:lang w:val="en-US"/>
        </w:rPr>
        <w:t>l</w:t>
      </w:r>
      <w:r w:rsidRPr="00492DDB">
        <w:rPr>
          <w:lang w:val="en-US"/>
        </w:rPr>
        <w:t>tural labor, namely, tasks "traditionally" considered as male (whereas men have never taken over female tasks) ; in such cases, men remain idle when at home and unemployed. This yields "extremes of quasi-parasitic dependence on women's labor, a dependence which far from giving women greater autonomy can only be sustained by means of harsher and more violent subjugation of women."</w:t>
      </w:r>
      <w:r>
        <w:rPr>
          <w:lang w:val="en-US"/>
        </w:rPr>
        <w:t> </w:t>
      </w:r>
      <w:r>
        <w:rPr>
          <w:rStyle w:val="Appelnotedebasdep"/>
          <w:lang w:val="en-US"/>
        </w:rPr>
        <w:footnoteReference w:id="30"/>
      </w:r>
      <w:r w:rsidRPr="00492DDB">
        <w:rPr>
          <w:lang w:val="en-US"/>
        </w:rPr>
        <w:t xml:space="preserve"> Rm</w:t>
      </w:r>
      <w:r>
        <w:rPr>
          <w:lang w:val="en-US"/>
        </w:rPr>
        <w:t>ã</w:t>
      </w:r>
      <w:r w:rsidRPr="00492DDB">
        <w:rPr>
          <w:lang w:val="en-US"/>
        </w:rPr>
        <w:t>yniyya's case could not be further from the Turkish one.</w:t>
      </w:r>
    </w:p>
    <w:p w14:paraId="37D68A4F" w14:textId="77777777" w:rsidR="00704DE2" w:rsidRPr="00492DDB" w:rsidRDefault="00704DE2" w:rsidP="00704DE2">
      <w:pPr>
        <w:spacing w:before="120" w:after="120"/>
        <w:jc w:val="both"/>
        <w:rPr>
          <w:lang w:val="en-US"/>
        </w:rPr>
      </w:pPr>
    </w:p>
    <w:p w14:paraId="3C84BC0F" w14:textId="77777777" w:rsidR="00704DE2" w:rsidRPr="00492DDB" w:rsidRDefault="00704DE2" w:rsidP="00704DE2">
      <w:pPr>
        <w:pStyle w:val="b"/>
      </w:pPr>
      <w:r w:rsidRPr="00492DDB">
        <w:t>Rm</w:t>
      </w:r>
      <w:r>
        <w:t>ã</w:t>
      </w:r>
      <w:r w:rsidRPr="00492DDB">
        <w:t>yniyya : A "Feminized" Village</w:t>
      </w:r>
    </w:p>
    <w:p w14:paraId="4B2F709A" w14:textId="77777777" w:rsidR="00704DE2" w:rsidRDefault="00704DE2" w:rsidP="00704DE2">
      <w:pPr>
        <w:spacing w:before="120" w:after="120"/>
        <w:jc w:val="both"/>
        <w:rPr>
          <w:lang w:val="en-US"/>
        </w:rPr>
      </w:pPr>
    </w:p>
    <w:p w14:paraId="75FFA606" w14:textId="77777777" w:rsidR="00704DE2" w:rsidRPr="00492DDB" w:rsidRDefault="00704DE2" w:rsidP="00704DE2">
      <w:pPr>
        <w:spacing w:before="120" w:after="120"/>
        <w:jc w:val="both"/>
        <w:rPr>
          <w:lang w:val="en-US"/>
        </w:rPr>
      </w:pPr>
      <w:r w:rsidRPr="00492DDB">
        <w:rPr>
          <w:lang w:val="en-US"/>
        </w:rPr>
        <w:t>Rm</w:t>
      </w:r>
      <w:r>
        <w:rPr>
          <w:lang w:val="en-US"/>
        </w:rPr>
        <w:t>ã</w:t>
      </w:r>
      <w:r w:rsidRPr="00492DDB">
        <w:rPr>
          <w:lang w:val="en-US"/>
        </w:rPr>
        <w:t>yniyya</w:t>
      </w:r>
      <w:r>
        <w:rPr>
          <w:lang w:val="en-US"/>
        </w:rPr>
        <w:t>’s</w:t>
      </w:r>
      <w:r w:rsidRPr="00492DDB">
        <w:rPr>
          <w:lang w:val="en-US"/>
        </w:rPr>
        <w:t xml:space="preserve"> agriculture is clearly feminized, with most active men (83 percent of men aged between twenty-one and forty-five) working outside the village and coming back once a month or even less. The only men working on the farm are either youngsters who have left school and have not yet started working, or older men who have se</w:t>
      </w:r>
      <w:r w:rsidRPr="00492DDB">
        <w:rPr>
          <w:lang w:val="en-US"/>
        </w:rPr>
        <w:t>t</w:t>
      </w:r>
      <w:r w:rsidRPr="00492DDB">
        <w:rPr>
          <w:lang w:val="en-US"/>
        </w:rPr>
        <w:t>tled back in the village. In all, women represent 90 percent of people working on family farms and perform most of the farm work. As a result, their workload has substantially increased ; in the whole of Tunisia, the northwest ranks first as to women's contribution to a</w:t>
      </w:r>
      <w:r w:rsidRPr="00492DDB">
        <w:rPr>
          <w:lang w:val="en-US"/>
        </w:rPr>
        <w:t>g</w:t>
      </w:r>
      <w:r w:rsidRPr="00492DDB">
        <w:rPr>
          <w:lang w:val="en-US"/>
        </w:rPr>
        <w:t>ricu</w:t>
      </w:r>
      <w:r w:rsidRPr="00492DDB">
        <w:rPr>
          <w:lang w:val="en-US"/>
        </w:rPr>
        <w:t>l</w:t>
      </w:r>
      <w:r w:rsidRPr="00492DDB">
        <w:rPr>
          <w:lang w:val="en-US"/>
        </w:rPr>
        <w:t>ture.</w:t>
      </w:r>
      <w:r>
        <w:rPr>
          <w:lang w:val="en-US"/>
        </w:rPr>
        <w:t> </w:t>
      </w:r>
      <w:r>
        <w:rPr>
          <w:rStyle w:val="Appelnotedebasdep"/>
          <w:lang w:val="en-US"/>
        </w:rPr>
        <w:footnoteReference w:id="31"/>
      </w:r>
      <w:r w:rsidRPr="00492DDB">
        <w:rPr>
          <w:lang w:val="en-US"/>
        </w:rPr>
        <w:t xml:space="preserve"> At the same time, women have gained much influence and decisional power within the household because of their agricu</w:t>
      </w:r>
      <w:r w:rsidRPr="00492DDB">
        <w:rPr>
          <w:lang w:val="en-US"/>
        </w:rPr>
        <w:t>l</w:t>
      </w:r>
      <w:r w:rsidRPr="00492DDB">
        <w:rPr>
          <w:lang w:val="en-US"/>
        </w:rPr>
        <w:t>tural r</w:t>
      </w:r>
      <w:r w:rsidRPr="00492DDB">
        <w:rPr>
          <w:lang w:val="en-US"/>
        </w:rPr>
        <w:t>e</w:t>
      </w:r>
      <w:r w:rsidRPr="00492DDB">
        <w:rPr>
          <w:lang w:val="en-US"/>
        </w:rPr>
        <w:t>sponsibilities, further increasing their self-confidence and self-esteem, so much so that a majority now openly claim themselves to be farm heads.</w:t>
      </w:r>
      <w:r>
        <w:rPr>
          <w:lang w:val="en-US"/>
        </w:rPr>
        <w:t> </w:t>
      </w:r>
      <w:r>
        <w:rPr>
          <w:rStyle w:val="Appelnotedebasdep"/>
          <w:lang w:val="en-US"/>
        </w:rPr>
        <w:footnoteReference w:id="32"/>
      </w:r>
      <w:r w:rsidRPr="00492DDB">
        <w:rPr>
          <w:lang w:val="en-US"/>
        </w:rPr>
        <w:t xml:space="preserve"> At the time of fieldwork (2000-2002), slightly more than three quarters of the 119 family farms of Rmayniyya</w:t>
      </w:r>
      <w:r>
        <w:rPr>
          <w:lang w:val="en-US"/>
        </w:rPr>
        <w:t> </w:t>
      </w:r>
      <w:r>
        <w:rPr>
          <w:rStyle w:val="Appelnotedebasdep"/>
          <w:lang w:val="en-US"/>
        </w:rPr>
        <w:footnoteReference w:id="33"/>
      </w:r>
      <w:r w:rsidRPr="00492DDB">
        <w:rPr>
          <w:lang w:val="en-US"/>
        </w:rPr>
        <w:t xml:space="preserve"> were said to be managed by a woman, either exclusively or jointly with their husband (or son) (Table</w:t>
      </w:r>
      <w:r>
        <w:rPr>
          <w:lang w:val="en-US"/>
        </w:rPr>
        <w:t> </w:t>
      </w:r>
      <w:r w:rsidRPr="00492DDB">
        <w:rPr>
          <w:lang w:val="en-US"/>
        </w:rPr>
        <w:t>1).</w:t>
      </w:r>
    </w:p>
    <w:p w14:paraId="6B912B77" w14:textId="77777777" w:rsidR="00704DE2" w:rsidRPr="00492DDB" w:rsidRDefault="00704DE2" w:rsidP="00704DE2">
      <w:pPr>
        <w:spacing w:before="120" w:after="120"/>
        <w:jc w:val="both"/>
        <w:rPr>
          <w:lang w:val="en-US"/>
        </w:rPr>
      </w:pPr>
      <w:r w:rsidRPr="00492DDB">
        <w:rPr>
          <w:lang w:val="en-US"/>
        </w:rPr>
        <w:t>When trying to define the circumstances under which a family farm is more likely to be run by a woman than by a man or by both, the criteria that stand out most are household composition, the power configuration within the household, and a woman's position within it (a position that does not necessarily follow a cyclical course). We will return to this below. For the time being, let us consider the extent of the process of nuclearization in Rmayniyya.</w:t>
      </w:r>
    </w:p>
    <w:p w14:paraId="3B3D54AA" w14:textId="77777777" w:rsidR="00704DE2" w:rsidRDefault="00704DE2" w:rsidP="00704DE2">
      <w:pPr>
        <w:spacing w:before="120" w:after="120"/>
        <w:jc w:val="both"/>
        <w:rPr>
          <w:lang w:val="en-US"/>
        </w:rPr>
      </w:pPr>
    </w:p>
    <w:p w14:paraId="3AE5CEE8" w14:textId="77777777" w:rsidR="00704DE2" w:rsidRPr="00492DDB" w:rsidRDefault="00704DE2" w:rsidP="00704DE2">
      <w:pPr>
        <w:pStyle w:val="b"/>
      </w:pPr>
      <w:r w:rsidRPr="00492DDB">
        <w:t>Rm</w:t>
      </w:r>
      <w:r>
        <w:t>ã</w:t>
      </w:r>
      <w:r w:rsidRPr="00492DDB">
        <w:t>yniyya : An Atomized Village</w:t>
      </w:r>
    </w:p>
    <w:p w14:paraId="1D3F6942" w14:textId="77777777" w:rsidR="00704DE2" w:rsidRDefault="00704DE2" w:rsidP="00704DE2">
      <w:pPr>
        <w:spacing w:before="120" w:after="120"/>
        <w:jc w:val="both"/>
        <w:rPr>
          <w:lang w:val="en-US"/>
        </w:rPr>
      </w:pPr>
    </w:p>
    <w:p w14:paraId="24B5CDB0" w14:textId="77777777" w:rsidR="00704DE2" w:rsidRPr="00492DDB" w:rsidRDefault="00704DE2" w:rsidP="00704DE2">
      <w:pPr>
        <w:spacing w:before="120" w:after="120"/>
        <w:jc w:val="both"/>
        <w:rPr>
          <w:lang w:val="en-US"/>
        </w:rPr>
      </w:pPr>
      <w:r w:rsidRPr="00492DDB">
        <w:rPr>
          <w:lang w:val="en-US"/>
        </w:rPr>
        <w:t>PEHs have never been numerically predominant in Tunisia. Within living memory, Rm</w:t>
      </w:r>
      <w:r>
        <w:rPr>
          <w:lang w:val="en-US"/>
        </w:rPr>
        <w:t>ã</w:t>
      </w:r>
      <w:r w:rsidRPr="00492DDB">
        <w:rPr>
          <w:lang w:val="en-US"/>
        </w:rPr>
        <w:t>yniyyans also claim that PEHs have often split before the father's death. Thus, although fissiparous tendencies are far from new, we could nonetheless assume that following the spread and generalization of wage labor, especially among young men, nuclear</w:t>
      </w:r>
      <w:r w:rsidRPr="00492DDB">
        <w:rPr>
          <w:lang w:val="en-US"/>
        </w:rPr>
        <w:t>i</w:t>
      </w:r>
      <w:r w:rsidRPr="00492DDB">
        <w:rPr>
          <w:lang w:val="en-US"/>
        </w:rPr>
        <w:t>zation (or "decohabitation") has gained ground in Tunisia as a whole</w:t>
      </w:r>
      <w:r>
        <w:rPr>
          <w:lang w:val="en-US"/>
        </w:rPr>
        <w:t> </w:t>
      </w:r>
      <w:r>
        <w:rPr>
          <w:rStyle w:val="Appelnotedebasdep"/>
          <w:lang w:val="en-US"/>
        </w:rPr>
        <w:footnoteReference w:id="34"/>
      </w:r>
      <w:r w:rsidRPr="00492DDB">
        <w:rPr>
          <w:lang w:val="en-US"/>
        </w:rPr>
        <w:t xml:space="preserve"> and in Rm</w:t>
      </w:r>
      <w:r>
        <w:rPr>
          <w:lang w:val="en-US"/>
        </w:rPr>
        <w:t>ã</w:t>
      </w:r>
      <w:r w:rsidRPr="00492DDB">
        <w:rPr>
          <w:lang w:val="en-US"/>
        </w:rPr>
        <w:t>yniyya in particular. In 2002, Rm</w:t>
      </w:r>
      <w:r>
        <w:rPr>
          <w:lang w:val="en-US"/>
        </w:rPr>
        <w:t>ã</w:t>
      </w:r>
      <w:r w:rsidRPr="00492DDB">
        <w:rPr>
          <w:lang w:val="en-US"/>
        </w:rPr>
        <w:t xml:space="preserve">yniyya counted 122 households ; of these, the vast majority included a single MRU formed around a couple (with or without children ; hereafter, called </w:t>
      </w:r>
      <w:r w:rsidRPr="00492DDB">
        <w:rPr>
          <w:i/>
          <w:iCs/>
          <w:lang w:val="en-US"/>
        </w:rPr>
        <w:t xml:space="preserve">nuclear households) </w:t>
      </w:r>
      <w:r w:rsidRPr="00492DDB">
        <w:rPr>
          <w:lang w:val="en-US"/>
        </w:rPr>
        <w:t xml:space="preserve">or a widow </w:t>
      </w:r>
      <w:r w:rsidRPr="00492DDB">
        <w:rPr>
          <w:i/>
          <w:iCs/>
          <w:lang w:val="en-US"/>
        </w:rPr>
        <w:t xml:space="preserve">(residual nuclear households). </w:t>
      </w:r>
      <w:r w:rsidRPr="00492DDB">
        <w:rPr>
          <w:lang w:val="en-US"/>
        </w:rPr>
        <w:t>There</w:t>
      </w:r>
    </w:p>
    <w:p w14:paraId="6DA0A211" w14:textId="77777777" w:rsidR="00704DE2" w:rsidRPr="00492DDB" w:rsidRDefault="00704DE2" w:rsidP="00704DE2">
      <w:pPr>
        <w:spacing w:before="120" w:after="120"/>
        <w:jc w:val="both"/>
        <w:rPr>
          <w:lang w:val="en-US"/>
        </w:rPr>
      </w:pPr>
      <w:r>
        <w:rPr>
          <w:szCs w:val="16"/>
          <w:lang w:val="en-US"/>
        </w:rPr>
        <w:t>[74]</w:t>
      </w:r>
    </w:p>
    <w:p w14:paraId="46764ACE" w14:textId="77777777" w:rsidR="00704DE2" w:rsidRDefault="00704DE2" w:rsidP="00704DE2">
      <w:pPr>
        <w:pStyle w:val="figtitre"/>
        <w:rPr>
          <w:i/>
          <w:iCs/>
        </w:rPr>
      </w:pPr>
      <w:r w:rsidRPr="009616E3">
        <w:rPr>
          <w:iCs/>
        </w:rPr>
        <w:t>Table 1.</w:t>
      </w:r>
    </w:p>
    <w:p w14:paraId="43209894" w14:textId="77777777" w:rsidR="00704DE2" w:rsidRPr="009616E3" w:rsidRDefault="00704DE2" w:rsidP="00704DE2">
      <w:pPr>
        <w:pStyle w:val="figtitrest"/>
      </w:pPr>
      <w:r w:rsidRPr="009616E3">
        <w:t>Farm Headship According to Gender</w:t>
      </w:r>
    </w:p>
    <w:tbl>
      <w:tblPr>
        <w:tblW w:w="0" w:type="auto"/>
        <w:tblInd w:w="40" w:type="dxa"/>
        <w:tblLayout w:type="fixed"/>
        <w:tblCellMar>
          <w:left w:w="40" w:type="dxa"/>
          <w:right w:w="40" w:type="dxa"/>
        </w:tblCellMar>
        <w:tblLook w:val="0000" w:firstRow="0" w:lastRow="0" w:firstColumn="0" w:lastColumn="0" w:noHBand="0" w:noVBand="0"/>
      </w:tblPr>
      <w:tblGrid>
        <w:gridCol w:w="4977"/>
        <w:gridCol w:w="1315"/>
        <w:gridCol w:w="1628"/>
      </w:tblGrid>
      <w:tr w:rsidR="00704DE2" w:rsidRPr="009616E3" w14:paraId="36B6A29B" w14:textId="77777777">
        <w:tblPrEx>
          <w:tblCellMar>
            <w:top w:w="0" w:type="dxa"/>
            <w:bottom w:w="0" w:type="dxa"/>
          </w:tblCellMar>
        </w:tblPrEx>
        <w:tc>
          <w:tcPr>
            <w:tcW w:w="4977" w:type="dxa"/>
            <w:tcBorders>
              <w:top w:val="single" w:sz="12" w:space="0" w:color="auto"/>
              <w:left w:val="nil"/>
              <w:bottom w:val="single" w:sz="6" w:space="0" w:color="auto"/>
              <w:right w:val="nil"/>
            </w:tcBorders>
            <w:shd w:val="clear" w:color="auto" w:fill="EEECE1"/>
          </w:tcPr>
          <w:p w14:paraId="548A3424" w14:textId="77777777" w:rsidR="00704DE2" w:rsidRPr="009616E3" w:rsidRDefault="00704DE2" w:rsidP="00704DE2">
            <w:pPr>
              <w:spacing w:before="40" w:after="40"/>
              <w:ind w:firstLine="0"/>
              <w:jc w:val="both"/>
              <w:rPr>
                <w:sz w:val="24"/>
                <w:lang w:val="en-US"/>
              </w:rPr>
            </w:pPr>
          </w:p>
        </w:tc>
        <w:tc>
          <w:tcPr>
            <w:tcW w:w="1315" w:type="dxa"/>
            <w:tcBorders>
              <w:top w:val="single" w:sz="12" w:space="0" w:color="auto"/>
              <w:left w:val="nil"/>
              <w:bottom w:val="single" w:sz="6" w:space="0" w:color="auto"/>
              <w:right w:val="nil"/>
            </w:tcBorders>
            <w:shd w:val="clear" w:color="auto" w:fill="EEECE1"/>
          </w:tcPr>
          <w:p w14:paraId="54FF22C4" w14:textId="77777777" w:rsidR="00704DE2" w:rsidRPr="009616E3" w:rsidRDefault="00704DE2" w:rsidP="00704DE2">
            <w:pPr>
              <w:spacing w:before="40" w:after="40"/>
              <w:ind w:firstLine="0"/>
              <w:jc w:val="center"/>
              <w:rPr>
                <w:sz w:val="24"/>
                <w:lang w:val="en-US"/>
              </w:rPr>
            </w:pPr>
            <w:r w:rsidRPr="009616E3">
              <w:rPr>
                <w:sz w:val="24"/>
                <w:szCs w:val="14"/>
                <w:lang w:val="en-US"/>
              </w:rPr>
              <w:t>N</w:t>
            </w:r>
          </w:p>
        </w:tc>
        <w:tc>
          <w:tcPr>
            <w:tcW w:w="1628" w:type="dxa"/>
            <w:tcBorders>
              <w:top w:val="single" w:sz="12" w:space="0" w:color="auto"/>
              <w:left w:val="nil"/>
              <w:bottom w:val="single" w:sz="6" w:space="0" w:color="auto"/>
              <w:right w:val="nil"/>
            </w:tcBorders>
            <w:shd w:val="clear" w:color="auto" w:fill="EEECE1"/>
          </w:tcPr>
          <w:p w14:paraId="5AE5A34D" w14:textId="77777777" w:rsidR="00704DE2" w:rsidRPr="009616E3" w:rsidRDefault="00704DE2" w:rsidP="00704DE2">
            <w:pPr>
              <w:spacing w:before="40" w:after="40"/>
              <w:ind w:firstLine="0"/>
              <w:jc w:val="center"/>
              <w:rPr>
                <w:sz w:val="24"/>
                <w:lang w:val="en-US"/>
              </w:rPr>
            </w:pPr>
            <w:r w:rsidRPr="009616E3">
              <w:rPr>
                <w:i/>
                <w:iCs/>
                <w:sz w:val="24"/>
                <w:lang w:val="en-US"/>
              </w:rPr>
              <w:t>%</w:t>
            </w:r>
          </w:p>
        </w:tc>
      </w:tr>
      <w:tr w:rsidR="00704DE2" w:rsidRPr="009616E3" w14:paraId="3709E0E3" w14:textId="77777777">
        <w:tblPrEx>
          <w:tblCellMar>
            <w:top w:w="0" w:type="dxa"/>
            <w:bottom w:w="0" w:type="dxa"/>
          </w:tblCellMar>
        </w:tblPrEx>
        <w:tc>
          <w:tcPr>
            <w:tcW w:w="4977" w:type="dxa"/>
            <w:tcBorders>
              <w:top w:val="single" w:sz="6" w:space="0" w:color="auto"/>
              <w:left w:val="nil"/>
              <w:bottom w:val="nil"/>
              <w:right w:val="nil"/>
            </w:tcBorders>
            <w:shd w:val="clear" w:color="auto" w:fill="FFFFFF"/>
          </w:tcPr>
          <w:p w14:paraId="1788E1CA" w14:textId="77777777" w:rsidR="00704DE2" w:rsidRPr="009616E3" w:rsidRDefault="00704DE2" w:rsidP="00704DE2">
            <w:pPr>
              <w:spacing w:before="40" w:after="40"/>
              <w:ind w:firstLine="0"/>
              <w:jc w:val="both"/>
              <w:rPr>
                <w:sz w:val="24"/>
                <w:lang w:val="en-US"/>
              </w:rPr>
            </w:pPr>
            <w:r w:rsidRPr="009616E3">
              <w:rPr>
                <w:sz w:val="24"/>
                <w:szCs w:val="14"/>
                <w:lang w:val="en-US"/>
              </w:rPr>
              <w:t>Female-headed farms</w:t>
            </w:r>
          </w:p>
        </w:tc>
        <w:tc>
          <w:tcPr>
            <w:tcW w:w="1315" w:type="dxa"/>
            <w:tcBorders>
              <w:top w:val="single" w:sz="6" w:space="0" w:color="auto"/>
              <w:left w:val="nil"/>
              <w:bottom w:val="nil"/>
              <w:right w:val="nil"/>
            </w:tcBorders>
            <w:shd w:val="clear" w:color="auto" w:fill="FFFFFF"/>
          </w:tcPr>
          <w:p w14:paraId="794AAED0"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80</w:t>
            </w:r>
          </w:p>
        </w:tc>
        <w:tc>
          <w:tcPr>
            <w:tcW w:w="1628" w:type="dxa"/>
            <w:tcBorders>
              <w:top w:val="single" w:sz="6" w:space="0" w:color="auto"/>
              <w:left w:val="nil"/>
              <w:bottom w:val="nil"/>
              <w:right w:val="nil"/>
            </w:tcBorders>
            <w:shd w:val="clear" w:color="auto" w:fill="FFFFFF"/>
          </w:tcPr>
          <w:p w14:paraId="412156C0"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67.2</w:t>
            </w:r>
          </w:p>
        </w:tc>
      </w:tr>
      <w:tr w:rsidR="00704DE2" w:rsidRPr="009616E3" w14:paraId="518EFC36" w14:textId="77777777">
        <w:tblPrEx>
          <w:tblCellMar>
            <w:top w:w="0" w:type="dxa"/>
            <w:bottom w:w="0" w:type="dxa"/>
          </w:tblCellMar>
        </w:tblPrEx>
        <w:tc>
          <w:tcPr>
            <w:tcW w:w="4977" w:type="dxa"/>
            <w:tcBorders>
              <w:top w:val="nil"/>
              <w:left w:val="nil"/>
              <w:bottom w:val="nil"/>
              <w:right w:val="nil"/>
            </w:tcBorders>
            <w:shd w:val="clear" w:color="auto" w:fill="FFFFFF"/>
          </w:tcPr>
          <w:p w14:paraId="110535D7" w14:textId="77777777" w:rsidR="00704DE2" w:rsidRPr="009616E3" w:rsidRDefault="00704DE2" w:rsidP="00704DE2">
            <w:pPr>
              <w:spacing w:before="40" w:after="40"/>
              <w:ind w:firstLine="0"/>
              <w:jc w:val="both"/>
              <w:rPr>
                <w:sz w:val="24"/>
                <w:lang w:val="en-US"/>
              </w:rPr>
            </w:pPr>
            <w:r w:rsidRPr="009616E3">
              <w:rPr>
                <w:sz w:val="24"/>
                <w:szCs w:val="14"/>
                <w:lang w:val="en-US"/>
              </w:rPr>
              <w:t>Male-headed farms</w:t>
            </w:r>
          </w:p>
        </w:tc>
        <w:tc>
          <w:tcPr>
            <w:tcW w:w="1315" w:type="dxa"/>
            <w:tcBorders>
              <w:top w:val="nil"/>
              <w:left w:val="nil"/>
              <w:bottom w:val="nil"/>
              <w:right w:val="nil"/>
            </w:tcBorders>
            <w:shd w:val="clear" w:color="auto" w:fill="FFFFFF"/>
          </w:tcPr>
          <w:p w14:paraId="0FEF36A0"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27</w:t>
            </w:r>
          </w:p>
        </w:tc>
        <w:tc>
          <w:tcPr>
            <w:tcW w:w="1628" w:type="dxa"/>
            <w:tcBorders>
              <w:top w:val="nil"/>
              <w:left w:val="nil"/>
              <w:bottom w:val="nil"/>
              <w:right w:val="nil"/>
            </w:tcBorders>
            <w:shd w:val="clear" w:color="auto" w:fill="FFFFFF"/>
          </w:tcPr>
          <w:p w14:paraId="670F5078"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22.7</w:t>
            </w:r>
          </w:p>
        </w:tc>
      </w:tr>
      <w:tr w:rsidR="00704DE2" w:rsidRPr="009616E3" w14:paraId="60AFE75D" w14:textId="77777777">
        <w:tblPrEx>
          <w:tblCellMar>
            <w:top w:w="0" w:type="dxa"/>
            <w:bottom w:w="0" w:type="dxa"/>
          </w:tblCellMar>
        </w:tblPrEx>
        <w:tc>
          <w:tcPr>
            <w:tcW w:w="4977" w:type="dxa"/>
            <w:tcBorders>
              <w:top w:val="nil"/>
              <w:left w:val="nil"/>
              <w:bottom w:val="nil"/>
              <w:right w:val="nil"/>
            </w:tcBorders>
            <w:shd w:val="clear" w:color="auto" w:fill="FFFFFF"/>
          </w:tcPr>
          <w:p w14:paraId="756E7DAE" w14:textId="77777777" w:rsidR="00704DE2" w:rsidRPr="009616E3" w:rsidRDefault="00704DE2" w:rsidP="00704DE2">
            <w:pPr>
              <w:spacing w:before="40" w:after="40"/>
              <w:ind w:firstLine="0"/>
              <w:jc w:val="both"/>
              <w:rPr>
                <w:sz w:val="24"/>
                <w:lang w:val="en-US"/>
              </w:rPr>
            </w:pPr>
            <w:r w:rsidRPr="009616E3">
              <w:rPr>
                <w:sz w:val="24"/>
                <w:szCs w:val="14"/>
                <w:lang w:val="en-US"/>
              </w:rPr>
              <w:t>Jointly headed farms</w:t>
            </w:r>
          </w:p>
        </w:tc>
        <w:tc>
          <w:tcPr>
            <w:tcW w:w="1315" w:type="dxa"/>
            <w:tcBorders>
              <w:top w:val="nil"/>
              <w:left w:val="nil"/>
              <w:bottom w:val="nil"/>
              <w:right w:val="nil"/>
            </w:tcBorders>
            <w:shd w:val="clear" w:color="auto" w:fill="FFFFFF"/>
          </w:tcPr>
          <w:p w14:paraId="2AD862CA"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12</w:t>
            </w:r>
          </w:p>
        </w:tc>
        <w:tc>
          <w:tcPr>
            <w:tcW w:w="1628" w:type="dxa"/>
            <w:tcBorders>
              <w:top w:val="nil"/>
              <w:left w:val="nil"/>
              <w:bottom w:val="nil"/>
              <w:right w:val="nil"/>
            </w:tcBorders>
            <w:shd w:val="clear" w:color="auto" w:fill="FFFFFF"/>
          </w:tcPr>
          <w:p w14:paraId="4A52AC7C"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10.1</w:t>
            </w:r>
          </w:p>
        </w:tc>
      </w:tr>
      <w:tr w:rsidR="00704DE2" w:rsidRPr="009616E3" w14:paraId="35CCDCAE" w14:textId="77777777">
        <w:tblPrEx>
          <w:tblCellMar>
            <w:top w:w="0" w:type="dxa"/>
            <w:bottom w:w="0" w:type="dxa"/>
          </w:tblCellMar>
        </w:tblPrEx>
        <w:tc>
          <w:tcPr>
            <w:tcW w:w="4977" w:type="dxa"/>
            <w:tcBorders>
              <w:top w:val="nil"/>
              <w:left w:val="nil"/>
              <w:bottom w:val="nil"/>
              <w:right w:val="nil"/>
            </w:tcBorders>
            <w:shd w:val="clear" w:color="auto" w:fill="FFFFFF"/>
          </w:tcPr>
          <w:p w14:paraId="574BBE37" w14:textId="77777777" w:rsidR="00704DE2" w:rsidRPr="009616E3" w:rsidRDefault="00704DE2" w:rsidP="00704DE2">
            <w:pPr>
              <w:spacing w:before="40" w:after="40"/>
              <w:ind w:firstLine="0"/>
              <w:jc w:val="both"/>
              <w:rPr>
                <w:sz w:val="24"/>
                <w:lang w:val="en-US"/>
              </w:rPr>
            </w:pPr>
            <w:r w:rsidRPr="009616E3">
              <w:rPr>
                <w:sz w:val="24"/>
                <w:szCs w:val="14"/>
                <w:lang w:val="en-US"/>
              </w:rPr>
              <w:t>Total</w:t>
            </w:r>
          </w:p>
        </w:tc>
        <w:tc>
          <w:tcPr>
            <w:tcW w:w="1315" w:type="dxa"/>
            <w:tcBorders>
              <w:top w:val="nil"/>
              <w:left w:val="nil"/>
              <w:bottom w:val="nil"/>
              <w:right w:val="nil"/>
            </w:tcBorders>
            <w:shd w:val="clear" w:color="auto" w:fill="FFFFFF"/>
          </w:tcPr>
          <w:p w14:paraId="0FCD1F3F"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119</w:t>
            </w:r>
          </w:p>
        </w:tc>
        <w:tc>
          <w:tcPr>
            <w:tcW w:w="1628" w:type="dxa"/>
            <w:tcBorders>
              <w:top w:val="nil"/>
              <w:left w:val="nil"/>
              <w:bottom w:val="nil"/>
              <w:right w:val="nil"/>
            </w:tcBorders>
            <w:shd w:val="clear" w:color="auto" w:fill="FFFFFF"/>
          </w:tcPr>
          <w:p w14:paraId="4B347081"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100</w:t>
            </w:r>
          </w:p>
        </w:tc>
      </w:tr>
      <w:tr w:rsidR="00704DE2" w:rsidRPr="009616E3" w14:paraId="57B9D4B0" w14:textId="77777777">
        <w:tblPrEx>
          <w:tblCellMar>
            <w:top w:w="0" w:type="dxa"/>
            <w:bottom w:w="0" w:type="dxa"/>
          </w:tblCellMar>
        </w:tblPrEx>
        <w:tc>
          <w:tcPr>
            <w:tcW w:w="4977" w:type="dxa"/>
            <w:tcBorders>
              <w:top w:val="nil"/>
              <w:left w:val="nil"/>
              <w:bottom w:val="single" w:sz="6" w:space="0" w:color="auto"/>
              <w:right w:val="nil"/>
            </w:tcBorders>
            <w:shd w:val="clear" w:color="auto" w:fill="FFFFFF"/>
          </w:tcPr>
          <w:p w14:paraId="0F3AD48F" w14:textId="77777777" w:rsidR="00704DE2" w:rsidRPr="009616E3" w:rsidRDefault="00704DE2" w:rsidP="00704DE2">
            <w:pPr>
              <w:spacing w:before="40" w:after="40"/>
              <w:ind w:firstLine="0"/>
              <w:jc w:val="both"/>
              <w:rPr>
                <w:sz w:val="24"/>
                <w:lang w:val="en-US"/>
              </w:rPr>
            </w:pPr>
            <w:r w:rsidRPr="009616E3">
              <w:rPr>
                <w:sz w:val="24"/>
                <w:szCs w:val="14"/>
                <w:lang w:val="en-US"/>
              </w:rPr>
              <w:t>Female-headed and jointly headed farms</w:t>
            </w:r>
          </w:p>
        </w:tc>
        <w:tc>
          <w:tcPr>
            <w:tcW w:w="1315" w:type="dxa"/>
            <w:tcBorders>
              <w:top w:val="nil"/>
              <w:left w:val="nil"/>
              <w:bottom w:val="single" w:sz="6" w:space="0" w:color="auto"/>
              <w:right w:val="nil"/>
            </w:tcBorders>
            <w:shd w:val="clear" w:color="auto" w:fill="FFFFFF"/>
          </w:tcPr>
          <w:p w14:paraId="5EF92127"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92</w:t>
            </w:r>
          </w:p>
        </w:tc>
        <w:tc>
          <w:tcPr>
            <w:tcW w:w="1628" w:type="dxa"/>
            <w:tcBorders>
              <w:top w:val="nil"/>
              <w:left w:val="nil"/>
              <w:bottom w:val="single" w:sz="6" w:space="0" w:color="auto"/>
              <w:right w:val="nil"/>
            </w:tcBorders>
            <w:shd w:val="clear" w:color="auto" w:fill="FFFFFF"/>
          </w:tcPr>
          <w:p w14:paraId="1679BFA5" w14:textId="77777777" w:rsidR="00704DE2" w:rsidRPr="009616E3" w:rsidRDefault="00704DE2" w:rsidP="00704DE2">
            <w:pPr>
              <w:tabs>
                <w:tab w:val="decimal" w:pos="653"/>
              </w:tabs>
              <w:spacing w:before="40" w:after="40"/>
              <w:ind w:firstLine="0"/>
              <w:jc w:val="both"/>
              <w:rPr>
                <w:sz w:val="24"/>
                <w:lang w:val="en-US"/>
              </w:rPr>
            </w:pPr>
            <w:r w:rsidRPr="009616E3">
              <w:rPr>
                <w:sz w:val="24"/>
                <w:szCs w:val="14"/>
                <w:lang w:val="en-US"/>
              </w:rPr>
              <w:t>77.3</w:t>
            </w:r>
          </w:p>
        </w:tc>
      </w:tr>
    </w:tbl>
    <w:p w14:paraId="0F21432D" w14:textId="77777777" w:rsidR="00704DE2" w:rsidRDefault="00704DE2" w:rsidP="00704DE2">
      <w:pPr>
        <w:spacing w:before="40" w:after="40"/>
        <w:ind w:firstLine="0"/>
        <w:jc w:val="both"/>
        <w:rPr>
          <w:rFonts w:cs="Calibri Light"/>
          <w:sz w:val="24"/>
          <w:szCs w:val="2"/>
          <w:lang w:val="en-US"/>
        </w:rPr>
      </w:pPr>
    </w:p>
    <w:p w14:paraId="0A1AC3A8" w14:textId="77777777" w:rsidR="00704DE2" w:rsidRDefault="00704DE2" w:rsidP="00704DE2">
      <w:pPr>
        <w:spacing w:before="40" w:after="40"/>
        <w:ind w:firstLine="0"/>
        <w:jc w:val="both"/>
        <w:rPr>
          <w:rFonts w:cs="Calibri Light"/>
          <w:sz w:val="24"/>
          <w:szCs w:val="2"/>
          <w:lang w:val="en-US"/>
        </w:rPr>
      </w:pPr>
      <w:r>
        <w:rPr>
          <w:rFonts w:cs="Calibri Light"/>
          <w:sz w:val="24"/>
          <w:szCs w:val="2"/>
          <w:lang w:val="en-US"/>
        </w:rPr>
        <w:br w:type="page"/>
      </w:r>
    </w:p>
    <w:p w14:paraId="3FD0C13F" w14:textId="77777777" w:rsidR="00704DE2" w:rsidRDefault="00704DE2" w:rsidP="00704DE2">
      <w:pPr>
        <w:pStyle w:val="figtitre"/>
      </w:pPr>
      <w:r>
        <w:t>Table 2.</w:t>
      </w:r>
    </w:p>
    <w:p w14:paraId="46927716" w14:textId="77777777" w:rsidR="00704DE2" w:rsidRPr="009616E3" w:rsidRDefault="00704DE2" w:rsidP="00704DE2">
      <w:pPr>
        <w:pStyle w:val="figtitrest"/>
      </w:pPr>
      <w:r>
        <w:t>Breakdown of Households According to Composition</w:t>
      </w:r>
    </w:p>
    <w:tbl>
      <w:tblPr>
        <w:tblW w:w="0" w:type="auto"/>
        <w:tblInd w:w="40" w:type="dxa"/>
        <w:tblLayout w:type="fixed"/>
        <w:tblCellMar>
          <w:left w:w="40" w:type="dxa"/>
          <w:right w:w="40" w:type="dxa"/>
        </w:tblCellMar>
        <w:tblLook w:val="0000" w:firstRow="0" w:lastRow="0" w:firstColumn="0" w:lastColumn="0" w:noHBand="0" w:noVBand="0"/>
      </w:tblPr>
      <w:tblGrid>
        <w:gridCol w:w="4860"/>
        <w:gridCol w:w="1032"/>
        <w:gridCol w:w="2028"/>
      </w:tblGrid>
      <w:tr w:rsidR="00704DE2" w:rsidRPr="009616E3" w14:paraId="38A909F0" w14:textId="77777777">
        <w:tblPrEx>
          <w:tblCellMar>
            <w:top w:w="0" w:type="dxa"/>
            <w:bottom w:w="0" w:type="dxa"/>
          </w:tblCellMar>
        </w:tblPrEx>
        <w:tc>
          <w:tcPr>
            <w:tcW w:w="4860" w:type="dxa"/>
            <w:tcBorders>
              <w:top w:val="single" w:sz="6" w:space="0" w:color="auto"/>
              <w:left w:val="nil"/>
              <w:bottom w:val="single" w:sz="12" w:space="0" w:color="auto"/>
              <w:right w:val="nil"/>
            </w:tcBorders>
            <w:shd w:val="clear" w:color="auto" w:fill="EEECE1"/>
          </w:tcPr>
          <w:p w14:paraId="7BEF61BA" w14:textId="77777777" w:rsidR="00704DE2" w:rsidRPr="009616E3" w:rsidRDefault="00704DE2" w:rsidP="00704DE2">
            <w:pPr>
              <w:spacing w:before="60" w:after="60"/>
              <w:ind w:firstLine="0"/>
              <w:rPr>
                <w:sz w:val="24"/>
                <w:lang w:val="en-US"/>
              </w:rPr>
            </w:pPr>
          </w:p>
        </w:tc>
        <w:tc>
          <w:tcPr>
            <w:tcW w:w="1032" w:type="dxa"/>
            <w:tcBorders>
              <w:top w:val="single" w:sz="6" w:space="0" w:color="auto"/>
              <w:left w:val="nil"/>
              <w:bottom w:val="single" w:sz="12" w:space="0" w:color="auto"/>
              <w:right w:val="nil"/>
            </w:tcBorders>
            <w:shd w:val="clear" w:color="auto" w:fill="EEECE1"/>
          </w:tcPr>
          <w:p w14:paraId="29851B80" w14:textId="77777777" w:rsidR="00704DE2" w:rsidRPr="009616E3" w:rsidRDefault="00704DE2" w:rsidP="00704DE2">
            <w:pPr>
              <w:spacing w:before="60" w:after="60"/>
              <w:ind w:firstLine="0"/>
              <w:jc w:val="center"/>
              <w:rPr>
                <w:sz w:val="24"/>
                <w:lang w:val="en-US"/>
              </w:rPr>
            </w:pPr>
            <w:r w:rsidRPr="009616E3">
              <w:rPr>
                <w:sz w:val="24"/>
                <w:szCs w:val="14"/>
                <w:lang w:val="en-US"/>
              </w:rPr>
              <w:t>N</w:t>
            </w:r>
          </w:p>
        </w:tc>
        <w:tc>
          <w:tcPr>
            <w:tcW w:w="2028" w:type="dxa"/>
            <w:tcBorders>
              <w:top w:val="single" w:sz="6" w:space="0" w:color="auto"/>
              <w:left w:val="nil"/>
              <w:bottom w:val="single" w:sz="12" w:space="0" w:color="auto"/>
              <w:right w:val="nil"/>
            </w:tcBorders>
            <w:shd w:val="clear" w:color="auto" w:fill="EEECE1"/>
          </w:tcPr>
          <w:p w14:paraId="727CCBF2" w14:textId="77777777" w:rsidR="00704DE2" w:rsidRPr="009616E3" w:rsidRDefault="00704DE2" w:rsidP="00704DE2">
            <w:pPr>
              <w:spacing w:before="60" w:after="60"/>
              <w:ind w:firstLine="0"/>
              <w:jc w:val="center"/>
              <w:rPr>
                <w:sz w:val="24"/>
                <w:lang w:val="en-US"/>
              </w:rPr>
            </w:pPr>
            <w:r w:rsidRPr="009616E3">
              <w:rPr>
                <w:i/>
                <w:iCs/>
                <w:sz w:val="24"/>
                <w:szCs w:val="14"/>
                <w:lang w:val="en-US"/>
              </w:rPr>
              <w:t>% of T</w:t>
            </w:r>
            <w:r w:rsidRPr="009616E3">
              <w:rPr>
                <w:i/>
                <w:iCs/>
                <w:sz w:val="24"/>
                <w:szCs w:val="14"/>
                <w:lang w:val="en-US"/>
              </w:rPr>
              <w:t>o</w:t>
            </w:r>
            <w:r w:rsidRPr="009616E3">
              <w:rPr>
                <w:i/>
                <w:iCs/>
                <w:sz w:val="24"/>
                <w:szCs w:val="14"/>
                <w:lang w:val="en-US"/>
              </w:rPr>
              <w:t>tal Farms</w:t>
            </w:r>
          </w:p>
        </w:tc>
      </w:tr>
      <w:tr w:rsidR="00704DE2" w:rsidRPr="009616E3" w14:paraId="07161B2E" w14:textId="77777777">
        <w:tblPrEx>
          <w:tblCellMar>
            <w:top w:w="0" w:type="dxa"/>
            <w:bottom w:w="0" w:type="dxa"/>
          </w:tblCellMar>
        </w:tblPrEx>
        <w:tc>
          <w:tcPr>
            <w:tcW w:w="4860" w:type="dxa"/>
            <w:tcBorders>
              <w:top w:val="single" w:sz="12" w:space="0" w:color="auto"/>
              <w:left w:val="nil"/>
              <w:bottom w:val="nil"/>
              <w:right w:val="nil"/>
            </w:tcBorders>
            <w:shd w:val="clear" w:color="auto" w:fill="FFFFFF"/>
          </w:tcPr>
          <w:p w14:paraId="47EEFBF4" w14:textId="77777777" w:rsidR="00704DE2" w:rsidRPr="009616E3" w:rsidRDefault="00704DE2" w:rsidP="00704DE2">
            <w:pPr>
              <w:spacing w:before="40" w:after="40"/>
              <w:ind w:firstLine="0"/>
              <w:rPr>
                <w:sz w:val="24"/>
                <w:szCs w:val="14"/>
                <w:lang w:val="en-US"/>
              </w:rPr>
            </w:pPr>
            <w:r w:rsidRPr="009616E3">
              <w:rPr>
                <w:sz w:val="24"/>
                <w:szCs w:val="14"/>
                <w:lang w:val="en-US"/>
              </w:rPr>
              <w:t>Elementary households</w:t>
            </w:r>
          </w:p>
        </w:tc>
        <w:tc>
          <w:tcPr>
            <w:tcW w:w="1032" w:type="dxa"/>
            <w:tcBorders>
              <w:top w:val="single" w:sz="12" w:space="0" w:color="auto"/>
              <w:left w:val="nil"/>
              <w:bottom w:val="nil"/>
              <w:right w:val="nil"/>
            </w:tcBorders>
            <w:shd w:val="clear" w:color="auto" w:fill="FFFFFF"/>
          </w:tcPr>
          <w:p w14:paraId="36448939" w14:textId="77777777" w:rsidR="00704DE2" w:rsidRPr="009616E3" w:rsidRDefault="00704DE2" w:rsidP="00704DE2">
            <w:pPr>
              <w:tabs>
                <w:tab w:val="decimal" w:pos="500"/>
              </w:tabs>
              <w:spacing w:before="40" w:after="40"/>
              <w:ind w:firstLine="0"/>
              <w:jc w:val="both"/>
              <w:rPr>
                <w:sz w:val="24"/>
                <w:szCs w:val="14"/>
                <w:lang w:val="en-US"/>
              </w:rPr>
            </w:pPr>
            <w:r w:rsidRPr="009616E3">
              <w:rPr>
                <w:sz w:val="24"/>
                <w:szCs w:val="14"/>
                <w:lang w:val="en-US"/>
              </w:rPr>
              <w:t>104</w:t>
            </w:r>
          </w:p>
        </w:tc>
        <w:tc>
          <w:tcPr>
            <w:tcW w:w="2028" w:type="dxa"/>
            <w:tcBorders>
              <w:top w:val="single" w:sz="12" w:space="0" w:color="auto"/>
              <w:left w:val="nil"/>
              <w:bottom w:val="nil"/>
              <w:right w:val="nil"/>
            </w:tcBorders>
            <w:shd w:val="clear" w:color="auto" w:fill="FFFFFF"/>
          </w:tcPr>
          <w:p w14:paraId="7E51116A" w14:textId="77777777" w:rsidR="00704DE2" w:rsidRPr="009616E3" w:rsidRDefault="00704DE2" w:rsidP="00704DE2">
            <w:pPr>
              <w:tabs>
                <w:tab w:val="decimal" w:pos="998"/>
              </w:tabs>
              <w:spacing w:before="40" w:after="40"/>
              <w:ind w:firstLine="0"/>
              <w:jc w:val="both"/>
              <w:rPr>
                <w:sz w:val="24"/>
                <w:szCs w:val="14"/>
                <w:lang w:val="en-US"/>
              </w:rPr>
            </w:pPr>
            <w:r w:rsidRPr="009616E3">
              <w:rPr>
                <w:sz w:val="24"/>
                <w:szCs w:val="14"/>
                <w:lang w:val="en-US"/>
              </w:rPr>
              <w:t>85.2</w:t>
            </w:r>
          </w:p>
        </w:tc>
      </w:tr>
      <w:tr w:rsidR="00704DE2" w:rsidRPr="009616E3" w14:paraId="218FD37C" w14:textId="77777777">
        <w:tblPrEx>
          <w:tblCellMar>
            <w:top w:w="0" w:type="dxa"/>
            <w:bottom w:w="0" w:type="dxa"/>
          </w:tblCellMar>
        </w:tblPrEx>
        <w:tc>
          <w:tcPr>
            <w:tcW w:w="4860" w:type="dxa"/>
            <w:tcBorders>
              <w:top w:val="nil"/>
              <w:left w:val="nil"/>
              <w:bottom w:val="nil"/>
              <w:right w:val="nil"/>
            </w:tcBorders>
            <w:shd w:val="clear" w:color="auto" w:fill="FFFFFF"/>
          </w:tcPr>
          <w:p w14:paraId="761D5700" w14:textId="77777777" w:rsidR="00704DE2" w:rsidRPr="009616E3" w:rsidRDefault="00704DE2" w:rsidP="00704DE2">
            <w:pPr>
              <w:spacing w:before="40" w:after="40"/>
              <w:ind w:left="410" w:firstLine="0"/>
              <w:rPr>
                <w:sz w:val="24"/>
                <w:lang w:val="en-US"/>
              </w:rPr>
            </w:pPr>
            <w:r w:rsidRPr="009616E3">
              <w:rPr>
                <w:sz w:val="24"/>
                <w:szCs w:val="14"/>
                <w:lang w:val="en-US"/>
              </w:rPr>
              <w:t>A. Nuclear households</w:t>
            </w:r>
          </w:p>
        </w:tc>
        <w:tc>
          <w:tcPr>
            <w:tcW w:w="1032" w:type="dxa"/>
            <w:tcBorders>
              <w:top w:val="nil"/>
              <w:left w:val="nil"/>
              <w:bottom w:val="nil"/>
              <w:right w:val="nil"/>
            </w:tcBorders>
            <w:shd w:val="clear" w:color="auto" w:fill="FFFFFF"/>
          </w:tcPr>
          <w:p w14:paraId="5E9F8A0B"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91</w:t>
            </w:r>
          </w:p>
        </w:tc>
        <w:tc>
          <w:tcPr>
            <w:tcW w:w="2028" w:type="dxa"/>
            <w:tcBorders>
              <w:top w:val="nil"/>
              <w:left w:val="nil"/>
              <w:bottom w:val="nil"/>
              <w:right w:val="nil"/>
            </w:tcBorders>
            <w:shd w:val="clear" w:color="auto" w:fill="FFFFFF"/>
          </w:tcPr>
          <w:p w14:paraId="297FA954" w14:textId="77777777" w:rsidR="00704DE2" w:rsidRPr="009616E3" w:rsidRDefault="00704DE2" w:rsidP="00704DE2">
            <w:pPr>
              <w:tabs>
                <w:tab w:val="decimal" w:pos="998"/>
              </w:tabs>
              <w:spacing w:before="40" w:after="40"/>
              <w:ind w:firstLine="0"/>
              <w:jc w:val="both"/>
              <w:rPr>
                <w:sz w:val="24"/>
                <w:lang w:val="en-US"/>
              </w:rPr>
            </w:pPr>
            <w:r w:rsidRPr="009616E3">
              <w:rPr>
                <w:sz w:val="24"/>
                <w:szCs w:val="14"/>
                <w:lang w:val="en-US"/>
              </w:rPr>
              <w:t>74.6</w:t>
            </w:r>
          </w:p>
        </w:tc>
      </w:tr>
      <w:tr w:rsidR="00704DE2" w:rsidRPr="009616E3" w14:paraId="20C412C5" w14:textId="77777777">
        <w:tblPrEx>
          <w:tblCellMar>
            <w:top w:w="0" w:type="dxa"/>
            <w:bottom w:w="0" w:type="dxa"/>
          </w:tblCellMar>
        </w:tblPrEx>
        <w:tc>
          <w:tcPr>
            <w:tcW w:w="4860" w:type="dxa"/>
            <w:tcBorders>
              <w:top w:val="nil"/>
              <w:left w:val="nil"/>
              <w:bottom w:val="nil"/>
              <w:right w:val="nil"/>
            </w:tcBorders>
            <w:shd w:val="clear" w:color="auto" w:fill="FFFFFF"/>
          </w:tcPr>
          <w:p w14:paraId="25B0F8F7" w14:textId="77777777" w:rsidR="00704DE2" w:rsidRPr="009616E3" w:rsidRDefault="00704DE2" w:rsidP="00704DE2">
            <w:pPr>
              <w:spacing w:before="40" w:after="40"/>
              <w:ind w:left="680" w:firstLine="0"/>
              <w:rPr>
                <w:sz w:val="24"/>
                <w:lang w:val="en-US"/>
              </w:rPr>
            </w:pPr>
            <w:r w:rsidRPr="009616E3">
              <w:rPr>
                <w:sz w:val="24"/>
                <w:szCs w:val="14"/>
                <w:lang w:val="en-US"/>
              </w:rPr>
              <w:t>Conjugal unit</w:t>
            </w:r>
          </w:p>
        </w:tc>
        <w:tc>
          <w:tcPr>
            <w:tcW w:w="1032" w:type="dxa"/>
            <w:tcBorders>
              <w:top w:val="nil"/>
              <w:left w:val="nil"/>
              <w:bottom w:val="nil"/>
              <w:right w:val="nil"/>
            </w:tcBorders>
            <w:shd w:val="clear" w:color="auto" w:fill="FFFFFF"/>
          </w:tcPr>
          <w:p w14:paraId="114BE90F" w14:textId="77777777" w:rsidR="00704DE2" w:rsidRPr="009616E3" w:rsidRDefault="00704DE2" w:rsidP="00704DE2">
            <w:pPr>
              <w:tabs>
                <w:tab w:val="decimal" w:pos="500"/>
              </w:tabs>
              <w:spacing w:before="40" w:after="40"/>
              <w:ind w:firstLine="0"/>
              <w:jc w:val="both"/>
              <w:rPr>
                <w:sz w:val="24"/>
                <w:lang w:val="en-US"/>
              </w:rPr>
            </w:pPr>
          </w:p>
        </w:tc>
        <w:tc>
          <w:tcPr>
            <w:tcW w:w="2028" w:type="dxa"/>
            <w:tcBorders>
              <w:top w:val="nil"/>
              <w:left w:val="nil"/>
              <w:bottom w:val="nil"/>
              <w:right w:val="nil"/>
            </w:tcBorders>
            <w:shd w:val="clear" w:color="auto" w:fill="FFFFFF"/>
          </w:tcPr>
          <w:p w14:paraId="2838A94F"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361549B6" w14:textId="77777777">
        <w:tblPrEx>
          <w:tblCellMar>
            <w:top w:w="0" w:type="dxa"/>
            <w:bottom w:w="0" w:type="dxa"/>
          </w:tblCellMar>
        </w:tblPrEx>
        <w:tc>
          <w:tcPr>
            <w:tcW w:w="4860" w:type="dxa"/>
            <w:tcBorders>
              <w:top w:val="nil"/>
              <w:left w:val="nil"/>
              <w:bottom w:val="nil"/>
              <w:right w:val="nil"/>
            </w:tcBorders>
            <w:shd w:val="clear" w:color="auto" w:fill="FFFFFF"/>
          </w:tcPr>
          <w:p w14:paraId="1D10C598" w14:textId="77777777" w:rsidR="00704DE2" w:rsidRPr="009616E3" w:rsidRDefault="00704DE2" w:rsidP="00704DE2">
            <w:pPr>
              <w:spacing w:before="40" w:after="40"/>
              <w:ind w:left="680" w:firstLine="0"/>
              <w:rPr>
                <w:sz w:val="24"/>
                <w:lang w:val="en-US"/>
              </w:rPr>
            </w:pPr>
            <w:r w:rsidRPr="009616E3">
              <w:rPr>
                <w:sz w:val="24"/>
                <w:szCs w:val="14"/>
                <w:lang w:val="en-US"/>
              </w:rPr>
              <w:t>Couple without children</w:t>
            </w:r>
          </w:p>
        </w:tc>
        <w:tc>
          <w:tcPr>
            <w:tcW w:w="1032" w:type="dxa"/>
            <w:tcBorders>
              <w:top w:val="nil"/>
              <w:left w:val="nil"/>
              <w:bottom w:val="nil"/>
              <w:right w:val="nil"/>
            </w:tcBorders>
            <w:shd w:val="clear" w:color="auto" w:fill="FFFFFF"/>
          </w:tcPr>
          <w:p w14:paraId="27790A46"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5</w:t>
            </w:r>
          </w:p>
        </w:tc>
        <w:tc>
          <w:tcPr>
            <w:tcW w:w="2028" w:type="dxa"/>
            <w:tcBorders>
              <w:top w:val="nil"/>
              <w:left w:val="nil"/>
              <w:bottom w:val="nil"/>
              <w:right w:val="nil"/>
            </w:tcBorders>
            <w:shd w:val="clear" w:color="auto" w:fill="FFFFFF"/>
          </w:tcPr>
          <w:p w14:paraId="698BDFCA"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291589B2" w14:textId="77777777">
        <w:tblPrEx>
          <w:tblCellMar>
            <w:top w:w="0" w:type="dxa"/>
            <w:bottom w:w="0" w:type="dxa"/>
          </w:tblCellMar>
        </w:tblPrEx>
        <w:tc>
          <w:tcPr>
            <w:tcW w:w="4860" w:type="dxa"/>
            <w:tcBorders>
              <w:top w:val="nil"/>
              <w:left w:val="nil"/>
              <w:bottom w:val="nil"/>
              <w:right w:val="nil"/>
            </w:tcBorders>
            <w:shd w:val="clear" w:color="auto" w:fill="FFFFFF"/>
          </w:tcPr>
          <w:p w14:paraId="69B99239" w14:textId="77777777" w:rsidR="00704DE2" w:rsidRPr="009616E3" w:rsidRDefault="00704DE2" w:rsidP="00704DE2">
            <w:pPr>
              <w:spacing w:before="40" w:after="40"/>
              <w:ind w:left="680" w:firstLine="0"/>
              <w:rPr>
                <w:sz w:val="24"/>
                <w:lang w:val="en-US"/>
              </w:rPr>
            </w:pPr>
            <w:r w:rsidRPr="009616E3">
              <w:rPr>
                <w:sz w:val="24"/>
                <w:szCs w:val="14"/>
                <w:lang w:val="en-US"/>
              </w:rPr>
              <w:t>Nuclear family</w:t>
            </w:r>
            <w:r>
              <w:rPr>
                <w:sz w:val="24"/>
                <w:szCs w:val="14"/>
                <w:lang w:val="en-US"/>
              </w:rPr>
              <w:t xml:space="preserve"> </w:t>
            </w:r>
            <w:r w:rsidRPr="009616E3">
              <w:rPr>
                <w:sz w:val="24"/>
                <w:szCs w:val="14"/>
                <w:lang w:val="en-US"/>
              </w:rPr>
              <w:t>Couple + Child(ren)</w:t>
            </w:r>
          </w:p>
        </w:tc>
        <w:tc>
          <w:tcPr>
            <w:tcW w:w="1032" w:type="dxa"/>
            <w:tcBorders>
              <w:top w:val="nil"/>
              <w:left w:val="nil"/>
              <w:bottom w:val="nil"/>
              <w:right w:val="nil"/>
            </w:tcBorders>
            <w:shd w:val="clear" w:color="auto" w:fill="FFFFFF"/>
          </w:tcPr>
          <w:p w14:paraId="0F2B7D03"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83</w:t>
            </w:r>
          </w:p>
        </w:tc>
        <w:tc>
          <w:tcPr>
            <w:tcW w:w="2028" w:type="dxa"/>
            <w:tcBorders>
              <w:top w:val="nil"/>
              <w:left w:val="nil"/>
              <w:bottom w:val="nil"/>
              <w:right w:val="nil"/>
            </w:tcBorders>
            <w:shd w:val="clear" w:color="auto" w:fill="FFFFFF"/>
          </w:tcPr>
          <w:p w14:paraId="12678993"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3A4371BA" w14:textId="77777777">
        <w:tblPrEx>
          <w:tblCellMar>
            <w:top w:w="0" w:type="dxa"/>
            <w:bottom w:w="0" w:type="dxa"/>
          </w:tblCellMar>
        </w:tblPrEx>
        <w:tc>
          <w:tcPr>
            <w:tcW w:w="4860" w:type="dxa"/>
            <w:tcBorders>
              <w:top w:val="nil"/>
              <w:left w:val="nil"/>
              <w:bottom w:val="nil"/>
              <w:right w:val="nil"/>
            </w:tcBorders>
            <w:shd w:val="clear" w:color="auto" w:fill="FFFFFF"/>
          </w:tcPr>
          <w:p w14:paraId="3A503B78" w14:textId="77777777" w:rsidR="00704DE2" w:rsidRPr="009616E3" w:rsidRDefault="00704DE2" w:rsidP="00704DE2">
            <w:pPr>
              <w:spacing w:before="40" w:after="40"/>
              <w:ind w:left="680" w:firstLine="0"/>
              <w:rPr>
                <w:sz w:val="24"/>
                <w:lang w:val="en-US"/>
              </w:rPr>
            </w:pPr>
            <w:r w:rsidRPr="009616E3">
              <w:rPr>
                <w:sz w:val="24"/>
                <w:szCs w:val="14"/>
                <w:lang w:val="en-US"/>
              </w:rPr>
              <w:t>Incorporated nuclear family</w:t>
            </w:r>
            <w:r>
              <w:rPr>
                <w:sz w:val="24"/>
                <w:szCs w:val="14"/>
                <w:lang w:val="en-US"/>
              </w:rPr>
              <w:t xml:space="preserve"> </w:t>
            </w:r>
            <w:r w:rsidRPr="009616E3">
              <w:rPr>
                <w:sz w:val="24"/>
                <w:szCs w:val="14"/>
                <w:lang w:val="en-US"/>
              </w:rPr>
              <w:t>Couple + Handicapped Adult/Fostered Child</w:t>
            </w:r>
          </w:p>
        </w:tc>
        <w:tc>
          <w:tcPr>
            <w:tcW w:w="1032" w:type="dxa"/>
            <w:tcBorders>
              <w:top w:val="nil"/>
              <w:left w:val="nil"/>
              <w:bottom w:val="nil"/>
              <w:right w:val="nil"/>
            </w:tcBorders>
            <w:shd w:val="clear" w:color="auto" w:fill="FFFFFF"/>
          </w:tcPr>
          <w:p w14:paraId="33064136"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3</w:t>
            </w:r>
          </w:p>
        </w:tc>
        <w:tc>
          <w:tcPr>
            <w:tcW w:w="2028" w:type="dxa"/>
            <w:tcBorders>
              <w:top w:val="nil"/>
              <w:left w:val="nil"/>
              <w:bottom w:val="nil"/>
              <w:right w:val="nil"/>
            </w:tcBorders>
            <w:shd w:val="clear" w:color="auto" w:fill="FFFFFF"/>
          </w:tcPr>
          <w:p w14:paraId="12008D8F"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1438A072" w14:textId="77777777">
        <w:tblPrEx>
          <w:tblCellMar>
            <w:top w:w="0" w:type="dxa"/>
            <w:bottom w:w="0" w:type="dxa"/>
          </w:tblCellMar>
        </w:tblPrEx>
        <w:tc>
          <w:tcPr>
            <w:tcW w:w="4860" w:type="dxa"/>
            <w:tcBorders>
              <w:top w:val="nil"/>
              <w:left w:val="nil"/>
              <w:bottom w:val="nil"/>
              <w:right w:val="nil"/>
            </w:tcBorders>
            <w:shd w:val="clear" w:color="auto" w:fill="FFFFFF"/>
          </w:tcPr>
          <w:p w14:paraId="486ED10D" w14:textId="77777777" w:rsidR="00704DE2" w:rsidRPr="009616E3" w:rsidRDefault="00704DE2" w:rsidP="00704DE2">
            <w:pPr>
              <w:spacing w:before="40" w:after="40"/>
              <w:ind w:left="410" w:firstLine="0"/>
              <w:rPr>
                <w:sz w:val="24"/>
                <w:lang w:val="en-US"/>
              </w:rPr>
            </w:pPr>
            <w:r w:rsidRPr="009616E3">
              <w:rPr>
                <w:sz w:val="24"/>
                <w:szCs w:val="14"/>
                <w:lang w:val="en-US"/>
              </w:rPr>
              <w:t>B. Residual nuclear hous</w:t>
            </w:r>
            <w:r w:rsidRPr="009616E3">
              <w:rPr>
                <w:sz w:val="24"/>
                <w:szCs w:val="14"/>
                <w:lang w:val="en-US"/>
              </w:rPr>
              <w:t>e</w:t>
            </w:r>
            <w:r w:rsidRPr="009616E3">
              <w:rPr>
                <w:sz w:val="24"/>
                <w:szCs w:val="14"/>
                <w:lang w:val="en-US"/>
              </w:rPr>
              <w:t>holds</w:t>
            </w:r>
          </w:p>
        </w:tc>
        <w:tc>
          <w:tcPr>
            <w:tcW w:w="1032" w:type="dxa"/>
            <w:tcBorders>
              <w:top w:val="nil"/>
              <w:left w:val="nil"/>
              <w:bottom w:val="nil"/>
              <w:right w:val="nil"/>
            </w:tcBorders>
            <w:shd w:val="clear" w:color="auto" w:fill="FFFFFF"/>
          </w:tcPr>
          <w:p w14:paraId="5E56A973"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11</w:t>
            </w:r>
          </w:p>
        </w:tc>
        <w:tc>
          <w:tcPr>
            <w:tcW w:w="2028" w:type="dxa"/>
            <w:tcBorders>
              <w:top w:val="nil"/>
              <w:left w:val="nil"/>
              <w:bottom w:val="nil"/>
              <w:right w:val="nil"/>
            </w:tcBorders>
            <w:shd w:val="clear" w:color="auto" w:fill="FFFFFF"/>
          </w:tcPr>
          <w:p w14:paraId="3DAF96CA" w14:textId="77777777" w:rsidR="00704DE2" w:rsidRPr="009616E3" w:rsidRDefault="00704DE2" w:rsidP="00704DE2">
            <w:pPr>
              <w:tabs>
                <w:tab w:val="decimal" w:pos="998"/>
              </w:tabs>
              <w:spacing w:before="40" w:after="40"/>
              <w:ind w:firstLine="0"/>
              <w:jc w:val="both"/>
              <w:rPr>
                <w:sz w:val="24"/>
                <w:lang w:val="en-US"/>
              </w:rPr>
            </w:pPr>
            <w:r w:rsidRPr="009616E3">
              <w:rPr>
                <w:sz w:val="24"/>
                <w:szCs w:val="14"/>
                <w:lang w:val="en-US"/>
              </w:rPr>
              <w:t>9</w:t>
            </w:r>
          </w:p>
        </w:tc>
      </w:tr>
      <w:tr w:rsidR="00704DE2" w:rsidRPr="009616E3" w14:paraId="2272C62D" w14:textId="77777777">
        <w:tblPrEx>
          <w:tblCellMar>
            <w:top w:w="0" w:type="dxa"/>
            <w:bottom w:w="0" w:type="dxa"/>
          </w:tblCellMar>
        </w:tblPrEx>
        <w:tc>
          <w:tcPr>
            <w:tcW w:w="4860" w:type="dxa"/>
            <w:tcBorders>
              <w:top w:val="nil"/>
              <w:left w:val="nil"/>
              <w:bottom w:val="nil"/>
              <w:right w:val="nil"/>
            </w:tcBorders>
            <w:shd w:val="clear" w:color="auto" w:fill="FFFFFF"/>
          </w:tcPr>
          <w:p w14:paraId="5B6FFFD1" w14:textId="77777777" w:rsidR="00704DE2" w:rsidRPr="009616E3" w:rsidRDefault="00704DE2" w:rsidP="00704DE2">
            <w:pPr>
              <w:spacing w:before="40" w:after="40"/>
              <w:ind w:left="680" w:firstLine="0"/>
              <w:rPr>
                <w:sz w:val="24"/>
                <w:lang w:val="en-US"/>
              </w:rPr>
            </w:pPr>
            <w:r w:rsidRPr="009616E3">
              <w:rPr>
                <w:sz w:val="24"/>
                <w:szCs w:val="14"/>
                <w:lang w:val="en-US"/>
              </w:rPr>
              <w:t>Residual nuclear family</w:t>
            </w:r>
            <w:r>
              <w:rPr>
                <w:sz w:val="24"/>
                <w:szCs w:val="14"/>
                <w:lang w:val="en-US"/>
              </w:rPr>
              <w:t xml:space="preserve"> </w:t>
            </w:r>
            <w:r w:rsidRPr="009616E3">
              <w:rPr>
                <w:sz w:val="24"/>
                <w:szCs w:val="14"/>
                <w:lang w:val="en-US"/>
              </w:rPr>
              <w:t>Widow + Child(ren)</w:t>
            </w:r>
          </w:p>
        </w:tc>
        <w:tc>
          <w:tcPr>
            <w:tcW w:w="1032" w:type="dxa"/>
            <w:tcBorders>
              <w:top w:val="nil"/>
              <w:left w:val="nil"/>
              <w:bottom w:val="nil"/>
              <w:right w:val="nil"/>
            </w:tcBorders>
            <w:shd w:val="clear" w:color="auto" w:fill="FFFFFF"/>
          </w:tcPr>
          <w:p w14:paraId="72B5DCEC"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11</w:t>
            </w:r>
          </w:p>
        </w:tc>
        <w:tc>
          <w:tcPr>
            <w:tcW w:w="2028" w:type="dxa"/>
            <w:tcBorders>
              <w:top w:val="nil"/>
              <w:left w:val="nil"/>
              <w:bottom w:val="nil"/>
              <w:right w:val="nil"/>
            </w:tcBorders>
            <w:shd w:val="clear" w:color="auto" w:fill="FFFFFF"/>
          </w:tcPr>
          <w:p w14:paraId="45E94E6F"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185A2DF3" w14:textId="77777777">
        <w:tblPrEx>
          <w:tblCellMar>
            <w:top w:w="0" w:type="dxa"/>
            <w:bottom w:w="0" w:type="dxa"/>
          </w:tblCellMar>
        </w:tblPrEx>
        <w:tc>
          <w:tcPr>
            <w:tcW w:w="4860" w:type="dxa"/>
            <w:tcBorders>
              <w:top w:val="nil"/>
              <w:left w:val="nil"/>
              <w:bottom w:val="nil"/>
              <w:right w:val="nil"/>
            </w:tcBorders>
            <w:shd w:val="clear" w:color="auto" w:fill="FFFFFF"/>
          </w:tcPr>
          <w:p w14:paraId="28297BA0" w14:textId="77777777" w:rsidR="00704DE2" w:rsidRPr="009616E3" w:rsidRDefault="00704DE2" w:rsidP="00704DE2">
            <w:pPr>
              <w:spacing w:before="40" w:after="40"/>
              <w:ind w:left="410" w:firstLine="0"/>
              <w:rPr>
                <w:sz w:val="24"/>
                <w:lang w:val="en-US"/>
              </w:rPr>
            </w:pPr>
            <w:r w:rsidRPr="009616E3">
              <w:rPr>
                <w:sz w:val="24"/>
                <w:szCs w:val="14"/>
                <w:lang w:val="en-US"/>
              </w:rPr>
              <w:t>C. Unmarried adults</w:t>
            </w:r>
          </w:p>
        </w:tc>
        <w:tc>
          <w:tcPr>
            <w:tcW w:w="1032" w:type="dxa"/>
            <w:tcBorders>
              <w:top w:val="nil"/>
              <w:left w:val="nil"/>
              <w:bottom w:val="nil"/>
              <w:right w:val="nil"/>
            </w:tcBorders>
            <w:shd w:val="clear" w:color="auto" w:fill="FFFFFF"/>
          </w:tcPr>
          <w:p w14:paraId="5A786358"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2</w:t>
            </w:r>
          </w:p>
        </w:tc>
        <w:tc>
          <w:tcPr>
            <w:tcW w:w="2028" w:type="dxa"/>
            <w:tcBorders>
              <w:top w:val="nil"/>
              <w:left w:val="nil"/>
              <w:bottom w:val="nil"/>
              <w:right w:val="nil"/>
            </w:tcBorders>
            <w:shd w:val="clear" w:color="auto" w:fill="FFFFFF"/>
          </w:tcPr>
          <w:p w14:paraId="578805FA" w14:textId="77777777" w:rsidR="00704DE2" w:rsidRPr="009616E3" w:rsidRDefault="00704DE2" w:rsidP="00704DE2">
            <w:pPr>
              <w:tabs>
                <w:tab w:val="decimal" w:pos="998"/>
              </w:tabs>
              <w:spacing w:before="40" w:after="40"/>
              <w:ind w:firstLine="0"/>
              <w:jc w:val="both"/>
              <w:rPr>
                <w:sz w:val="24"/>
                <w:lang w:val="en-US"/>
              </w:rPr>
            </w:pPr>
            <w:r w:rsidRPr="009616E3">
              <w:rPr>
                <w:sz w:val="24"/>
                <w:szCs w:val="14"/>
                <w:lang w:val="en-US"/>
              </w:rPr>
              <w:t>1.6</w:t>
            </w:r>
          </w:p>
        </w:tc>
      </w:tr>
      <w:tr w:rsidR="00704DE2" w:rsidRPr="009616E3" w14:paraId="661EC12F" w14:textId="77777777">
        <w:tblPrEx>
          <w:tblCellMar>
            <w:top w:w="0" w:type="dxa"/>
            <w:bottom w:w="0" w:type="dxa"/>
          </w:tblCellMar>
        </w:tblPrEx>
        <w:tc>
          <w:tcPr>
            <w:tcW w:w="4860" w:type="dxa"/>
            <w:tcBorders>
              <w:top w:val="nil"/>
              <w:left w:val="nil"/>
              <w:bottom w:val="nil"/>
              <w:right w:val="nil"/>
            </w:tcBorders>
            <w:shd w:val="clear" w:color="auto" w:fill="FFFFFF"/>
          </w:tcPr>
          <w:p w14:paraId="56A18CDB" w14:textId="77777777" w:rsidR="00704DE2" w:rsidRPr="009616E3" w:rsidRDefault="00704DE2" w:rsidP="00704DE2">
            <w:pPr>
              <w:spacing w:before="40" w:after="40"/>
              <w:ind w:firstLine="0"/>
              <w:rPr>
                <w:sz w:val="24"/>
                <w:lang w:val="en-US"/>
              </w:rPr>
            </w:pPr>
            <w:r w:rsidRPr="009616E3">
              <w:rPr>
                <w:sz w:val="24"/>
                <w:szCs w:val="14"/>
                <w:lang w:val="en-US"/>
              </w:rPr>
              <w:t>Complex households</w:t>
            </w:r>
          </w:p>
        </w:tc>
        <w:tc>
          <w:tcPr>
            <w:tcW w:w="1032" w:type="dxa"/>
            <w:tcBorders>
              <w:top w:val="nil"/>
              <w:left w:val="nil"/>
              <w:bottom w:val="nil"/>
              <w:right w:val="nil"/>
            </w:tcBorders>
            <w:shd w:val="clear" w:color="auto" w:fill="FFFFFF"/>
          </w:tcPr>
          <w:p w14:paraId="0EA595A3"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18</w:t>
            </w:r>
          </w:p>
        </w:tc>
        <w:tc>
          <w:tcPr>
            <w:tcW w:w="2028" w:type="dxa"/>
            <w:tcBorders>
              <w:top w:val="nil"/>
              <w:left w:val="nil"/>
              <w:bottom w:val="nil"/>
              <w:right w:val="nil"/>
            </w:tcBorders>
            <w:shd w:val="clear" w:color="auto" w:fill="FFFFFF"/>
          </w:tcPr>
          <w:p w14:paraId="016A4D29" w14:textId="77777777" w:rsidR="00704DE2" w:rsidRPr="009616E3" w:rsidRDefault="00704DE2" w:rsidP="00704DE2">
            <w:pPr>
              <w:tabs>
                <w:tab w:val="decimal" w:pos="998"/>
              </w:tabs>
              <w:spacing w:before="40" w:after="40"/>
              <w:ind w:firstLine="0"/>
              <w:jc w:val="both"/>
              <w:rPr>
                <w:sz w:val="24"/>
                <w:lang w:val="en-US"/>
              </w:rPr>
            </w:pPr>
            <w:r w:rsidRPr="009616E3">
              <w:rPr>
                <w:sz w:val="24"/>
                <w:szCs w:val="14"/>
                <w:lang w:val="en-US"/>
              </w:rPr>
              <w:t>14.8</w:t>
            </w:r>
          </w:p>
        </w:tc>
      </w:tr>
      <w:tr w:rsidR="00704DE2" w:rsidRPr="009616E3" w14:paraId="797A07D2" w14:textId="77777777">
        <w:tblPrEx>
          <w:tblCellMar>
            <w:top w:w="0" w:type="dxa"/>
            <w:bottom w:w="0" w:type="dxa"/>
          </w:tblCellMar>
        </w:tblPrEx>
        <w:tc>
          <w:tcPr>
            <w:tcW w:w="4860" w:type="dxa"/>
            <w:tcBorders>
              <w:top w:val="nil"/>
              <w:left w:val="nil"/>
              <w:bottom w:val="nil"/>
              <w:right w:val="nil"/>
            </w:tcBorders>
            <w:shd w:val="clear" w:color="auto" w:fill="FFFFFF"/>
          </w:tcPr>
          <w:p w14:paraId="44E6171E" w14:textId="77777777" w:rsidR="00704DE2" w:rsidRPr="009616E3" w:rsidRDefault="00704DE2" w:rsidP="00704DE2">
            <w:pPr>
              <w:spacing w:before="40" w:after="40"/>
              <w:ind w:left="410" w:firstLine="0"/>
              <w:rPr>
                <w:sz w:val="24"/>
                <w:lang w:val="en-US"/>
              </w:rPr>
            </w:pPr>
            <w:r w:rsidRPr="009616E3">
              <w:rPr>
                <w:sz w:val="24"/>
                <w:szCs w:val="14"/>
                <w:lang w:val="en-US"/>
              </w:rPr>
              <w:t>D. Patriarchal households</w:t>
            </w:r>
          </w:p>
        </w:tc>
        <w:tc>
          <w:tcPr>
            <w:tcW w:w="1032" w:type="dxa"/>
            <w:tcBorders>
              <w:top w:val="nil"/>
              <w:left w:val="nil"/>
              <w:bottom w:val="nil"/>
              <w:right w:val="nil"/>
            </w:tcBorders>
            <w:shd w:val="clear" w:color="auto" w:fill="FFFFFF"/>
          </w:tcPr>
          <w:p w14:paraId="4A11C68B"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9</w:t>
            </w:r>
          </w:p>
        </w:tc>
        <w:tc>
          <w:tcPr>
            <w:tcW w:w="2028" w:type="dxa"/>
            <w:tcBorders>
              <w:top w:val="nil"/>
              <w:left w:val="nil"/>
              <w:bottom w:val="nil"/>
              <w:right w:val="nil"/>
            </w:tcBorders>
            <w:shd w:val="clear" w:color="auto" w:fill="FFFFFF"/>
          </w:tcPr>
          <w:p w14:paraId="26FAAAE0" w14:textId="77777777" w:rsidR="00704DE2" w:rsidRPr="009616E3" w:rsidRDefault="00704DE2" w:rsidP="00704DE2">
            <w:pPr>
              <w:tabs>
                <w:tab w:val="decimal" w:pos="998"/>
              </w:tabs>
              <w:spacing w:before="40" w:after="40"/>
              <w:ind w:firstLine="0"/>
              <w:jc w:val="both"/>
              <w:rPr>
                <w:sz w:val="24"/>
                <w:lang w:val="en-US"/>
              </w:rPr>
            </w:pPr>
            <w:r w:rsidRPr="009616E3">
              <w:rPr>
                <w:sz w:val="24"/>
                <w:szCs w:val="14"/>
                <w:lang w:val="en-US"/>
              </w:rPr>
              <w:t>7.4</w:t>
            </w:r>
          </w:p>
        </w:tc>
      </w:tr>
      <w:tr w:rsidR="00704DE2" w:rsidRPr="009616E3" w14:paraId="6266F65C" w14:textId="77777777">
        <w:tblPrEx>
          <w:tblCellMar>
            <w:top w:w="0" w:type="dxa"/>
            <w:bottom w:w="0" w:type="dxa"/>
          </w:tblCellMar>
        </w:tblPrEx>
        <w:tc>
          <w:tcPr>
            <w:tcW w:w="4860" w:type="dxa"/>
            <w:tcBorders>
              <w:top w:val="nil"/>
              <w:left w:val="nil"/>
              <w:bottom w:val="nil"/>
              <w:right w:val="nil"/>
            </w:tcBorders>
            <w:shd w:val="clear" w:color="auto" w:fill="FFFFFF"/>
          </w:tcPr>
          <w:p w14:paraId="598B092F" w14:textId="77777777" w:rsidR="00704DE2" w:rsidRPr="009616E3" w:rsidRDefault="00704DE2" w:rsidP="00704DE2">
            <w:pPr>
              <w:spacing w:before="40" w:after="40"/>
              <w:ind w:left="680" w:firstLine="0"/>
              <w:rPr>
                <w:sz w:val="24"/>
                <w:lang w:val="en-US"/>
              </w:rPr>
            </w:pPr>
            <w:r w:rsidRPr="009616E3">
              <w:rPr>
                <w:sz w:val="24"/>
                <w:szCs w:val="14"/>
                <w:lang w:val="en-US"/>
              </w:rPr>
              <w:t>Extended family</w:t>
            </w:r>
          </w:p>
        </w:tc>
        <w:tc>
          <w:tcPr>
            <w:tcW w:w="1032" w:type="dxa"/>
            <w:tcBorders>
              <w:top w:val="nil"/>
              <w:left w:val="nil"/>
              <w:bottom w:val="nil"/>
              <w:right w:val="nil"/>
            </w:tcBorders>
            <w:shd w:val="clear" w:color="auto" w:fill="FFFFFF"/>
          </w:tcPr>
          <w:p w14:paraId="45EC40B1"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7</w:t>
            </w:r>
          </w:p>
        </w:tc>
        <w:tc>
          <w:tcPr>
            <w:tcW w:w="2028" w:type="dxa"/>
            <w:tcBorders>
              <w:top w:val="nil"/>
              <w:left w:val="nil"/>
              <w:bottom w:val="nil"/>
              <w:right w:val="nil"/>
            </w:tcBorders>
            <w:shd w:val="clear" w:color="auto" w:fill="FFFFFF"/>
          </w:tcPr>
          <w:p w14:paraId="137AA05E"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49276F0D" w14:textId="77777777">
        <w:tblPrEx>
          <w:tblCellMar>
            <w:top w:w="0" w:type="dxa"/>
            <w:bottom w:w="0" w:type="dxa"/>
          </w:tblCellMar>
        </w:tblPrEx>
        <w:tc>
          <w:tcPr>
            <w:tcW w:w="4860" w:type="dxa"/>
            <w:tcBorders>
              <w:top w:val="nil"/>
              <w:left w:val="nil"/>
              <w:bottom w:val="nil"/>
              <w:right w:val="nil"/>
            </w:tcBorders>
            <w:shd w:val="clear" w:color="auto" w:fill="FFFFFF"/>
          </w:tcPr>
          <w:p w14:paraId="23061AD0" w14:textId="77777777" w:rsidR="00704DE2" w:rsidRPr="009616E3" w:rsidRDefault="00704DE2" w:rsidP="00704DE2">
            <w:pPr>
              <w:spacing w:before="40" w:after="40"/>
              <w:ind w:left="680" w:firstLine="0"/>
              <w:rPr>
                <w:sz w:val="24"/>
                <w:lang w:val="en-US"/>
              </w:rPr>
            </w:pPr>
            <w:r w:rsidRPr="009616E3">
              <w:rPr>
                <w:sz w:val="24"/>
                <w:szCs w:val="14"/>
                <w:lang w:val="en-US"/>
              </w:rPr>
              <w:t>Couple + Married Son</w:t>
            </w:r>
          </w:p>
        </w:tc>
        <w:tc>
          <w:tcPr>
            <w:tcW w:w="1032" w:type="dxa"/>
            <w:tcBorders>
              <w:top w:val="nil"/>
              <w:left w:val="nil"/>
              <w:bottom w:val="nil"/>
              <w:right w:val="nil"/>
            </w:tcBorders>
            <w:shd w:val="clear" w:color="auto" w:fill="FFFFFF"/>
          </w:tcPr>
          <w:p w14:paraId="3C3F6CEA" w14:textId="77777777" w:rsidR="00704DE2" w:rsidRPr="009616E3" w:rsidRDefault="00704DE2" w:rsidP="00704DE2">
            <w:pPr>
              <w:tabs>
                <w:tab w:val="decimal" w:pos="500"/>
              </w:tabs>
              <w:spacing w:before="40" w:after="40"/>
              <w:ind w:firstLine="0"/>
              <w:jc w:val="both"/>
              <w:rPr>
                <w:sz w:val="24"/>
                <w:lang w:val="en-US"/>
              </w:rPr>
            </w:pPr>
          </w:p>
        </w:tc>
        <w:tc>
          <w:tcPr>
            <w:tcW w:w="2028" w:type="dxa"/>
            <w:tcBorders>
              <w:top w:val="nil"/>
              <w:left w:val="nil"/>
              <w:bottom w:val="nil"/>
              <w:right w:val="nil"/>
            </w:tcBorders>
            <w:shd w:val="clear" w:color="auto" w:fill="FFFFFF"/>
          </w:tcPr>
          <w:p w14:paraId="68420E31"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6C334BAE" w14:textId="77777777">
        <w:tblPrEx>
          <w:tblCellMar>
            <w:top w:w="0" w:type="dxa"/>
            <w:bottom w:w="0" w:type="dxa"/>
          </w:tblCellMar>
        </w:tblPrEx>
        <w:tc>
          <w:tcPr>
            <w:tcW w:w="4860" w:type="dxa"/>
            <w:tcBorders>
              <w:top w:val="nil"/>
              <w:left w:val="nil"/>
              <w:bottom w:val="nil"/>
              <w:right w:val="nil"/>
            </w:tcBorders>
            <w:shd w:val="clear" w:color="auto" w:fill="FFFFFF"/>
          </w:tcPr>
          <w:p w14:paraId="08DC2C3A" w14:textId="77777777" w:rsidR="00704DE2" w:rsidRPr="009616E3" w:rsidRDefault="00704DE2" w:rsidP="00704DE2">
            <w:pPr>
              <w:spacing w:before="40" w:after="40"/>
              <w:ind w:left="680" w:firstLine="0"/>
              <w:rPr>
                <w:sz w:val="24"/>
                <w:lang w:val="en-US"/>
              </w:rPr>
            </w:pPr>
            <w:r w:rsidRPr="009616E3">
              <w:rPr>
                <w:sz w:val="24"/>
                <w:szCs w:val="14"/>
                <w:lang w:val="en-US"/>
              </w:rPr>
              <w:t>Multiple extended family</w:t>
            </w:r>
          </w:p>
        </w:tc>
        <w:tc>
          <w:tcPr>
            <w:tcW w:w="1032" w:type="dxa"/>
            <w:tcBorders>
              <w:top w:val="nil"/>
              <w:left w:val="nil"/>
              <w:bottom w:val="nil"/>
              <w:right w:val="nil"/>
            </w:tcBorders>
            <w:shd w:val="clear" w:color="auto" w:fill="FFFFFF"/>
          </w:tcPr>
          <w:p w14:paraId="01997322" w14:textId="77777777" w:rsidR="00704DE2" w:rsidRPr="009616E3" w:rsidRDefault="00704DE2" w:rsidP="00704DE2">
            <w:pPr>
              <w:tabs>
                <w:tab w:val="decimal" w:pos="500"/>
              </w:tabs>
              <w:spacing w:before="40" w:after="40"/>
              <w:ind w:firstLine="0"/>
              <w:jc w:val="both"/>
              <w:rPr>
                <w:sz w:val="24"/>
                <w:lang w:val="en-US"/>
              </w:rPr>
            </w:pPr>
          </w:p>
        </w:tc>
        <w:tc>
          <w:tcPr>
            <w:tcW w:w="2028" w:type="dxa"/>
            <w:tcBorders>
              <w:top w:val="nil"/>
              <w:left w:val="nil"/>
              <w:bottom w:val="nil"/>
              <w:right w:val="nil"/>
            </w:tcBorders>
            <w:shd w:val="clear" w:color="auto" w:fill="FFFFFF"/>
          </w:tcPr>
          <w:p w14:paraId="76E28C75"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5490558B" w14:textId="77777777">
        <w:tblPrEx>
          <w:tblCellMar>
            <w:top w:w="0" w:type="dxa"/>
            <w:bottom w:w="0" w:type="dxa"/>
          </w:tblCellMar>
        </w:tblPrEx>
        <w:tc>
          <w:tcPr>
            <w:tcW w:w="4860" w:type="dxa"/>
            <w:tcBorders>
              <w:top w:val="nil"/>
              <w:left w:val="nil"/>
              <w:bottom w:val="nil"/>
              <w:right w:val="nil"/>
            </w:tcBorders>
            <w:shd w:val="clear" w:color="auto" w:fill="FFFFFF"/>
          </w:tcPr>
          <w:p w14:paraId="06EB3C3D" w14:textId="77777777" w:rsidR="00704DE2" w:rsidRPr="009616E3" w:rsidRDefault="00704DE2" w:rsidP="00704DE2">
            <w:pPr>
              <w:spacing w:before="40" w:after="40"/>
              <w:ind w:left="680" w:firstLine="0"/>
              <w:rPr>
                <w:sz w:val="24"/>
                <w:lang w:val="en-US"/>
              </w:rPr>
            </w:pPr>
            <w:r w:rsidRPr="009616E3">
              <w:rPr>
                <w:sz w:val="24"/>
                <w:szCs w:val="14"/>
                <w:lang w:val="en-US"/>
              </w:rPr>
              <w:t>Couple + Two or More Ma</w:t>
            </w:r>
            <w:r w:rsidRPr="009616E3">
              <w:rPr>
                <w:sz w:val="24"/>
                <w:szCs w:val="14"/>
                <w:lang w:val="en-US"/>
              </w:rPr>
              <w:t>r</w:t>
            </w:r>
            <w:r w:rsidRPr="009616E3">
              <w:rPr>
                <w:sz w:val="24"/>
                <w:szCs w:val="14"/>
                <w:lang w:val="en-US"/>
              </w:rPr>
              <w:t>ried Sons</w:t>
            </w:r>
          </w:p>
        </w:tc>
        <w:tc>
          <w:tcPr>
            <w:tcW w:w="1032" w:type="dxa"/>
            <w:tcBorders>
              <w:top w:val="nil"/>
              <w:left w:val="nil"/>
              <w:bottom w:val="nil"/>
              <w:right w:val="nil"/>
            </w:tcBorders>
            <w:shd w:val="clear" w:color="auto" w:fill="FFFFFF"/>
          </w:tcPr>
          <w:p w14:paraId="0972A48A"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2</w:t>
            </w:r>
          </w:p>
        </w:tc>
        <w:tc>
          <w:tcPr>
            <w:tcW w:w="2028" w:type="dxa"/>
            <w:tcBorders>
              <w:top w:val="nil"/>
              <w:left w:val="nil"/>
              <w:bottom w:val="nil"/>
              <w:right w:val="nil"/>
            </w:tcBorders>
            <w:shd w:val="clear" w:color="auto" w:fill="FFFFFF"/>
          </w:tcPr>
          <w:p w14:paraId="0E1EF457"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69A17504" w14:textId="77777777">
        <w:tblPrEx>
          <w:tblCellMar>
            <w:top w:w="0" w:type="dxa"/>
            <w:bottom w:w="0" w:type="dxa"/>
          </w:tblCellMar>
        </w:tblPrEx>
        <w:tc>
          <w:tcPr>
            <w:tcW w:w="4860" w:type="dxa"/>
            <w:tcBorders>
              <w:top w:val="nil"/>
              <w:left w:val="nil"/>
              <w:bottom w:val="nil"/>
              <w:right w:val="nil"/>
            </w:tcBorders>
            <w:shd w:val="clear" w:color="auto" w:fill="FFFFFF"/>
          </w:tcPr>
          <w:p w14:paraId="402E8838" w14:textId="77777777" w:rsidR="00704DE2" w:rsidRPr="009616E3" w:rsidRDefault="00704DE2" w:rsidP="00704DE2">
            <w:pPr>
              <w:spacing w:before="40" w:after="40"/>
              <w:ind w:left="410" w:firstLine="0"/>
              <w:rPr>
                <w:sz w:val="24"/>
                <w:lang w:val="en-US"/>
              </w:rPr>
            </w:pPr>
            <w:r w:rsidRPr="009616E3">
              <w:rPr>
                <w:sz w:val="24"/>
                <w:szCs w:val="14"/>
                <w:lang w:val="en-US"/>
              </w:rPr>
              <w:t>E. Residual patriarchal hous</w:t>
            </w:r>
            <w:r w:rsidRPr="009616E3">
              <w:rPr>
                <w:sz w:val="24"/>
                <w:szCs w:val="14"/>
                <w:lang w:val="en-US"/>
              </w:rPr>
              <w:t>e</w:t>
            </w:r>
            <w:r w:rsidRPr="009616E3">
              <w:rPr>
                <w:sz w:val="24"/>
                <w:szCs w:val="14"/>
                <w:lang w:val="en-US"/>
              </w:rPr>
              <w:t>holds</w:t>
            </w:r>
          </w:p>
        </w:tc>
        <w:tc>
          <w:tcPr>
            <w:tcW w:w="1032" w:type="dxa"/>
            <w:tcBorders>
              <w:top w:val="nil"/>
              <w:left w:val="nil"/>
              <w:bottom w:val="nil"/>
              <w:right w:val="nil"/>
            </w:tcBorders>
            <w:shd w:val="clear" w:color="auto" w:fill="FFFFFF"/>
          </w:tcPr>
          <w:p w14:paraId="542C9433"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9</w:t>
            </w:r>
          </w:p>
        </w:tc>
        <w:tc>
          <w:tcPr>
            <w:tcW w:w="2028" w:type="dxa"/>
            <w:tcBorders>
              <w:top w:val="nil"/>
              <w:left w:val="nil"/>
              <w:bottom w:val="nil"/>
              <w:right w:val="nil"/>
            </w:tcBorders>
            <w:shd w:val="clear" w:color="auto" w:fill="FFFFFF"/>
          </w:tcPr>
          <w:p w14:paraId="4D3E49C9" w14:textId="77777777" w:rsidR="00704DE2" w:rsidRPr="009616E3" w:rsidRDefault="00704DE2" w:rsidP="00704DE2">
            <w:pPr>
              <w:tabs>
                <w:tab w:val="decimal" w:pos="998"/>
              </w:tabs>
              <w:spacing w:before="40" w:after="40"/>
              <w:ind w:firstLine="0"/>
              <w:jc w:val="both"/>
              <w:rPr>
                <w:sz w:val="24"/>
                <w:lang w:val="en-US"/>
              </w:rPr>
            </w:pPr>
            <w:r w:rsidRPr="009616E3">
              <w:rPr>
                <w:sz w:val="24"/>
                <w:szCs w:val="14"/>
                <w:lang w:val="en-US"/>
              </w:rPr>
              <w:t>7.4</w:t>
            </w:r>
          </w:p>
        </w:tc>
      </w:tr>
      <w:tr w:rsidR="00704DE2" w:rsidRPr="009616E3" w14:paraId="122F2DA4" w14:textId="77777777">
        <w:tblPrEx>
          <w:tblCellMar>
            <w:top w:w="0" w:type="dxa"/>
            <w:bottom w:w="0" w:type="dxa"/>
          </w:tblCellMar>
        </w:tblPrEx>
        <w:tc>
          <w:tcPr>
            <w:tcW w:w="4860" w:type="dxa"/>
            <w:tcBorders>
              <w:top w:val="nil"/>
              <w:left w:val="nil"/>
              <w:bottom w:val="nil"/>
              <w:right w:val="nil"/>
            </w:tcBorders>
            <w:shd w:val="clear" w:color="auto" w:fill="FFFFFF"/>
          </w:tcPr>
          <w:p w14:paraId="721301DA" w14:textId="77777777" w:rsidR="00704DE2" w:rsidRPr="009616E3" w:rsidRDefault="00704DE2" w:rsidP="00704DE2">
            <w:pPr>
              <w:spacing w:before="40" w:after="40"/>
              <w:ind w:left="680" w:firstLine="0"/>
              <w:rPr>
                <w:sz w:val="24"/>
                <w:lang w:val="en-US"/>
              </w:rPr>
            </w:pPr>
            <w:r w:rsidRPr="009616E3">
              <w:rPr>
                <w:sz w:val="24"/>
                <w:szCs w:val="14"/>
                <w:lang w:val="en-US"/>
              </w:rPr>
              <w:t>Residual extended family</w:t>
            </w:r>
          </w:p>
        </w:tc>
        <w:tc>
          <w:tcPr>
            <w:tcW w:w="1032" w:type="dxa"/>
            <w:tcBorders>
              <w:top w:val="nil"/>
              <w:left w:val="nil"/>
              <w:bottom w:val="nil"/>
              <w:right w:val="nil"/>
            </w:tcBorders>
            <w:shd w:val="clear" w:color="auto" w:fill="FFFFFF"/>
          </w:tcPr>
          <w:p w14:paraId="5E3AFB82" w14:textId="77777777" w:rsidR="00704DE2" w:rsidRPr="009616E3" w:rsidRDefault="00704DE2" w:rsidP="00704DE2">
            <w:pPr>
              <w:tabs>
                <w:tab w:val="decimal" w:pos="500"/>
              </w:tabs>
              <w:spacing w:before="40" w:after="40"/>
              <w:ind w:firstLine="0"/>
              <w:jc w:val="both"/>
              <w:rPr>
                <w:sz w:val="24"/>
                <w:lang w:val="en-US"/>
              </w:rPr>
            </w:pPr>
          </w:p>
        </w:tc>
        <w:tc>
          <w:tcPr>
            <w:tcW w:w="2028" w:type="dxa"/>
            <w:tcBorders>
              <w:top w:val="nil"/>
              <w:left w:val="nil"/>
              <w:bottom w:val="nil"/>
              <w:right w:val="nil"/>
            </w:tcBorders>
            <w:shd w:val="clear" w:color="auto" w:fill="FFFFFF"/>
          </w:tcPr>
          <w:p w14:paraId="17CF990C"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11DCE28D" w14:textId="77777777">
        <w:tblPrEx>
          <w:tblCellMar>
            <w:top w:w="0" w:type="dxa"/>
            <w:bottom w:w="0" w:type="dxa"/>
          </w:tblCellMar>
        </w:tblPrEx>
        <w:tc>
          <w:tcPr>
            <w:tcW w:w="4860" w:type="dxa"/>
            <w:tcBorders>
              <w:top w:val="nil"/>
              <w:left w:val="nil"/>
              <w:bottom w:val="nil"/>
              <w:right w:val="nil"/>
            </w:tcBorders>
            <w:shd w:val="clear" w:color="auto" w:fill="FFFFFF"/>
          </w:tcPr>
          <w:p w14:paraId="36F69C9C" w14:textId="77777777" w:rsidR="00704DE2" w:rsidRPr="009616E3" w:rsidRDefault="00704DE2" w:rsidP="00704DE2">
            <w:pPr>
              <w:spacing w:before="40" w:after="40"/>
              <w:ind w:left="680" w:firstLine="0"/>
              <w:rPr>
                <w:sz w:val="24"/>
                <w:lang w:val="en-US"/>
              </w:rPr>
            </w:pPr>
            <w:r w:rsidRPr="009616E3">
              <w:rPr>
                <w:sz w:val="24"/>
                <w:szCs w:val="14"/>
                <w:lang w:val="en-US"/>
              </w:rPr>
              <w:t>Widow + Married Son</w:t>
            </w:r>
          </w:p>
        </w:tc>
        <w:tc>
          <w:tcPr>
            <w:tcW w:w="1032" w:type="dxa"/>
            <w:tcBorders>
              <w:top w:val="nil"/>
              <w:left w:val="nil"/>
              <w:bottom w:val="nil"/>
              <w:right w:val="nil"/>
            </w:tcBorders>
            <w:shd w:val="clear" w:color="auto" w:fill="FFFFFF"/>
          </w:tcPr>
          <w:p w14:paraId="2DE2D0B5"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4</w:t>
            </w:r>
          </w:p>
        </w:tc>
        <w:tc>
          <w:tcPr>
            <w:tcW w:w="2028" w:type="dxa"/>
            <w:tcBorders>
              <w:top w:val="nil"/>
              <w:left w:val="nil"/>
              <w:bottom w:val="nil"/>
              <w:right w:val="nil"/>
            </w:tcBorders>
            <w:shd w:val="clear" w:color="auto" w:fill="FFFFFF"/>
          </w:tcPr>
          <w:p w14:paraId="716D86E5"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46572E7F" w14:textId="77777777">
        <w:tblPrEx>
          <w:tblCellMar>
            <w:top w:w="0" w:type="dxa"/>
            <w:bottom w:w="0" w:type="dxa"/>
          </w:tblCellMar>
        </w:tblPrEx>
        <w:tc>
          <w:tcPr>
            <w:tcW w:w="4860" w:type="dxa"/>
            <w:tcBorders>
              <w:top w:val="nil"/>
              <w:left w:val="nil"/>
              <w:bottom w:val="nil"/>
              <w:right w:val="nil"/>
            </w:tcBorders>
            <w:shd w:val="clear" w:color="auto" w:fill="FFFFFF"/>
          </w:tcPr>
          <w:p w14:paraId="61EBE94D" w14:textId="77777777" w:rsidR="00704DE2" w:rsidRPr="009616E3" w:rsidRDefault="00704DE2" w:rsidP="00704DE2">
            <w:pPr>
              <w:spacing w:before="40" w:after="40"/>
              <w:ind w:left="680" w:firstLine="0"/>
              <w:rPr>
                <w:sz w:val="24"/>
                <w:lang w:val="en-US"/>
              </w:rPr>
            </w:pPr>
            <w:r w:rsidRPr="009616E3">
              <w:rPr>
                <w:sz w:val="24"/>
                <w:szCs w:val="14"/>
                <w:lang w:val="en-US"/>
              </w:rPr>
              <w:t>Residual extended family</w:t>
            </w:r>
            <w:r>
              <w:rPr>
                <w:sz w:val="24"/>
                <w:szCs w:val="14"/>
                <w:lang w:val="en-US"/>
              </w:rPr>
              <w:t xml:space="preserve"> </w:t>
            </w:r>
            <w:r w:rsidRPr="009616E3">
              <w:rPr>
                <w:sz w:val="24"/>
                <w:szCs w:val="14"/>
                <w:lang w:val="en-US"/>
              </w:rPr>
              <w:t>Widow + Son's Widow</w:t>
            </w:r>
          </w:p>
        </w:tc>
        <w:tc>
          <w:tcPr>
            <w:tcW w:w="1032" w:type="dxa"/>
            <w:tcBorders>
              <w:top w:val="nil"/>
              <w:left w:val="nil"/>
              <w:bottom w:val="nil"/>
              <w:right w:val="nil"/>
            </w:tcBorders>
            <w:shd w:val="clear" w:color="auto" w:fill="FFFFFF"/>
          </w:tcPr>
          <w:p w14:paraId="32622403"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1</w:t>
            </w:r>
          </w:p>
        </w:tc>
        <w:tc>
          <w:tcPr>
            <w:tcW w:w="2028" w:type="dxa"/>
            <w:tcBorders>
              <w:top w:val="nil"/>
              <w:left w:val="nil"/>
              <w:bottom w:val="nil"/>
              <w:right w:val="nil"/>
            </w:tcBorders>
            <w:shd w:val="clear" w:color="auto" w:fill="FFFFFF"/>
          </w:tcPr>
          <w:p w14:paraId="7A0C5649"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190B5CA1" w14:textId="77777777">
        <w:tblPrEx>
          <w:tblCellMar>
            <w:top w:w="0" w:type="dxa"/>
            <w:bottom w:w="0" w:type="dxa"/>
          </w:tblCellMar>
        </w:tblPrEx>
        <w:tc>
          <w:tcPr>
            <w:tcW w:w="4860" w:type="dxa"/>
            <w:tcBorders>
              <w:top w:val="nil"/>
              <w:left w:val="nil"/>
              <w:bottom w:val="nil"/>
              <w:right w:val="nil"/>
            </w:tcBorders>
            <w:shd w:val="clear" w:color="auto" w:fill="FFFFFF"/>
          </w:tcPr>
          <w:p w14:paraId="199FA145" w14:textId="77777777" w:rsidR="00704DE2" w:rsidRPr="009616E3" w:rsidRDefault="00704DE2" w:rsidP="00704DE2">
            <w:pPr>
              <w:spacing w:before="40" w:after="40"/>
              <w:ind w:left="680" w:firstLine="0"/>
              <w:rPr>
                <w:sz w:val="24"/>
                <w:lang w:val="en-US"/>
              </w:rPr>
            </w:pPr>
            <w:r w:rsidRPr="009616E3">
              <w:rPr>
                <w:sz w:val="24"/>
                <w:szCs w:val="14"/>
                <w:lang w:val="en-US"/>
              </w:rPr>
              <w:t>Residual multiple extended family</w:t>
            </w:r>
          </w:p>
        </w:tc>
        <w:tc>
          <w:tcPr>
            <w:tcW w:w="1032" w:type="dxa"/>
            <w:tcBorders>
              <w:top w:val="nil"/>
              <w:left w:val="nil"/>
              <w:bottom w:val="nil"/>
              <w:right w:val="nil"/>
            </w:tcBorders>
            <w:shd w:val="clear" w:color="auto" w:fill="FFFFFF"/>
          </w:tcPr>
          <w:p w14:paraId="1BFA9375" w14:textId="77777777" w:rsidR="00704DE2" w:rsidRPr="009616E3" w:rsidRDefault="00704DE2" w:rsidP="00704DE2">
            <w:pPr>
              <w:tabs>
                <w:tab w:val="decimal" w:pos="500"/>
              </w:tabs>
              <w:spacing w:before="40" w:after="40"/>
              <w:ind w:firstLine="0"/>
              <w:jc w:val="both"/>
              <w:rPr>
                <w:sz w:val="24"/>
                <w:lang w:val="en-US"/>
              </w:rPr>
            </w:pPr>
          </w:p>
        </w:tc>
        <w:tc>
          <w:tcPr>
            <w:tcW w:w="2028" w:type="dxa"/>
            <w:tcBorders>
              <w:top w:val="nil"/>
              <w:left w:val="nil"/>
              <w:bottom w:val="nil"/>
              <w:right w:val="nil"/>
            </w:tcBorders>
            <w:shd w:val="clear" w:color="auto" w:fill="FFFFFF"/>
          </w:tcPr>
          <w:p w14:paraId="76F7BC9A"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16858D62" w14:textId="77777777">
        <w:tblPrEx>
          <w:tblCellMar>
            <w:top w:w="0" w:type="dxa"/>
            <w:bottom w:w="0" w:type="dxa"/>
          </w:tblCellMar>
        </w:tblPrEx>
        <w:tc>
          <w:tcPr>
            <w:tcW w:w="4860" w:type="dxa"/>
            <w:tcBorders>
              <w:top w:val="nil"/>
              <w:left w:val="nil"/>
              <w:bottom w:val="nil"/>
              <w:right w:val="nil"/>
            </w:tcBorders>
            <w:shd w:val="clear" w:color="auto" w:fill="FFFFFF"/>
          </w:tcPr>
          <w:p w14:paraId="63ED498E" w14:textId="77777777" w:rsidR="00704DE2" w:rsidRPr="009616E3" w:rsidRDefault="00704DE2" w:rsidP="00704DE2">
            <w:pPr>
              <w:spacing w:before="40" w:after="40"/>
              <w:ind w:left="680" w:firstLine="0"/>
              <w:rPr>
                <w:sz w:val="24"/>
                <w:lang w:val="en-US"/>
              </w:rPr>
            </w:pPr>
            <w:r w:rsidRPr="009616E3">
              <w:rPr>
                <w:sz w:val="24"/>
                <w:szCs w:val="14"/>
                <w:lang w:val="en-US"/>
              </w:rPr>
              <w:t>Widow + Two or More Ma</w:t>
            </w:r>
            <w:r w:rsidRPr="009616E3">
              <w:rPr>
                <w:sz w:val="24"/>
                <w:szCs w:val="14"/>
                <w:lang w:val="en-US"/>
              </w:rPr>
              <w:t>r</w:t>
            </w:r>
            <w:r w:rsidRPr="009616E3">
              <w:rPr>
                <w:sz w:val="24"/>
                <w:szCs w:val="14"/>
                <w:lang w:val="en-US"/>
              </w:rPr>
              <w:t>ried Sons</w:t>
            </w:r>
            <w:r>
              <w:rPr>
                <w:sz w:val="24"/>
                <w:szCs w:val="14"/>
                <w:lang w:val="en-US"/>
              </w:rPr>
              <w:t xml:space="preserve"> </w:t>
            </w:r>
            <w:r w:rsidRPr="009616E3">
              <w:rPr>
                <w:sz w:val="24"/>
                <w:szCs w:val="14"/>
                <w:lang w:val="en-US"/>
              </w:rPr>
              <w:t>Complex residual extended family</w:t>
            </w:r>
          </w:p>
        </w:tc>
        <w:tc>
          <w:tcPr>
            <w:tcW w:w="1032" w:type="dxa"/>
            <w:tcBorders>
              <w:top w:val="nil"/>
              <w:left w:val="nil"/>
              <w:bottom w:val="nil"/>
              <w:right w:val="nil"/>
            </w:tcBorders>
            <w:shd w:val="clear" w:color="auto" w:fill="FFFFFF"/>
          </w:tcPr>
          <w:p w14:paraId="212BA7DA" w14:textId="77777777" w:rsidR="00704DE2" w:rsidRPr="009616E3" w:rsidRDefault="00704DE2" w:rsidP="00704DE2">
            <w:pPr>
              <w:tabs>
                <w:tab w:val="decimal" w:pos="500"/>
              </w:tabs>
              <w:spacing w:before="40" w:after="40"/>
              <w:ind w:firstLine="0"/>
              <w:jc w:val="both"/>
              <w:rPr>
                <w:sz w:val="24"/>
                <w:lang w:val="en-US"/>
              </w:rPr>
            </w:pPr>
          </w:p>
        </w:tc>
        <w:tc>
          <w:tcPr>
            <w:tcW w:w="2028" w:type="dxa"/>
            <w:tcBorders>
              <w:top w:val="nil"/>
              <w:left w:val="nil"/>
              <w:bottom w:val="nil"/>
              <w:right w:val="nil"/>
            </w:tcBorders>
            <w:shd w:val="clear" w:color="auto" w:fill="FFFFFF"/>
          </w:tcPr>
          <w:p w14:paraId="22D312D0"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557A1BE6" w14:textId="77777777">
        <w:tblPrEx>
          <w:tblCellMar>
            <w:top w:w="0" w:type="dxa"/>
            <w:bottom w:w="0" w:type="dxa"/>
          </w:tblCellMar>
        </w:tblPrEx>
        <w:tc>
          <w:tcPr>
            <w:tcW w:w="4860" w:type="dxa"/>
            <w:tcBorders>
              <w:top w:val="nil"/>
              <w:left w:val="nil"/>
              <w:bottom w:val="single" w:sz="12" w:space="0" w:color="auto"/>
              <w:right w:val="nil"/>
            </w:tcBorders>
            <w:shd w:val="clear" w:color="auto" w:fill="FFFFFF"/>
          </w:tcPr>
          <w:p w14:paraId="1C8D9796" w14:textId="77777777" w:rsidR="00704DE2" w:rsidRPr="009616E3" w:rsidRDefault="00704DE2" w:rsidP="00704DE2">
            <w:pPr>
              <w:spacing w:before="40" w:after="40"/>
              <w:ind w:left="410" w:firstLine="0"/>
              <w:rPr>
                <w:sz w:val="24"/>
                <w:lang w:val="en-US"/>
              </w:rPr>
            </w:pPr>
            <w:r w:rsidRPr="009616E3">
              <w:rPr>
                <w:sz w:val="24"/>
                <w:szCs w:val="14"/>
                <w:lang w:val="en-US"/>
              </w:rPr>
              <w:t>Widow + Married Son + Ma</w:t>
            </w:r>
            <w:r w:rsidRPr="009616E3">
              <w:rPr>
                <w:sz w:val="24"/>
                <w:szCs w:val="14"/>
                <w:lang w:val="en-US"/>
              </w:rPr>
              <w:t>r</w:t>
            </w:r>
            <w:r w:rsidRPr="009616E3">
              <w:rPr>
                <w:sz w:val="24"/>
                <w:szCs w:val="14"/>
                <w:lang w:val="en-US"/>
              </w:rPr>
              <w:t>ried Grandson</w:t>
            </w:r>
          </w:p>
        </w:tc>
        <w:tc>
          <w:tcPr>
            <w:tcW w:w="1032" w:type="dxa"/>
            <w:tcBorders>
              <w:top w:val="nil"/>
              <w:left w:val="nil"/>
              <w:bottom w:val="single" w:sz="12" w:space="0" w:color="auto"/>
              <w:right w:val="nil"/>
            </w:tcBorders>
            <w:shd w:val="clear" w:color="auto" w:fill="FFFFFF"/>
          </w:tcPr>
          <w:p w14:paraId="7EFD04B2" w14:textId="77777777" w:rsidR="00704DE2" w:rsidRPr="009616E3" w:rsidRDefault="00704DE2" w:rsidP="00704DE2">
            <w:pPr>
              <w:tabs>
                <w:tab w:val="decimal" w:pos="500"/>
              </w:tabs>
              <w:spacing w:before="40" w:after="40"/>
              <w:ind w:firstLine="0"/>
              <w:jc w:val="both"/>
              <w:rPr>
                <w:sz w:val="24"/>
                <w:lang w:val="en-US"/>
              </w:rPr>
            </w:pPr>
            <w:r w:rsidRPr="009616E3">
              <w:rPr>
                <w:sz w:val="24"/>
                <w:szCs w:val="14"/>
                <w:lang w:val="en-US"/>
              </w:rPr>
              <w:t>1</w:t>
            </w:r>
          </w:p>
        </w:tc>
        <w:tc>
          <w:tcPr>
            <w:tcW w:w="2028" w:type="dxa"/>
            <w:tcBorders>
              <w:top w:val="nil"/>
              <w:left w:val="nil"/>
              <w:bottom w:val="single" w:sz="12" w:space="0" w:color="auto"/>
              <w:right w:val="nil"/>
            </w:tcBorders>
            <w:shd w:val="clear" w:color="auto" w:fill="FFFFFF"/>
          </w:tcPr>
          <w:p w14:paraId="4BAA0B23" w14:textId="77777777" w:rsidR="00704DE2" w:rsidRPr="009616E3" w:rsidRDefault="00704DE2" w:rsidP="00704DE2">
            <w:pPr>
              <w:tabs>
                <w:tab w:val="decimal" w:pos="998"/>
              </w:tabs>
              <w:spacing w:before="40" w:after="40"/>
              <w:ind w:firstLine="0"/>
              <w:jc w:val="both"/>
              <w:rPr>
                <w:sz w:val="24"/>
                <w:lang w:val="en-US"/>
              </w:rPr>
            </w:pPr>
          </w:p>
        </w:tc>
      </w:tr>
      <w:tr w:rsidR="00704DE2" w:rsidRPr="009616E3" w14:paraId="11AC772F" w14:textId="77777777">
        <w:tblPrEx>
          <w:tblCellMar>
            <w:top w:w="0" w:type="dxa"/>
            <w:bottom w:w="0" w:type="dxa"/>
          </w:tblCellMar>
        </w:tblPrEx>
        <w:tc>
          <w:tcPr>
            <w:tcW w:w="4860" w:type="dxa"/>
            <w:tcBorders>
              <w:top w:val="single" w:sz="12" w:space="0" w:color="auto"/>
              <w:left w:val="nil"/>
              <w:bottom w:val="single" w:sz="12" w:space="0" w:color="auto"/>
              <w:right w:val="nil"/>
            </w:tcBorders>
            <w:shd w:val="clear" w:color="auto" w:fill="FFFFFF"/>
          </w:tcPr>
          <w:p w14:paraId="488D2CC2" w14:textId="77777777" w:rsidR="00704DE2" w:rsidRPr="009616E3" w:rsidRDefault="00704DE2" w:rsidP="00704DE2">
            <w:pPr>
              <w:spacing w:before="120" w:after="120"/>
              <w:ind w:firstLine="0"/>
              <w:rPr>
                <w:sz w:val="24"/>
                <w:lang w:val="en-US"/>
              </w:rPr>
            </w:pPr>
            <w:r w:rsidRPr="009616E3">
              <w:rPr>
                <w:sz w:val="24"/>
                <w:szCs w:val="14"/>
                <w:lang w:val="en-US"/>
              </w:rPr>
              <w:t>Total</w:t>
            </w:r>
          </w:p>
        </w:tc>
        <w:tc>
          <w:tcPr>
            <w:tcW w:w="1032" w:type="dxa"/>
            <w:tcBorders>
              <w:top w:val="single" w:sz="12" w:space="0" w:color="auto"/>
              <w:left w:val="nil"/>
              <w:bottom w:val="single" w:sz="12" w:space="0" w:color="auto"/>
              <w:right w:val="nil"/>
            </w:tcBorders>
            <w:shd w:val="clear" w:color="auto" w:fill="FFFFFF"/>
          </w:tcPr>
          <w:p w14:paraId="6AFADF06" w14:textId="77777777" w:rsidR="00704DE2" w:rsidRPr="009616E3" w:rsidRDefault="00704DE2" w:rsidP="00704DE2">
            <w:pPr>
              <w:tabs>
                <w:tab w:val="decimal" w:pos="500"/>
              </w:tabs>
              <w:spacing w:before="120" w:after="120"/>
              <w:ind w:firstLine="0"/>
              <w:jc w:val="both"/>
              <w:rPr>
                <w:sz w:val="24"/>
                <w:lang w:val="en-US"/>
              </w:rPr>
            </w:pPr>
            <w:r w:rsidRPr="009616E3">
              <w:rPr>
                <w:sz w:val="24"/>
                <w:szCs w:val="14"/>
                <w:lang w:val="en-US"/>
              </w:rPr>
              <w:t>122</w:t>
            </w:r>
          </w:p>
        </w:tc>
        <w:tc>
          <w:tcPr>
            <w:tcW w:w="2028" w:type="dxa"/>
            <w:tcBorders>
              <w:top w:val="single" w:sz="12" w:space="0" w:color="auto"/>
              <w:left w:val="nil"/>
              <w:bottom w:val="single" w:sz="12" w:space="0" w:color="auto"/>
              <w:right w:val="nil"/>
            </w:tcBorders>
            <w:shd w:val="clear" w:color="auto" w:fill="FFFFFF"/>
          </w:tcPr>
          <w:p w14:paraId="354ACD23" w14:textId="77777777" w:rsidR="00704DE2" w:rsidRPr="009616E3" w:rsidRDefault="00704DE2" w:rsidP="00704DE2">
            <w:pPr>
              <w:tabs>
                <w:tab w:val="decimal" w:pos="998"/>
              </w:tabs>
              <w:spacing w:before="120" w:after="120"/>
              <w:ind w:firstLine="0"/>
              <w:jc w:val="both"/>
              <w:rPr>
                <w:sz w:val="24"/>
                <w:lang w:val="en-US"/>
              </w:rPr>
            </w:pPr>
            <w:r w:rsidRPr="009616E3">
              <w:rPr>
                <w:sz w:val="24"/>
                <w:szCs w:val="14"/>
                <w:lang w:val="en-US"/>
              </w:rPr>
              <w:t>100</w:t>
            </w:r>
          </w:p>
        </w:tc>
      </w:tr>
    </w:tbl>
    <w:p w14:paraId="2064F3C8" w14:textId="77777777" w:rsidR="00704DE2" w:rsidRDefault="00704DE2" w:rsidP="00704DE2">
      <w:pPr>
        <w:spacing w:before="120" w:after="120"/>
        <w:jc w:val="both"/>
        <w:rPr>
          <w:lang w:val="en-US"/>
        </w:rPr>
      </w:pPr>
    </w:p>
    <w:p w14:paraId="5BE911DA" w14:textId="77777777" w:rsidR="00704DE2" w:rsidRPr="00492DDB" w:rsidRDefault="00704DE2" w:rsidP="00704DE2">
      <w:pPr>
        <w:spacing w:before="120" w:after="120"/>
        <w:ind w:firstLine="0"/>
        <w:jc w:val="both"/>
        <w:rPr>
          <w:lang w:val="en-US"/>
        </w:rPr>
      </w:pPr>
      <w:r>
        <w:rPr>
          <w:lang w:val="en-US"/>
        </w:rPr>
        <w:br w:type="page"/>
      </w:r>
      <w:r w:rsidRPr="00492DDB">
        <w:rPr>
          <w:lang w:val="en-US"/>
        </w:rPr>
        <w:t>were no divorcees, and, therefore, no households formed around d</w:t>
      </w:r>
      <w:r w:rsidRPr="00492DDB">
        <w:rPr>
          <w:lang w:val="en-US"/>
        </w:rPr>
        <w:t>i</w:t>
      </w:r>
      <w:r w:rsidRPr="00492DDB">
        <w:rPr>
          <w:lang w:val="en-US"/>
        </w:rPr>
        <w:t>vorcees. There were, however, two cases of unmarried adults living separately in their own dwelling units, namely, a man in his thirties whose mother had died recently and a goitrous woman in her fifties who never got married (Table 2).</w:t>
      </w:r>
    </w:p>
    <w:p w14:paraId="175EBC01" w14:textId="77777777" w:rsidR="00704DE2" w:rsidRPr="00492DDB" w:rsidRDefault="00704DE2" w:rsidP="00704DE2">
      <w:pPr>
        <w:spacing w:before="120" w:after="120"/>
        <w:jc w:val="both"/>
        <w:rPr>
          <w:lang w:val="en-US"/>
        </w:rPr>
      </w:pPr>
      <w:r w:rsidRPr="00492DDB">
        <w:rPr>
          <w:lang w:val="en-US"/>
        </w:rPr>
        <w:t>As Table 2 shows, three quarters of households are nuclear ; when residual nuclear households are included—that is, widows whose couple had gained its autonomy before the husband's death—this fi</w:t>
      </w:r>
      <w:r w:rsidRPr="00492DDB">
        <w:rPr>
          <w:lang w:val="en-US"/>
        </w:rPr>
        <w:t>g</w:t>
      </w:r>
      <w:r w:rsidRPr="00492DDB">
        <w:rPr>
          <w:lang w:val="en-US"/>
        </w:rPr>
        <w:t>ure rises to 83.6 percent, an eloquent testimony to a pervasive atomi</w:t>
      </w:r>
      <w:r w:rsidRPr="00492DDB">
        <w:rPr>
          <w:lang w:val="en-US"/>
        </w:rPr>
        <w:t>s</w:t>
      </w:r>
      <w:r w:rsidRPr="00492DDB">
        <w:rPr>
          <w:lang w:val="en-US"/>
        </w:rPr>
        <w:t>tic proclivity.</w:t>
      </w:r>
    </w:p>
    <w:p w14:paraId="285F23BE" w14:textId="77777777" w:rsidR="00704DE2" w:rsidRPr="00492DDB" w:rsidRDefault="00704DE2" w:rsidP="00704DE2">
      <w:pPr>
        <w:spacing w:before="120" w:after="120"/>
        <w:jc w:val="both"/>
        <w:rPr>
          <w:lang w:val="en-US"/>
        </w:rPr>
      </w:pPr>
      <w:r>
        <w:rPr>
          <w:szCs w:val="16"/>
          <w:lang w:val="en-US"/>
        </w:rPr>
        <w:t>[75]</w:t>
      </w:r>
    </w:p>
    <w:p w14:paraId="64EAFE66" w14:textId="77777777" w:rsidR="00704DE2" w:rsidRPr="00492DDB" w:rsidRDefault="00704DE2" w:rsidP="00704DE2">
      <w:pPr>
        <w:spacing w:before="120" w:after="120"/>
        <w:jc w:val="both"/>
        <w:rPr>
          <w:lang w:val="en-US"/>
        </w:rPr>
      </w:pPr>
      <w:r w:rsidRPr="00492DDB">
        <w:rPr>
          <w:lang w:val="en-US"/>
        </w:rPr>
        <w:t>To refine the analysis, let us decompose these households into MRUs, considering only couples and residual couples (widows), while adding Rm</w:t>
      </w:r>
      <w:r>
        <w:rPr>
          <w:lang w:val="en-US"/>
        </w:rPr>
        <w:t>ã</w:t>
      </w:r>
      <w:r w:rsidRPr="00492DDB">
        <w:rPr>
          <w:lang w:val="en-US"/>
        </w:rPr>
        <w:t>yniyyan couples who settled elsewhere immediately after their wedding (extralocal neolocality) or soon after (Table</w:t>
      </w:r>
      <w:r>
        <w:rPr>
          <w:lang w:val="en-US"/>
        </w:rPr>
        <w:t> </w:t>
      </w:r>
      <w:r w:rsidRPr="00492DDB">
        <w:rPr>
          <w:lang w:val="en-US"/>
        </w:rPr>
        <w:t>3).</w:t>
      </w:r>
    </w:p>
    <w:p w14:paraId="262E68BF" w14:textId="77777777" w:rsidR="00704DE2" w:rsidRPr="00492DDB" w:rsidRDefault="00704DE2" w:rsidP="00704DE2">
      <w:pPr>
        <w:spacing w:before="120" w:after="120"/>
        <w:jc w:val="both"/>
        <w:rPr>
          <w:lang w:val="en-US"/>
        </w:rPr>
      </w:pPr>
      <w:r w:rsidRPr="00492DDB">
        <w:rPr>
          <w:lang w:val="en-US"/>
        </w:rPr>
        <w:t>We then get 124 couples and 21 residual couples living in Rm</w:t>
      </w:r>
      <w:r>
        <w:rPr>
          <w:lang w:val="en-US"/>
        </w:rPr>
        <w:t>ã</w:t>
      </w:r>
      <w:r w:rsidRPr="00492DDB">
        <w:rPr>
          <w:lang w:val="en-US"/>
        </w:rPr>
        <w:t>yniyya, in addition to 30 nonresident couples, a total of 175 "f</w:t>
      </w:r>
      <w:r w:rsidRPr="00492DDB">
        <w:rPr>
          <w:lang w:val="en-US"/>
        </w:rPr>
        <w:t>a</w:t>
      </w:r>
      <w:r w:rsidRPr="00492DDB">
        <w:rPr>
          <w:lang w:val="en-US"/>
        </w:rPr>
        <w:t>milial" MRUs. Eighty-three of these 175 couples and residual couples were married in 1980 or before, and 92 of them after this date. If we exclude those cases for which we have no data and those in which c</w:t>
      </w:r>
      <w:r w:rsidRPr="00492DDB">
        <w:rPr>
          <w:lang w:val="en-US"/>
        </w:rPr>
        <w:t>o</w:t>
      </w:r>
      <w:r w:rsidRPr="00492DDB">
        <w:rPr>
          <w:lang w:val="en-US"/>
        </w:rPr>
        <w:t>habitation was not possible because both the husband's parents were dead at the time of his marriage, we have respectively for each period 68 and 86 couples that could have lived with the husband's parents or with one of the widowed parents, because one or the other parent was still alive when the couple got married. But what did the couples act</w:t>
      </w:r>
      <w:r w:rsidRPr="00492DDB">
        <w:rPr>
          <w:lang w:val="en-US"/>
        </w:rPr>
        <w:t>u</w:t>
      </w:r>
      <w:r w:rsidRPr="00492DDB">
        <w:rPr>
          <w:lang w:val="en-US"/>
        </w:rPr>
        <w:t>ally do ?</w:t>
      </w:r>
    </w:p>
    <w:p w14:paraId="5D752B1F" w14:textId="77777777" w:rsidR="00704DE2" w:rsidRPr="00492DDB" w:rsidRDefault="00704DE2" w:rsidP="00704DE2">
      <w:pPr>
        <w:spacing w:before="120" w:after="120"/>
        <w:jc w:val="both"/>
        <w:rPr>
          <w:lang w:val="en-US"/>
        </w:rPr>
      </w:pPr>
      <w:r w:rsidRPr="00492DDB">
        <w:rPr>
          <w:lang w:val="en-US"/>
        </w:rPr>
        <w:t>Among the older generations married in or before 1980, 20.5 pe</w:t>
      </w:r>
      <w:r w:rsidRPr="00492DDB">
        <w:rPr>
          <w:lang w:val="en-US"/>
        </w:rPr>
        <w:t>r</w:t>
      </w:r>
      <w:r w:rsidRPr="00492DDB">
        <w:rPr>
          <w:lang w:val="en-US"/>
        </w:rPr>
        <w:t xml:space="preserve">cent </w:t>
      </w:r>
      <w:r w:rsidRPr="00492DDB">
        <w:rPr>
          <w:i/>
          <w:iCs/>
          <w:lang w:val="en-US"/>
        </w:rPr>
        <w:t xml:space="preserve">(N </w:t>
      </w:r>
      <w:r w:rsidRPr="00492DDB">
        <w:rPr>
          <w:lang w:val="en-US"/>
        </w:rPr>
        <w:t xml:space="preserve">= 14) of the couples remained with the husband's parents until the latter had died. This total falls to 4.7 percent </w:t>
      </w:r>
      <w:r w:rsidRPr="00492DDB">
        <w:rPr>
          <w:i/>
          <w:iCs/>
          <w:lang w:val="en-US"/>
        </w:rPr>
        <w:t xml:space="preserve">(N </w:t>
      </w:r>
      <w:r w:rsidRPr="00492DDB">
        <w:rPr>
          <w:lang w:val="en-US"/>
        </w:rPr>
        <w:t>= 4) for those who got married after 1980. Conversely, the proportion of couples that b</w:t>
      </w:r>
      <w:r w:rsidRPr="00492DDB">
        <w:rPr>
          <w:lang w:val="en-US"/>
        </w:rPr>
        <w:t>e</w:t>
      </w:r>
      <w:r w:rsidRPr="00492DDB">
        <w:rPr>
          <w:lang w:val="en-US"/>
        </w:rPr>
        <w:t xml:space="preserve">came autonomous during the lifetime of the husband's father climbs from 42.6 percent </w:t>
      </w:r>
      <w:r w:rsidRPr="00492DDB">
        <w:rPr>
          <w:i/>
          <w:iCs/>
          <w:lang w:val="en-US"/>
        </w:rPr>
        <w:t xml:space="preserve">(N </w:t>
      </w:r>
      <w:r w:rsidRPr="00492DDB">
        <w:rPr>
          <w:lang w:val="en-US"/>
        </w:rPr>
        <w:t xml:space="preserve">= 29) among those married in or before 1980 to 52.3 percent among those who married after this date </w:t>
      </w:r>
      <w:r w:rsidRPr="00492DDB">
        <w:rPr>
          <w:i/>
          <w:iCs/>
          <w:lang w:val="en-US"/>
        </w:rPr>
        <w:t xml:space="preserve">(N </w:t>
      </w:r>
      <w:r w:rsidRPr="00492DDB">
        <w:rPr>
          <w:lang w:val="en-US"/>
        </w:rPr>
        <w:t>= 45).</w:t>
      </w:r>
      <w:r>
        <w:rPr>
          <w:lang w:val="en-US"/>
        </w:rPr>
        <w:t> </w:t>
      </w:r>
      <w:r>
        <w:rPr>
          <w:rStyle w:val="Appelnotedebasdep"/>
          <w:lang w:val="en-US"/>
        </w:rPr>
        <w:footnoteReference w:id="35"/>
      </w:r>
    </w:p>
    <w:p w14:paraId="730425E4" w14:textId="77777777" w:rsidR="00704DE2" w:rsidRPr="00492DDB" w:rsidRDefault="00704DE2" w:rsidP="00704DE2">
      <w:pPr>
        <w:spacing w:before="120" w:after="120"/>
        <w:jc w:val="both"/>
        <w:rPr>
          <w:lang w:val="en-US"/>
        </w:rPr>
      </w:pPr>
      <w:r w:rsidRPr="00492DDB">
        <w:rPr>
          <w:lang w:val="en-US"/>
        </w:rPr>
        <w:t>Among the total 175 couples and residual couples (living in Rm</w:t>
      </w:r>
      <w:r>
        <w:rPr>
          <w:lang w:val="en-US"/>
        </w:rPr>
        <w:t>ã</w:t>
      </w:r>
      <w:r w:rsidRPr="00492DDB">
        <w:rPr>
          <w:lang w:val="en-US"/>
        </w:rPr>
        <w:t>yniyya or elsewhere), there are 54 in which the husband's father is still alive. Of these, 42 separated from the patrilocal home and 15 even left the village. In all, out of the 95 couples and residual couples for which both or one parent (a widow, in this case) is still alive, two thirds have broken up from the patriarchal home before the death of the remaining parent, of which 53 broke up from the home while the father was still alive (there were also 7 couples for which it was the patriarch who excluded the couple).</w:t>
      </w:r>
    </w:p>
    <w:p w14:paraId="012E8FAC" w14:textId="77777777" w:rsidR="00704DE2" w:rsidRPr="00492DDB" w:rsidRDefault="00704DE2" w:rsidP="00704DE2">
      <w:pPr>
        <w:spacing w:before="120" w:after="120"/>
        <w:jc w:val="both"/>
        <w:rPr>
          <w:lang w:val="en-US"/>
        </w:rPr>
      </w:pPr>
      <w:r w:rsidRPr="00492DDB">
        <w:rPr>
          <w:lang w:val="en-US"/>
        </w:rPr>
        <w:t>At present, there are only 12 married sons (22.2 percent) living with their father, for a total of 10 households (9 patriarchal households and 1 complex residual patriarchal household). Five of them had been married fewer than five years at the time of fieldwork. The others, as we shall see below, had a certain amount of status within the hous</w:t>
      </w:r>
      <w:r w:rsidRPr="00492DDB">
        <w:rPr>
          <w:lang w:val="en-US"/>
        </w:rPr>
        <w:t>e</w:t>
      </w:r>
      <w:r w:rsidRPr="00492DDB">
        <w:rPr>
          <w:lang w:val="en-US"/>
        </w:rPr>
        <w:t>hold.</w:t>
      </w:r>
    </w:p>
    <w:p w14:paraId="724A6610" w14:textId="77777777" w:rsidR="00704DE2" w:rsidRPr="00492DDB" w:rsidRDefault="00704DE2" w:rsidP="00704DE2">
      <w:pPr>
        <w:spacing w:before="120" w:after="120"/>
        <w:jc w:val="both"/>
        <w:rPr>
          <w:lang w:val="en-US"/>
        </w:rPr>
      </w:pPr>
      <w:r w:rsidRPr="00492DDB">
        <w:rPr>
          <w:lang w:val="en-US"/>
        </w:rPr>
        <w:t>Overall, if all the married men whose fathers were still alive a</w:t>
      </w:r>
      <w:r w:rsidRPr="00492DDB">
        <w:rPr>
          <w:lang w:val="en-US"/>
        </w:rPr>
        <w:t>p</w:t>
      </w:r>
      <w:r w:rsidRPr="00492DDB">
        <w:rPr>
          <w:lang w:val="en-US"/>
        </w:rPr>
        <w:t>plied the patrilocal "rule" and lived with the latter, 6 extended hous</w:t>
      </w:r>
      <w:r w:rsidRPr="00492DDB">
        <w:rPr>
          <w:lang w:val="en-US"/>
        </w:rPr>
        <w:t>e</w:t>
      </w:r>
      <w:r w:rsidRPr="00492DDB">
        <w:rPr>
          <w:lang w:val="en-US"/>
        </w:rPr>
        <w:t>holds or multiple extended households would increase in size, and 19 others would appear. There would then be 94 households in Rm</w:t>
      </w:r>
      <w:r>
        <w:rPr>
          <w:lang w:val="en-US"/>
        </w:rPr>
        <w:t>ã</w:t>
      </w:r>
      <w:r w:rsidRPr="00492DDB">
        <w:rPr>
          <w:lang w:val="en-US"/>
        </w:rPr>
        <w:t>yn</w:t>
      </w:r>
      <w:r w:rsidRPr="00492DDB">
        <w:rPr>
          <w:lang w:val="en-US"/>
        </w:rPr>
        <w:t>i</w:t>
      </w:r>
      <w:r w:rsidRPr="00492DDB">
        <w:rPr>
          <w:lang w:val="en-US"/>
        </w:rPr>
        <w:t>yya and not 122. If all lived with their widowed mother in their natal household, this figure would fall to 76, of which 43 would be complex households instead of the existing 18.</w:t>
      </w:r>
      <w:r>
        <w:rPr>
          <w:lang w:val="en-US"/>
        </w:rPr>
        <w:t> </w:t>
      </w:r>
      <w:r>
        <w:rPr>
          <w:rStyle w:val="Appelnotedebasdep"/>
          <w:lang w:val="en-US"/>
        </w:rPr>
        <w:footnoteReference w:id="36"/>
      </w:r>
      <w:r w:rsidRPr="00492DDB">
        <w:rPr>
          <w:lang w:val="en-US"/>
        </w:rPr>
        <w:t xml:space="preserve"> In short, there are far fewer complex households than there could be, a sure sign of the strength of the nuclearization process.</w:t>
      </w:r>
    </w:p>
    <w:p w14:paraId="2B3A76F1" w14:textId="77777777" w:rsidR="00704DE2" w:rsidRDefault="00704DE2" w:rsidP="00704DE2">
      <w:pPr>
        <w:spacing w:before="120" w:after="120"/>
        <w:jc w:val="both"/>
        <w:rPr>
          <w:lang w:val="en-US"/>
        </w:rPr>
      </w:pPr>
      <w:r w:rsidRPr="00492DDB">
        <w:rPr>
          <w:lang w:val="en-US"/>
        </w:rPr>
        <w:t>In parallel, the number of people leaving the village definitively has increased, either people who left as soon as they got married (e</w:t>
      </w:r>
      <w:r w:rsidRPr="00492DDB">
        <w:rPr>
          <w:lang w:val="en-US"/>
        </w:rPr>
        <w:t>x</w:t>
      </w:r>
      <w:r w:rsidRPr="00492DDB">
        <w:rPr>
          <w:lang w:val="en-US"/>
        </w:rPr>
        <w:t>tralocal neolocality) or after a short period of cohabitation. The earl</w:t>
      </w:r>
      <w:r w:rsidRPr="00492DDB">
        <w:rPr>
          <w:lang w:val="en-US"/>
        </w:rPr>
        <w:t>i</w:t>
      </w:r>
      <w:r w:rsidRPr="00492DDB">
        <w:rPr>
          <w:lang w:val="en-US"/>
        </w:rPr>
        <w:t>est instances of neolocality date from the 1970s, but since 1990 nearly one marriage out of four is extralocally neolocal. The increase of n</w:t>
      </w:r>
      <w:r w:rsidRPr="00492DDB">
        <w:rPr>
          <w:lang w:val="en-US"/>
        </w:rPr>
        <w:t>u</w:t>
      </w:r>
      <w:r w:rsidRPr="00492DDB">
        <w:rPr>
          <w:lang w:val="en-US"/>
        </w:rPr>
        <w:t>clearization and neolocality has happened hand in hand with a d</w:t>
      </w:r>
      <w:r w:rsidRPr="00492DDB">
        <w:rPr>
          <w:lang w:val="en-US"/>
        </w:rPr>
        <w:t>e</w:t>
      </w:r>
      <w:r w:rsidRPr="00492DDB">
        <w:rPr>
          <w:lang w:val="en-US"/>
        </w:rPr>
        <w:t>crease in the number of exclusions by the patriarch. In the MENA, cohabitation is first of all what the patriarch desires, because he is a</w:t>
      </w:r>
      <w:r w:rsidRPr="00492DDB">
        <w:rPr>
          <w:lang w:val="en-US"/>
        </w:rPr>
        <w:t>l</w:t>
      </w:r>
      <w:r w:rsidRPr="00492DDB">
        <w:rPr>
          <w:lang w:val="en-US"/>
        </w:rPr>
        <w:t>ways aiming to extend his "dominion," his social surface. But when cohabitation is no longer an advantage to him, he can decide to e</w:t>
      </w:r>
      <w:r w:rsidRPr="00492DDB">
        <w:rPr>
          <w:lang w:val="en-US"/>
        </w:rPr>
        <w:t>x</w:t>
      </w:r>
      <w:r w:rsidRPr="00492DDB">
        <w:rPr>
          <w:lang w:val="en-US"/>
        </w:rPr>
        <w:t>clude all or any one of his married sons. Insufficient financial contr</w:t>
      </w:r>
      <w:r w:rsidRPr="00492DDB">
        <w:rPr>
          <w:lang w:val="en-US"/>
        </w:rPr>
        <w:t>i</w:t>
      </w:r>
      <w:r w:rsidRPr="00492DDB">
        <w:rPr>
          <w:lang w:val="en-US"/>
        </w:rPr>
        <w:t>bution to the family budget is an important motive for exclusion. Looking at Rm</w:t>
      </w:r>
      <w:r>
        <w:rPr>
          <w:lang w:val="en-US"/>
        </w:rPr>
        <w:t>ã</w:t>
      </w:r>
      <w:r w:rsidRPr="00492DDB">
        <w:rPr>
          <w:lang w:val="en-US"/>
        </w:rPr>
        <w:t>yniyya's living population, there have been ten expu</w:t>
      </w:r>
      <w:r w:rsidRPr="00492DDB">
        <w:rPr>
          <w:lang w:val="en-US"/>
        </w:rPr>
        <w:t>l</w:t>
      </w:r>
      <w:r w:rsidRPr="00492DDB">
        <w:rPr>
          <w:lang w:val="en-US"/>
        </w:rPr>
        <w:t>sions, involving sixteen couples in all. Seven</w:t>
      </w:r>
    </w:p>
    <w:p w14:paraId="7CF1B59E" w14:textId="77777777" w:rsidR="00704DE2" w:rsidRPr="00492DDB" w:rsidRDefault="00704DE2" w:rsidP="00704DE2">
      <w:pPr>
        <w:spacing w:before="120" w:after="120"/>
        <w:jc w:val="both"/>
        <w:rPr>
          <w:lang w:val="en-US"/>
        </w:rPr>
      </w:pPr>
    </w:p>
    <w:p w14:paraId="5FD165D5" w14:textId="77777777" w:rsidR="00704DE2" w:rsidRDefault="00704DE2" w:rsidP="00704DE2">
      <w:pPr>
        <w:rPr>
          <w:lang w:val="en-US"/>
        </w:rPr>
      </w:pPr>
    </w:p>
    <w:p w14:paraId="7F3C8AE5" w14:textId="77777777" w:rsidR="00704DE2" w:rsidRDefault="00704DE2" w:rsidP="00704DE2">
      <w:pPr>
        <w:rPr>
          <w:lang w:val="en-US"/>
        </w:rPr>
        <w:sectPr w:rsidR="00704DE2">
          <w:headerReference w:type="default" r:id="rId18"/>
          <w:pgSz w:w="12240" w:h="15840"/>
          <w:pgMar w:top="1800" w:right="1440" w:bottom="1440" w:left="2160" w:header="720" w:footer="720" w:gutter="720"/>
          <w:cols w:space="720"/>
          <w:titlePg/>
        </w:sectPr>
      </w:pPr>
    </w:p>
    <w:p w14:paraId="50A97052" w14:textId="77777777" w:rsidR="00704DE2" w:rsidRPr="007D2A7F" w:rsidRDefault="00704DE2" w:rsidP="00704DE2">
      <w:pPr>
        <w:pStyle w:val="p"/>
        <w:rPr>
          <w:lang w:val="en-US"/>
        </w:rPr>
      </w:pPr>
      <w:r w:rsidRPr="007D2A7F">
        <w:rPr>
          <w:lang w:val="en-US"/>
        </w:rPr>
        <w:t>[76]</w:t>
      </w:r>
    </w:p>
    <w:p w14:paraId="0F46E0D2" w14:textId="77777777" w:rsidR="00704DE2" w:rsidRPr="007D2A7F" w:rsidRDefault="00704DE2" w:rsidP="00704DE2">
      <w:pPr>
        <w:pStyle w:val="figtitre"/>
      </w:pPr>
      <w:r w:rsidRPr="007D2A7F">
        <w:t>Table 3</w:t>
      </w:r>
    </w:p>
    <w:p w14:paraId="2D2B8266" w14:textId="77777777" w:rsidR="00704DE2" w:rsidRPr="00936512" w:rsidRDefault="00704DE2" w:rsidP="00704DE2">
      <w:pPr>
        <w:pStyle w:val="figtitrest"/>
        <w:rPr>
          <w:lang w:val="en-US"/>
        </w:rPr>
      </w:pPr>
      <w:r w:rsidRPr="00936512">
        <w:rPr>
          <w:lang w:val="en-US"/>
        </w:rPr>
        <w:t>Couples and Residual Couples and the Context in Which They Gained Their Autonomy</w:t>
      </w:r>
      <w:r w:rsidRPr="00936512">
        <w:rPr>
          <w:lang w:val="en-US"/>
        </w:rPr>
        <w:br/>
        <w:t>(those married in 1980 or before compared with those married a</w:t>
      </w:r>
      <w:r w:rsidRPr="00936512">
        <w:rPr>
          <w:lang w:val="en-US"/>
        </w:rPr>
        <w:t>f</w:t>
      </w:r>
      <w:r w:rsidRPr="00936512">
        <w:rPr>
          <w:lang w:val="en-US"/>
        </w:rPr>
        <w:t>ter)</w:t>
      </w:r>
    </w:p>
    <w:tbl>
      <w:tblPr>
        <w:tblW w:w="12960" w:type="dxa"/>
        <w:tblInd w:w="40" w:type="dxa"/>
        <w:tblLayout w:type="fixed"/>
        <w:tblCellMar>
          <w:left w:w="40" w:type="dxa"/>
          <w:right w:w="40" w:type="dxa"/>
        </w:tblCellMar>
        <w:tblLook w:val="0000" w:firstRow="0" w:lastRow="0" w:firstColumn="0" w:lastColumn="0" w:noHBand="0" w:noVBand="0"/>
      </w:tblPr>
      <w:tblGrid>
        <w:gridCol w:w="4950"/>
        <w:gridCol w:w="890"/>
        <w:gridCol w:w="890"/>
        <w:gridCol w:w="890"/>
        <w:gridCol w:w="890"/>
        <w:gridCol w:w="890"/>
        <w:gridCol w:w="890"/>
        <w:gridCol w:w="890"/>
        <w:gridCol w:w="890"/>
        <w:gridCol w:w="890"/>
      </w:tblGrid>
      <w:tr w:rsidR="00704DE2" w:rsidRPr="00936512" w14:paraId="12999E28" w14:textId="77777777">
        <w:tblPrEx>
          <w:tblCellMar>
            <w:top w:w="0" w:type="dxa"/>
            <w:bottom w:w="0" w:type="dxa"/>
          </w:tblCellMar>
        </w:tblPrEx>
        <w:tc>
          <w:tcPr>
            <w:tcW w:w="4950" w:type="dxa"/>
            <w:vMerge w:val="restart"/>
            <w:tcBorders>
              <w:top w:val="single" w:sz="12" w:space="0" w:color="auto"/>
            </w:tcBorders>
            <w:shd w:val="clear" w:color="auto" w:fill="EEECE1"/>
          </w:tcPr>
          <w:p w14:paraId="7936600A" w14:textId="77777777" w:rsidR="00704DE2" w:rsidRPr="00936512" w:rsidRDefault="00704DE2" w:rsidP="00704DE2">
            <w:pPr>
              <w:spacing w:before="40" w:after="40"/>
              <w:ind w:firstLine="0"/>
              <w:rPr>
                <w:sz w:val="20"/>
                <w:lang w:val="en-US"/>
              </w:rPr>
            </w:pPr>
          </w:p>
        </w:tc>
        <w:tc>
          <w:tcPr>
            <w:tcW w:w="3560" w:type="dxa"/>
            <w:gridSpan w:val="4"/>
            <w:tcBorders>
              <w:top w:val="single" w:sz="12" w:space="0" w:color="auto"/>
              <w:bottom w:val="single" w:sz="12" w:space="0" w:color="auto"/>
            </w:tcBorders>
            <w:shd w:val="clear" w:color="auto" w:fill="EEECE1"/>
          </w:tcPr>
          <w:p w14:paraId="360F496F" w14:textId="77777777" w:rsidR="00704DE2" w:rsidRPr="00936512" w:rsidRDefault="00704DE2" w:rsidP="00704DE2">
            <w:pPr>
              <w:spacing w:before="40" w:after="40"/>
              <w:ind w:firstLine="0"/>
              <w:jc w:val="center"/>
              <w:rPr>
                <w:sz w:val="20"/>
                <w:lang w:val="en-US"/>
              </w:rPr>
            </w:pPr>
            <w:r w:rsidRPr="00936512">
              <w:rPr>
                <w:sz w:val="20"/>
                <w:lang w:val="en-US"/>
              </w:rPr>
              <w:t>Married in or before 1980</w:t>
            </w:r>
          </w:p>
        </w:tc>
        <w:tc>
          <w:tcPr>
            <w:tcW w:w="3560" w:type="dxa"/>
            <w:gridSpan w:val="4"/>
            <w:tcBorders>
              <w:top w:val="single" w:sz="12" w:space="0" w:color="auto"/>
              <w:bottom w:val="single" w:sz="12" w:space="0" w:color="auto"/>
            </w:tcBorders>
            <w:shd w:val="clear" w:color="auto" w:fill="EEECE1"/>
          </w:tcPr>
          <w:p w14:paraId="0380ED16" w14:textId="77777777" w:rsidR="00704DE2" w:rsidRPr="00936512" w:rsidRDefault="00704DE2" w:rsidP="00704DE2">
            <w:pPr>
              <w:spacing w:before="40" w:after="40"/>
              <w:ind w:firstLine="0"/>
              <w:jc w:val="center"/>
              <w:rPr>
                <w:sz w:val="20"/>
                <w:lang w:val="en-US"/>
              </w:rPr>
            </w:pPr>
            <w:r w:rsidRPr="00936512">
              <w:rPr>
                <w:sz w:val="20"/>
                <w:lang w:val="en-US"/>
              </w:rPr>
              <w:t>Married after 1980</w:t>
            </w:r>
          </w:p>
        </w:tc>
        <w:tc>
          <w:tcPr>
            <w:tcW w:w="890" w:type="dxa"/>
            <w:tcBorders>
              <w:top w:val="single" w:sz="12" w:space="0" w:color="auto"/>
              <w:bottom w:val="single" w:sz="12" w:space="0" w:color="auto"/>
            </w:tcBorders>
            <w:shd w:val="clear" w:color="auto" w:fill="EEECE1"/>
          </w:tcPr>
          <w:p w14:paraId="04141C98" w14:textId="77777777" w:rsidR="00704DE2" w:rsidRPr="00936512" w:rsidRDefault="00704DE2" w:rsidP="00704DE2">
            <w:pPr>
              <w:spacing w:before="40" w:after="40"/>
              <w:ind w:firstLine="0"/>
              <w:rPr>
                <w:sz w:val="20"/>
                <w:lang w:val="en-US"/>
              </w:rPr>
            </w:pPr>
          </w:p>
        </w:tc>
      </w:tr>
      <w:tr w:rsidR="00704DE2" w:rsidRPr="00936512" w14:paraId="4BEA6983" w14:textId="77777777">
        <w:tblPrEx>
          <w:tblCellMar>
            <w:top w:w="0" w:type="dxa"/>
            <w:bottom w:w="0" w:type="dxa"/>
          </w:tblCellMar>
        </w:tblPrEx>
        <w:tc>
          <w:tcPr>
            <w:tcW w:w="4950" w:type="dxa"/>
            <w:vMerge/>
            <w:shd w:val="clear" w:color="auto" w:fill="EEECE1"/>
          </w:tcPr>
          <w:p w14:paraId="2A551B15" w14:textId="77777777" w:rsidR="00704DE2" w:rsidRPr="00936512" w:rsidRDefault="00704DE2" w:rsidP="00704DE2">
            <w:pPr>
              <w:spacing w:before="40" w:after="40"/>
              <w:ind w:firstLine="0"/>
              <w:rPr>
                <w:sz w:val="20"/>
                <w:lang w:val="en-US"/>
              </w:rPr>
            </w:pPr>
          </w:p>
        </w:tc>
        <w:tc>
          <w:tcPr>
            <w:tcW w:w="1780" w:type="dxa"/>
            <w:gridSpan w:val="2"/>
            <w:tcBorders>
              <w:top w:val="single" w:sz="12" w:space="0" w:color="auto"/>
              <w:bottom w:val="single" w:sz="12" w:space="0" w:color="auto"/>
            </w:tcBorders>
            <w:shd w:val="clear" w:color="auto" w:fill="EEECE1"/>
          </w:tcPr>
          <w:p w14:paraId="1DFCB119" w14:textId="77777777" w:rsidR="00704DE2" w:rsidRPr="00936512" w:rsidRDefault="00704DE2" w:rsidP="00704DE2">
            <w:pPr>
              <w:spacing w:before="40" w:after="40"/>
              <w:ind w:firstLine="0"/>
              <w:jc w:val="center"/>
              <w:rPr>
                <w:sz w:val="20"/>
                <w:lang w:val="en-US"/>
              </w:rPr>
            </w:pPr>
            <w:r w:rsidRPr="00936512">
              <w:rPr>
                <w:sz w:val="20"/>
                <w:lang w:val="en-US"/>
              </w:rPr>
              <w:t>Couples</w:t>
            </w:r>
          </w:p>
        </w:tc>
        <w:tc>
          <w:tcPr>
            <w:tcW w:w="890" w:type="dxa"/>
            <w:vMerge w:val="restart"/>
            <w:tcBorders>
              <w:top w:val="single" w:sz="12" w:space="0" w:color="auto"/>
            </w:tcBorders>
            <w:shd w:val="clear" w:color="auto" w:fill="EEECE1"/>
            <w:textDirection w:val="btLr"/>
          </w:tcPr>
          <w:p w14:paraId="0222D5F7" w14:textId="77777777" w:rsidR="00704DE2" w:rsidRPr="00936512" w:rsidRDefault="00704DE2" w:rsidP="00704DE2">
            <w:pPr>
              <w:spacing w:before="40" w:after="40"/>
              <w:ind w:left="115" w:right="115" w:firstLine="0"/>
              <w:rPr>
                <w:sz w:val="20"/>
                <w:lang w:val="en-US"/>
              </w:rPr>
            </w:pPr>
            <w:r w:rsidRPr="00936512">
              <w:rPr>
                <w:sz w:val="20"/>
                <w:lang w:val="en-US"/>
              </w:rPr>
              <w:t>Resi</w:t>
            </w:r>
            <w:r w:rsidRPr="00936512">
              <w:rPr>
                <w:sz w:val="20"/>
                <w:lang w:val="en-US"/>
              </w:rPr>
              <w:t>d</w:t>
            </w:r>
            <w:r w:rsidRPr="00936512">
              <w:rPr>
                <w:sz w:val="20"/>
                <w:lang w:val="en-US"/>
              </w:rPr>
              <w:t>ual Co</w:t>
            </w:r>
            <w:r w:rsidRPr="00936512">
              <w:rPr>
                <w:sz w:val="20"/>
                <w:lang w:val="en-US"/>
              </w:rPr>
              <w:t>u</w:t>
            </w:r>
            <w:r w:rsidRPr="00936512">
              <w:rPr>
                <w:sz w:val="20"/>
                <w:lang w:val="en-US"/>
              </w:rPr>
              <w:t>ples</w:t>
            </w:r>
          </w:p>
        </w:tc>
        <w:tc>
          <w:tcPr>
            <w:tcW w:w="890" w:type="dxa"/>
            <w:vMerge w:val="restart"/>
            <w:tcBorders>
              <w:top w:val="single" w:sz="12" w:space="0" w:color="auto"/>
            </w:tcBorders>
            <w:shd w:val="clear" w:color="auto" w:fill="EEECE1"/>
            <w:textDirection w:val="btLr"/>
          </w:tcPr>
          <w:p w14:paraId="0D771BF5" w14:textId="77777777" w:rsidR="00704DE2" w:rsidRPr="00936512" w:rsidRDefault="00704DE2" w:rsidP="00704DE2">
            <w:pPr>
              <w:spacing w:before="40" w:after="40"/>
              <w:ind w:left="115" w:right="115" w:firstLine="0"/>
              <w:rPr>
                <w:sz w:val="20"/>
                <w:lang w:val="en-US"/>
              </w:rPr>
            </w:pPr>
            <w:r w:rsidRPr="00936512">
              <w:rPr>
                <w:sz w:val="20"/>
                <w:lang w:val="en-US"/>
              </w:rPr>
              <w:t>Subt</w:t>
            </w:r>
            <w:r w:rsidRPr="00936512">
              <w:rPr>
                <w:sz w:val="20"/>
                <w:lang w:val="en-US"/>
              </w:rPr>
              <w:t>o</w:t>
            </w:r>
            <w:r w:rsidRPr="00936512">
              <w:rPr>
                <w:sz w:val="20"/>
                <w:lang w:val="en-US"/>
              </w:rPr>
              <w:t>tal</w:t>
            </w:r>
          </w:p>
        </w:tc>
        <w:tc>
          <w:tcPr>
            <w:tcW w:w="1780" w:type="dxa"/>
            <w:gridSpan w:val="2"/>
            <w:tcBorders>
              <w:top w:val="single" w:sz="12" w:space="0" w:color="auto"/>
              <w:bottom w:val="single" w:sz="12" w:space="0" w:color="auto"/>
            </w:tcBorders>
            <w:shd w:val="clear" w:color="auto" w:fill="EEECE1"/>
          </w:tcPr>
          <w:p w14:paraId="2D783477" w14:textId="77777777" w:rsidR="00704DE2" w:rsidRPr="00936512" w:rsidRDefault="00704DE2" w:rsidP="00704DE2">
            <w:pPr>
              <w:spacing w:before="40" w:after="40"/>
              <w:ind w:firstLine="0"/>
              <w:jc w:val="center"/>
              <w:rPr>
                <w:sz w:val="20"/>
                <w:lang w:val="en-US"/>
              </w:rPr>
            </w:pPr>
            <w:r w:rsidRPr="00936512">
              <w:rPr>
                <w:sz w:val="20"/>
                <w:lang w:val="en-US"/>
              </w:rPr>
              <w:t>Couples</w:t>
            </w:r>
          </w:p>
        </w:tc>
        <w:tc>
          <w:tcPr>
            <w:tcW w:w="890" w:type="dxa"/>
            <w:vMerge w:val="restart"/>
            <w:tcBorders>
              <w:top w:val="single" w:sz="12" w:space="0" w:color="auto"/>
            </w:tcBorders>
            <w:shd w:val="clear" w:color="auto" w:fill="EEECE1"/>
            <w:textDirection w:val="btLr"/>
          </w:tcPr>
          <w:p w14:paraId="77817505" w14:textId="77777777" w:rsidR="00704DE2" w:rsidRPr="00936512" w:rsidRDefault="00704DE2" w:rsidP="00704DE2">
            <w:pPr>
              <w:spacing w:before="40" w:after="40"/>
              <w:ind w:left="115" w:right="115" w:firstLine="0"/>
              <w:rPr>
                <w:sz w:val="20"/>
                <w:lang w:val="en-US"/>
              </w:rPr>
            </w:pPr>
            <w:r w:rsidRPr="00936512">
              <w:rPr>
                <w:sz w:val="20"/>
                <w:lang w:val="en-US"/>
              </w:rPr>
              <w:t>Resi</w:t>
            </w:r>
            <w:r w:rsidRPr="00936512">
              <w:rPr>
                <w:sz w:val="20"/>
                <w:lang w:val="en-US"/>
              </w:rPr>
              <w:t>d</w:t>
            </w:r>
            <w:r w:rsidRPr="00936512">
              <w:rPr>
                <w:sz w:val="20"/>
                <w:lang w:val="en-US"/>
              </w:rPr>
              <w:t>ual Co</w:t>
            </w:r>
            <w:r w:rsidRPr="00936512">
              <w:rPr>
                <w:sz w:val="20"/>
                <w:lang w:val="en-US"/>
              </w:rPr>
              <w:t>u</w:t>
            </w:r>
            <w:r w:rsidRPr="00936512">
              <w:rPr>
                <w:sz w:val="20"/>
                <w:lang w:val="en-US"/>
              </w:rPr>
              <w:t>ples</w:t>
            </w:r>
          </w:p>
        </w:tc>
        <w:tc>
          <w:tcPr>
            <w:tcW w:w="890" w:type="dxa"/>
            <w:vMerge w:val="restart"/>
            <w:tcBorders>
              <w:top w:val="single" w:sz="12" w:space="0" w:color="auto"/>
            </w:tcBorders>
            <w:shd w:val="clear" w:color="auto" w:fill="EEECE1"/>
            <w:textDirection w:val="btLr"/>
          </w:tcPr>
          <w:p w14:paraId="3C733F12" w14:textId="77777777" w:rsidR="00704DE2" w:rsidRPr="00936512" w:rsidRDefault="00704DE2" w:rsidP="00704DE2">
            <w:pPr>
              <w:spacing w:before="40" w:after="40"/>
              <w:ind w:left="115" w:right="115" w:firstLine="0"/>
              <w:rPr>
                <w:sz w:val="20"/>
                <w:lang w:val="en-US"/>
              </w:rPr>
            </w:pPr>
            <w:r w:rsidRPr="00936512">
              <w:rPr>
                <w:sz w:val="20"/>
                <w:lang w:val="en-US"/>
              </w:rPr>
              <w:t>Subt</w:t>
            </w:r>
            <w:r w:rsidRPr="00936512">
              <w:rPr>
                <w:sz w:val="20"/>
                <w:lang w:val="en-US"/>
              </w:rPr>
              <w:t>o</w:t>
            </w:r>
            <w:r w:rsidRPr="00936512">
              <w:rPr>
                <w:sz w:val="20"/>
                <w:lang w:val="en-US"/>
              </w:rPr>
              <w:t>tal</w:t>
            </w:r>
          </w:p>
        </w:tc>
        <w:tc>
          <w:tcPr>
            <w:tcW w:w="890" w:type="dxa"/>
            <w:vMerge w:val="restart"/>
            <w:tcBorders>
              <w:top w:val="single" w:sz="12" w:space="0" w:color="auto"/>
            </w:tcBorders>
            <w:shd w:val="clear" w:color="auto" w:fill="EEECE1"/>
            <w:textDirection w:val="btLr"/>
            <w:vAlign w:val="center"/>
          </w:tcPr>
          <w:p w14:paraId="2C4771ED" w14:textId="77777777" w:rsidR="00704DE2" w:rsidRPr="00936512" w:rsidRDefault="00704DE2" w:rsidP="00704DE2">
            <w:pPr>
              <w:spacing w:before="40" w:after="40"/>
              <w:ind w:left="115" w:right="115" w:firstLine="0"/>
              <w:rPr>
                <w:sz w:val="20"/>
                <w:lang w:val="en-US"/>
              </w:rPr>
            </w:pPr>
            <w:r w:rsidRPr="00936512">
              <w:rPr>
                <w:sz w:val="20"/>
                <w:lang w:val="en-US"/>
              </w:rPr>
              <w:t>Total</w:t>
            </w:r>
          </w:p>
        </w:tc>
      </w:tr>
      <w:tr w:rsidR="00704DE2" w:rsidRPr="00936512" w14:paraId="7EC7FA8C" w14:textId="77777777">
        <w:tblPrEx>
          <w:tblCellMar>
            <w:top w:w="0" w:type="dxa"/>
            <w:bottom w:w="0" w:type="dxa"/>
          </w:tblCellMar>
        </w:tblPrEx>
        <w:trPr>
          <w:cantSplit/>
          <w:trHeight w:val="1284"/>
        </w:trPr>
        <w:tc>
          <w:tcPr>
            <w:tcW w:w="4950" w:type="dxa"/>
            <w:vMerge/>
            <w:tcBorders>
              <w:bottom w:val="single" w:sz="12" w:space="0" w:color="auto"/>
            </w:tcBorders>
            <w:shd w:val="clear" w:color="auto" w:fill="EEECE1"/>
          </w:tcPr>
          <w:p w14:paraId="7ADEAD50" w14:textId="77777777" w:rsidR="00704DE2" w:rsidRPr="00936512" w:rsidRDefault="00704DE2" w:rsidP="00704DE2">
            <w:pPr>
              <w:spacing w:before="40" w:after="40"/>
              <w:ind w:firstLine="0"/>
              <w:rPr>
                <w:sz w:val="20"/>
                <w:lang w:val="en-US"/>
              </w:rPr>
            </w:pPr>
          </w:p>
        </w:tc>
        <w:tc>
          <w:tcPr>
            <w:tcW w:w="890" w:type="dxa"/>
            <w:tcBorders>
              <w:top w:val="single" w:sz="12" w:space="0" w:color="auto"/>
              <w:bottom w:val="single" w:sz="12" w:space="0" w:color="auto"/>
            </w:tcBorders>
            <w:shd w:val="clear" w:color="auto" w:fill="EEECE1"/>
            <w:textDirection w:val="btLr"/>
            <w:vAlign w:val="center"/>
          </w:tcPr>
          <w:p w14:paraId="4BABD763" w14:textId="77777777" w:rsidR="00704DE2" w:rsidRPr="00936512" w:rsidRDefault="00704DE2" w:rsidP="00704DE2">
            <w:pPr>
              <w:spacing w:before="40" w:after="40"/>
              <w:ind w:left="113" w:right="113" w:firstLine="0"/>
              <w:rPr>
                <w:sz w:val="20"/>
                <w:lang w:val="en-US"/>
              </w:rPr>
            </w:pPr>
            <w:r w:rsidRPr="00936512">
              <w:rPr>
                <w:sz w:val="20"/>
                <w:lang w:val="en-US"/>
              </w:rPr>
              <w:t>Living in Rmãyniyya</w:t>
            </w:r>
          </w:p>
        </w:tc>
        <w:tc>
          <w:tcPr>
            <w:tcW w:w="890" w:type="dxa"/>
            <w:tcBorders>
              <w:top w:val="single" w:sz="12" w:space="0" w:color="auto"/>
              <w:bottom w:val="single" w:sz="12" w:space="0" w:color="auto"/>
            </w:tcBorders>
            <w:shd w:val="clear" w:color="auto" w:fill="EEECE1"/>
            <w:textDirection w:val="btLr"/>
            <w:vAlign w:val="center"/>
          </w:tcPr>
          <w:p w14:paraId="1A72DE96" w14:textId="77777777" w:rsidR="00704DE2" w:rsidRPr="00936512" w:rsidRDefault="00704DE2" w:rsidP="00704DE2">
            <w:pPr>
              <w:spacing w:before="40" w:after="40"/>
              <w:ind w:left="113" w:right="113" w:firstLine="0"/>
              <w:rPr>
                <w:sz w:val="20"/>
                <w:szCs w:val="24"/>
                <w:lang w:val="en-US"/>
              </w:rPr>
            </w:pPr>
            <w:r w:rsidRPr="00936512">
              <w:rPr>
                <w:sz w:val="20"/>
                <w:lang w:val="en-US"/>
              </w:rPr>
              <w:t>L</w:t>
            </w:r>
            <w:r w:rsidRPr="00936512">
              <w:rPr>
                <w:sz w:val="20"/>
                <w:lang w:val="en-US"/>
              </w:rPr>
              <w:t>i</w:t>
            </w:r>
            <w:r w:rsidRPr="00936512">
              <w:rPr>
                <w:sz w:val="20"/>
                <w:lang w:val="en-US"/>
              </w:rPr>
              <w:t>ving Els</w:t>
            </w:r>
            <w:r w:rsidRPr="00936512">
              <w:rPr>
                <w:sz w:val="20"/>
                <w:lang w:val="en-US"/>
              </w:rPr>
              <w:t>e</w:t>
            </w:r>
            <w:r w:rsidRPr="00936512">
              <w:rPr>
                <w:sz w:val="20"/>
                <w:lang w:val="en-US"/>
              </w:rPr>
              <w:t>wh</w:t>
            </w:r>
            <w:r w:rsidRPr="00936512">
              <w:rPr>
                <w:sz w:val="20"/>
                <w:lang w:val="en-US"/>
              </w:rPr>
              <w:t>e</w:t>
            </w:r>
            <w:r w:rsidRPr="00936512">
              <w:rPr>
                <w:sz w:val="20"/>
                <w:lang w:val="en-US"/>
              </w:rPr>
              <w:t>re</w:t>
            </w:r>
          </w:p>
        </w:tc>
        <w:tc>
          <w:tcPr>
            <w:tcW w:w="890" w:type="dxa"/>
            <w:vMerge/>
            <w:tcBorders>
              <w:bottom w:val="single" w:sz="12" w:space="0" w:color="auto"/>
            </w:tcBorders>
            <w:shd w:val="clear" w:color="auto" w:fill="EEECE1"/>
            <w:textDirection w:val="btLr"/>
            <w:vAlign w:val="center"/>
          </w:tcPr>
          <w:p w14:paraId="43D1F05E" w14:textId="77777777" w:rsidR="00704DE2" w:rsidRPr="00936512" w:rsidRDefault="00704DE2" w:rsidP="00704DE2">
            <w:pPr>
              <w:spacing w:before="40" w:after="40"/>
              <w:ind w:left="113" w:right="113" w:firstLine="0"/>
              <w:rPr>
                <w:sz w:val="20"/>
                <w:szCs w:val="24"/>
                <w:lang w:val="en-US"/>
              </w:rPr>
            </w:pPr>
          </w:p>
        </w:tc>
        <w:tc>
          <w:tcPr>
            <w:tcW w:w="890" w:type="dxa"/>
            <w:vMerge/>
            <w:tcBorders>
              <w:bottom w:val="single" w:sz="12" w:space="0" w:color="auto"/>
            </w:tcBorders>
            <w:shd w:val="clear" w:color="auto" w:fill="EEECE1"/>
            <w:textDirection w:val="btLr"/>
            <w:vAlign w:val="center"/>
          </w:tcPr>
          <w:p w14:paraId="67FF11C0" w14:textId="77777777" w:rsidR="00704DE2" w:rsidRPr="00936512" w:rsidRDefault="00704DE2" w:rsidP="00704DE2">
            <w:pPr>
              <w:spacing w:before="40" w:after="40"/>
              <w:ind w:left="113" w:right="113" w:firstLine="0"/>
              <w:rPr>
                <w:sz w:val="20"/>
                <w:szCs w:val="24"/>
                <w:lang w:val="en-US"/>
              </w:rPr>
            </w:pPr>
          </w:p>
        </w:tc>
        <w:tc>
          <w:tcPr>
            <w:tcW w:w="890" w:type="dxa"/>
            <w:tcBorders>
              <w:top w:val="single" w:sz="12" w:space="0" w:color="auto"/>
              <w:bottom w:val="single" w:sz="12" w:space="0" w:color="auto"/>
            </w:tcBorders>
            <w:shd w:val="clear" w:color="auto" w:fill="EEECE1"/>
            <w:textDirection w:val="btLr"/>
            <w:vAlign w:val="center"/>
          </w:tcPr>
          <w:p w14:paraId="3F58D727" w14:textId="77777777" w:rsidR="00704DE2" w:rsidRPr="00936512" w:rsidRDefault="00704DE2" w:rsidP="00704DE2">
            <w:pPr>
              <w:spacing w:before="40" w:after="40"/>
              <w:ind w:left="113" w:right="113" w:firstLine="0"/>
              <w:rPr>
                <w:sz w:val="20"/>
                <w:lang w:val="en-US"/>
              </w:rPr>
            </w:pPr>
            <w:r w:rsidRPr="00936512">
              <w:rPr>
                <w:sz w:val="20"/>
                <w:lang w:val="en-US"/>
              </w:rPr>
              <w:t>Living in Rmãyniyya</w:t>
            </w:r>
          </w:p>
        </w:tc>
        <w:tc>
          <w:tcPr>
            <w:tcW w:w="890" w:type="dxa"/>
            <w:tcBorders>
              <w:top w:val="single" w:sz="12" w:space="0" w:color="auto"/>
              <w:bottom w:val="single" w:sz="12" w:space="0" w:color="auto"/>
            </w:tcBorders>
            <w:shd w:val="clear" w:color="auto" w:fill="EEECE1"/>
            <w:textDirection w:val="btLr"/>
            <w:vAlign w:val="center"/>
          </w:tcPr>
          <w:p w14:paraId="4E42DC4B" w14:textId="77777777" w:rsidR="00704DE2" w:rsidRPr="00936512" w:rsidRDefault="00704DE2" w:rsidP="00704DE2">
            <w:pPr>
              <w:spacing w:before="40" w:after="40"/>
              <w:ind w:left="113" w:right="113" w:firstLine="0"/>
              <w:rPr>
                <w:sz w:val="20"/>
                <w:szCs w:val="24"/>
                <w:lang w:val="en-US"/>
              </w:rPr>
            </w:pPr>
            <w:r w:rsidRPr="00936512">
              <w:rPr>
                <w:sz w:val="20"/>
                <w:lang w:val="en-US"/>
              </w:rPr>
              <w:t>L</w:t>
            </w:r>
            <w:r w:rsidRPr="00936512">
              <w:rPr>
                <w:sz w:val="20"/>
                <w:lang w:val="en-US"/>
              </w:rPr>
              <w:t>i</w:t>
            </w:r>
            <w:r w:rsidRPr="00936512">
              <w:rPr>
                <w:sz w:val="20"/>
                <w:lang w:val="en-US"/>
              </w:rPr>
              <w:t>ving Els</w:t>
            </w:r>
            <w:r w:rsidRPr="00936512">
              <w:rPr>
                <w:sz w:val="20"/>
                <w:lang w:val="en-US"/>
              </w:rPr>
              <w:t>e</w:t>
            </w:r>
            <w:r w:rsidRPr="00936512">
              <w:rPr>
                <w:sz w:val="20"/>
                <w:lang w:val="en-US"/>
              </w:rPr>
              <w:t>wh</w:t>
            </w:r>
            <w:r w:rsidRPr="00936512">
              <w:rPr>
                <w:sz w:val="20"/>
                <w:lang w:val="en-US"/>
              </w:rPr>
              <w:t>e</w:t>
            </w:r>
            <w:r w:rsidRPr="00936512">
              <w:rPr>
                <w:sz w:val="20"/>
                <w:lang w:val="en-US"/>
              </w:rPr>
              <w:t>re</w:t>
            </w:r>
          </w:p>
        </w:tc>
        <w:tc>
          <w:tcPr>
            <w:tcW w:w="890" w:type="dxa"/>
            <w:vMerge/>
            <w:tcBorders>
              <w:bottom w:val="single" w:sz="12" w:space="0" w:color="auto"/>
            </w:tcBorders>
            <w:shd w:val="clear" w:color="auto" w:fill="EEECE1"/>
            <w:textDirection w:val="btLr"/>
            <w:vAlign w:val="center"/>
          </w:tcPr>
          <w:p w14:paraId="7609FD03" w14:textId="77777777" w:rsidR="00704DE2" w:rsidRPr="00936512" w:rsidRDefault="00704DE2" w:rsidP="00704DE2">
            <w:pPr>
              <w:spacing w:before="40" w:after="40"/>
              <w:ind w:left="113" w:right="113" w:firstLine="0"/>
              <w:rPr>
                <w:sz w:val="20"/>
                <w:szCs w:val="24"/>
                <w:lang w:val="en-US"/>
              </w:rPr>
            </w:pPr>
          </w:p>
        </w:tc>
        <w:tc>
          <w:tcPr>
            <w:tcW w:w="890" w:type="dxa"/>
            <w:vMerge/>
            <w:tcBorders>
              <w:bottom w:val="single" w:sz="12" w:space="0" w:color="auto"/>
            </w:tcBorders>
            <w:shd w:val="clear" w:color="auto" w:fill="EEECE1"/>
            <w:textDirection w:val="btLr"/>
            <w:vAlign w:val="center"/>
          </w:tcPr>
          <w:p w14:paraId="783C5F23" w14:textId="77777777" w:rsidR="00704DE2" w:rsidRPr="00936512" w:rsidRDefault="00704DE2" w:rsidP="00704DE2">
            <w:pPr>
              <w:spacing w:before="40" w:after="40"/>
              <w:ind w:left="113" w:right="113" w:firstLine="0"/>
              <w:rPr>
                <w:sz w:val="20"/>
                <w:szCs w:val="24"/>
                <w:lang w:val="en-US"/>
              </w:rPr>
            </w:pPr>
          </w:p>
        </w:tc>
        <w:tc>
          <w:tcPr>
            <w:tcW w:w="890" w:type="dxa"/>
            <w:vMerge/>
            <w:tcBorders>
              <w:bottom w:val="single" w:sz="12" w:space="0" w:color="auto"/>
            </w:tcBorders>
            <w:shd w:val="clear" w:color="auto" w:fill="EEECE1"/>
            <w:textDirection w:val="btLr"/>
            <w:vAlign w:val="center"/>
          </w:tcPr>
          <w:p w14:paraId="3F1AB614" w14:textId="77777777" w:rsidR="00704DE2" w:rsidRPr="00936512" w:rsidRDefault="00704DE2" w:rsidP="00704DE2">
            <w:pPr>
              <w:spacing w:before="40" w:after="40"/>
              <w:ind w:left="113" w:right="113" w:firstLine="0"/>
              <w:rPr>
                <w:sz w:val="20"/>
                <w:szCs w:val="24"/>
                <w:lang w:val="en-US"/>
              </w:rPr>
            </w:pPr>
          </w:p>
        </w:tc>
      </w:tr>
      <w:tr w:rsidR="00704DE2" w:rsidRPr="00936512" w14:paraId="6CDCF7D8" w14:textId="77777777">
        <w:tblPrEx>
          <w:tblCellMar>
            <w:top w:w="0" w:type="dxa"/>
            <w:bottom w:w="0" w:type="dxa"/>
          </w:tblCellMar>
        </w:tblPrEx>
        <w:tc>
          <w:tcPr>
            <w:tcW w:w="4950" w:type="dxa"/>
            <w:tcBorders>
              <w:top w:val="single" w:sz="12" w:space="0" w:color="auto"/>
            </w:tcBorders>
            <w:shd w:val="clear" w:color="auto" w:fill="FFFFFF"/>
          </w:tcPr>
          <w:p w14:paraId="58E3D288" w14:textId="77777777" w:rsidR="00704DE2" w:rsidRPr="00936512" w:rsidRDefault="00704DE2" w:rsidP="00704DE2">
            <w:pPr>
              <w:spacing w:before="40" w:after="40"/>
              <w:ind w:firstLine="0"/>
              <w:rPr>
                <w:sz w:val="20"/>
                <w:lang w:val="en-US"/>
              </w:rPr>
            </w:pPr>
            <w:r w:rsidRPr="00936512">
              <w:rPr>
                <w:sz w:val="20"/>
                <w:lang w:val="en-US"/>
              </w:rPr>
              <w:t>Separated while husband's father alive</w:t>
            </w:r>
          </w:p>
        </w:tc>
        <w:tc>
          <w:tcPr>
            <w:tcW w:w="890" w:type="dxa"/>
            <w:tcBorders>
              <w:top w:val="single" w:sz="12" w:space="0" w:color="auto"/>
            </w:tcBorders>
            <w:shd w:val="clear" w:color="auto" w:fill="FFFFFF"/>
          </w:tcPr>
          <w:p w14:paraId="3710870B" w14:textId="77777777" w:rsidR="00704DE2" w:rsidRPr="00936512" w:rsidRDefault="00704DE2" w:rsidP="00704DE2">
            <w:pPr>
              <w:tabs>
                <w:tab w:val="decimal" w:pos="410"/>
              </w:tabs>
              <w:spacing w:before="40" w:after="40"/>
              <w:ind w:firstLine="0"/>
              <w:rPr>
                <w:sz w:val="20"/>
                <w:lang w:val="en-US"/>
              </w:rPr>
            </w:pPr>
            <w:r w:rsidRPr="00936512">
              <w:rPr>
                <w:sz w:val="20"/>
                <w:lang w:val="en-US"/>
              </w:rPr>
              <w:t>17</w:t>
            </w:r>
          </w:p>
        </w:tc>
        <w:tc>
          <w:tcPr>
            <w:tcW w:w="890" w:type="dxa"/>
            <w:tcBorders>
              <w:top w:val="single" w:sz="12" w:space="0" w:color="auto"/>
            </w:tcBorders>
            <w:shd w:val="clear" w:color="auto" w:fill="FFFFFF"/>
          </w:tcPr>
          <w:p w14:paraId="10199075"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w:t>
            </w:r>
          </w:p>
        </w:tc>
        <w:tc>
          <w:tcPr>
            <w:tcW w:w="890" w:type="dxa"/>
            <w:tcBorders>
              <w:top w:val="single" w:sz="12" w:space="0" w:color="auto"/>
            </w:tcBorders>
            <w:shd w:val="clear" w:color="auto" w:fill="FFFFFF"/>
          </w:tcPr>
          <w:p w14:paraId="3FC79BB7"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w:t>
            </w:r>
          </w:p>
        </w:tc>
        <w:tc>
          <w:tcPr>
            <w:tcW w:w="890" w:type="dxa"/>
            <w:tcBorders>
              <w:top w:val="single" w:sz="12" w:space="0" w:color="auto"/>
            </w:tcBorders>
            <w:shd w:val="clear" w:color="auto" w:fill="FFFFFF"/>
          </w:tcPr>
          <w:p w14:paraId="67AD92B2"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29</w:t>
            </w:r>
          </w:p>
        </w:tc>
        <w:tc>
          <w:tcPr>
            <w:tcW w:w="890" w:type="dxa"/>
            <w:tcBorders>
              <w:top w:val="single" w:sz="12" w:space="0" w:color="auto"/>
            </w:tcBorders>
            <w:shd w:val="clear" w:color="auto" w:fill="FFFFFF"/>
          </w:tcPr>
          <w:p w14:paraId="08E1A0FE"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29</w:t>
            </w:r>
          </w:p>
        </w:tc>
        <w:tc>
          <w:tcPr>
            <w:tcW w:w="890" w:type="dxa"/>
            <w:tcBorders>
              <w:top w:val="single" w:sz="12" w:space="0" w:color="auto"/>
            </w:tcBorders>
            <w:shd w:val="clear" w:color="auto" w:fill="FFFFFF"/>
          </w:tcPr>
          <w:p w14:paraId="52E9DA15" w14:textId="77777777" w:rsidR="00704DE2" w:rsidRPr="00936512" w:rsidRDefault="00704DE2" w:rsidP="00704DE2">
            <w:pPr>
              <w:tabs>
                <w:tab w:val="decimal" w:pos="410"/>
              </w:tabs>
              <w:spacing w:before="40" w:after="40"/>
              <w:ind w:firstLine="0"/>
              <w:rPr>
                <w:sz w:val="20"/>
                <w:lang w:val="en-US"/>
              </w:rPr>
            </w:pPr>
            <w:r w:rsidRPr="00936512">
              <w:rPr>
                <w:sz w:val="20"/>
                <w:lang w:val="en-US"/>
              </w:rPr>
              <w:t>16</w:t>
            </w:r>
          </w:p>
        </w:tc>
        <w:tc>
          <w:tcPr>
            <w:tcW w:w="890" w:type="dxa"/>
            <w:tcBorders>
              <w:top w:val="single" w:sz="12" w:space="0" w:color="auto"/>
            </w:tcBorders>
            <w:shd w:val="clear" w:color="auto" w:fill="FFFFFF"/>
          </w:tcPr>
          <w:p w14:paraId="70603F1A"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tcBorders>
              <w:top w:val="single" w:sz="12" w:space="0" w:color="auto"/>
            </w:tcBorders>
            <w:shd w:val="clear" w:color="auto" w:fill="FFFFFF"/>
          </w:tcPr>
          <w:p w14:paraId="3761C2BB"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45</w:t>
            </w:r>
          </w:p>
        </w:tc>
        <w:tc>
          <w:tcPr>
            <w:tcW w:w="890" w:type="dxa"/>
            <w:tcBorders>
              <w:top w:val="single" w:sz="12" w:space="0" w:color="auto"/>
            </w:tcBorders>
            <w:shd w:val="clear" w:color="auto" w:fill="FFFFFF"/>
          </w:tcPr>
          <w:p w14:paraId="3C784432"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74</w:t>
            </w:r>
          </w:p>
        </w:tc>
      </w:tr>
      <w:tr w:rsidR="00704DE2" w:rsidRPr="00936512" w14:paraId="2ECB49E2" w14:textId="77777777">
        <w:tblPrEx>
          <w:tblCellMar>
            <w:top w:w="0" w:type="dxa"/>
            <w:bottom w:w="0" w:type="dxa"/>
          </w:tblCellMar>
        </w:tblPrEx>
        <w:tc>
          <w:tcPr>
            <w:tcW w:w="4950" w:type="dxa"/>
            <w:shd w:val="clear" w:color="auto" w:fill="FFFFFF"/>
          </w:tcPr>
          <w:p w14:paraId="741D16D2" w14:textId="77777777" w:rsidR="00704DE2" w:rsidRPr="00936512" w:rsidRDefault="00704DE2" w:rsidP="00704DE2">
            <w:pPr>
              <w:spacing w:before="40" w:after="40"/>
              <w:ind w:left="500" w:firstLine="0"/>
              <w:rPr>
                <w:sz w:val="20"/>
                <w:lang w:val="en-US"/>
              </w:rPr>
            </w:pPr>
            <w:r w:rsidRPr="00936512">
              <w:rPr>
                <w:sz w:val="20"/>
                <w:lang w:val="en-US"/>
              </w:rPr>
              <w:t xml:space="preserve">Husband's father </w:t>
            </w:r>
            <w:r w:rsidRPr="00936512">
              <w:rPr>
                <w:color w:val="2A4580"/>
                <w:sz w:val="20"/>
                <w:lang w:val="en-US"/>
              </w:rPr>
              <w:t xml:space="preserve">still </w:t>
            </w:r>
            <w:r w:rsidRPr="00936512">
              <w:rPr>
                <w:sz w:val="20"/>
                <w:lang w:val="en-US"/>
              </w:rPr>
              <w:t>lives</w:t>
            </w:r>
          </w:p>
        </w:tc>
        <w:tc>
          <w:tcPr>
            <w:tcW w:w="890" w:type="dxa"/>
            <w:shd w:val="clear" w:color="auto" w:fill="FFFFFF"/>
          </w:tcPr>
          <w:p w14:paraId="1B017226" w14:textId="77777777" w:rsidR="00704DE2" w:rsidRPr="00936512" w:rsidRDefault="00704DE2" w:rsidP="00704DE2">
            <w:pPr>
              <w:tabs>
                <w:tab w:val="decimal" w:pos="410"/>
              </w:tabs>
              <w:spacing w:before="40" w:after="40"/>
              <w:ind w:firstLine="0"/>
              <w:rPr>
                <w:sz w:val="20"/>
                <w:lang w:val="en-US"/>
              </w:rPr>
            </w:pPr>
            <w:r w:rsidRPr="00936512">
              <w:rPr>
                <w:sz w:val="20"/>
                <w:lang w:val="en-US"/>
              </w:rPr>
              <w:t>4</w:t>
            </w:r>
          </w:p>
        </w:tc>
        <w:tc>
          <w:tcPr>
            <w:tcW w:w="890" w:type="dxa"/>
            <w:shd w:val="clear" w:color="auto" w:fill="FFFFFF"/>
          </w:tcPr>
          <w:p w14:paraId="2184D90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shd w:val="clear" w:color="auto" w:fill="FFFFFF"/>
          </w:tcPr>
          <w:p w14:paraId="00867E05"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429D3A31"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w:t>
            </w:r>
          </w:p>
        </w:tc>
        <w:tc>
          <w:tcPr>
            <w:tcW w:w="890" w:type="dxa"/>
            <w:shd w:val="clear" w:color="auto" w:fill="FFFFFF"/>
          </w:tcPr>
          <w:p w14:paraId="24CE425F"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23</w:t>
            </w:r>
          </w:p>
        </w:tc>
        <w:tc>
          <w:tcPr>
            <w:tcW w:w="890" w:type="dxa"/>
            <w:shd w:val="clear" w:color="auto" w:fill="FFFFFF"/>
          </w:tcPr>
          <w:p w14:paraId="17D4E9EA"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13</w:t>
            </w:r>
          </w:p>
        </w:tc>
        <w:tc>
          <w:tcPr>
            <w:tcW w:w="890" w:type="dxa"/>
            <w:shd w:val="clear" w:color="auto" w:fill="FFFFFF"/>
          </w:tcPr>
          <w:p w14:paraId="5E1E80B6"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533CA3A0"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36</w:t>
            </w:r>
          </w:p>
        </w:tc>
        <w:tc>
          <w:tcPr>
            <w:tcW w:w="890" w:type="dxa"/>
            <w:shd w:val="clear" w:color="auto" w:fill="FFFFFF"/>
          </w:tcPr>
          <w:p w14:paraId="585E255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42</w:t>
            </w:r>
          </w:p>
        </w:tc>
      </w:tr>
      <w:tr w:rsidR="00704DE2" w:rsidRPr="00936512" w14:paraId="711D6E5D" w14:textId="77777777">
        <w:tblPrEx>
          <w:tblCellMar>
            <w:top w:w="0" w:type="dxa"/>
            <w:bottom w:w="0" w:type="dxa"/>
          </w:tblCellMar>
        </w:tblPrEx>
        <w:tc>
          <w:tcPr>
            <w:tcW w:w="4950" w:type="dxa"/>
            <w:shd w:val="clear" w:color="auto" w:fill="FFFFFF"/>
          </w:tcPr>
          <w:p w14:paraId="47DE1D52" w14:textId="77777777" w:rsidR="00704DE2" w:rsidRPr="00936512" w:rsidRDefault="00704DE2" w:rsidP="00704DE2">
            <w:pPr>
              <w:spacing w:before="40" w:after="40"/>
              <w:ind w:left="500" w:firstLine="0"/>
              <w:rPr>
                <w:sz w:val="20"/>
                <w:lang w:val="en-US"/>
              </w:rPr>
            </w:pPr>
            <w:r w:rsidRPr="00936512">
              <w:rPr>
                <w:sz w:val="20"/>
                <w:lang w:val="en-US"/>
              </w:rPr>
              <w:t>Husband's father now dead</w:t>
            </w:r>
          </w:p>
        </w:tc>
        <w:tc>
          <w:tcPr>
            <w:tcW w:w="890" w:type="dxa"/>
            <w:shd w:val="clear" w:color="auto" w:fill="FFFFFF"/>
          </w:tcPr>
          <w:p w14:paraId="2F17B1CD" w14:textId="77777777" w:rsidR="00704DE2" w:rsidRPr="00936512" w:rsidRDefault="00704DE2" w:rsidP="00704DE2">
            <w:pPr>
              <w:tabs>
                <w:tab w:val="decimal" w:pos="410"/>
              </w:tabs>
              <w:spacing w:before="40" w:after="40"/>
              <w:ind w:firstLine="0"/>
              <w:rPr>
                <w:sz w:val="20"/>
                <w:lang w:val="en-US"/>
              </w:rPr>
            </w:pPr>
            <w:r w:rsidRPr="00936512">
              <w:rPr>
                <w:sz w:val="20"/>
                <w:lang w:val="en-US"/>
              </w:rPr>
              <w:t>13</w:t>
            </w:r>
          </w:p>
        </w:tc>
        <w:tc>
          <w:tcPr>
            <w:tcW w:w="890" w:type="dxa"/>
            <w:shd w:val="clear" w:color="auto" w:fill="FFFFFF"/>
          </w:tcPr>
          <w:p w14:paraId="3B0CC53D"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w:t>
            </w:r>
          </w:p>
        </w:tc>
        <w:tc>
          <w:tcPr>
            <w:tcW w:w="890" w:type="dxa"/>
            <w:shd w:val="clear" w:color="auto" w:fill="FFFFFF"/>
          </w:tcPr>
          <w:p w14:paraId="73F77EBD"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w:t>
            </w:r>
          </w:p>
        </w:tc>
        <w:tc>
          <w:tcPr>
            <w:tcW w:w="890" w:type="dxa"/>
            <w:shd w:val="clear" w:color="auto" w:fill="FFFFFF"/>
          </w:tcPr>
          <w:p w14:paraId="78C600BB"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23</w:t>
            </w:r>
          </w:p>
        </w:tc>
        <w:tc>
          <w:tcPr>
            <w:tcW w:w="890" w:type="dxa"/>
            <w:shd w:val="clear" w:color="auto" w:fill="FFFFFF"/>
          </w:tcPr>
          <w:p w14:paraId="5F1711AC"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w:t>
            </w:r>
          </w:p>
        </w:tc>
        <w:tc>
          <w:tcPr>
            <w:tcW w:w="890" w:type="dxa"/>
            <w:shd w:val="clear" w:color="auto" w:fill="FFFFFF"/>
          </w:tcPr>
          <w:p w14:paraId="130DEA8C"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3</w:t>
            </w:r>
          </w:p>
        </w:tc>
        <w:tc>
          <w:tcPr>
            <w:tcW w:w="890" w:type="dxa"/>
            <w:shd w:val="clear" w:color="auto" w:fill="FFFFFF"/>
          </w:tcPr>
          <w:p w14:paraId="17EBC864"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4B735B6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9</w:t>
            </w:r>
          </w:p>
        </w:tc>
        <w:tc>
          <w:tcPr>
            <w:tcW w:w="890" w:type="dxa"/>
            <w:shd w:val="clear" w:color="auto" w:fill="FFFFFF"/>
          </w:tcPr>
          <w:p w14:paraId="2386454D"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32</w:t>
            </w:r>
          </w:p>
        </w:tc>
      </w:tr>
      <w:tr w:rsidR="00704DE2" w:rsidRPr="00936512" w14:paraId="12611449" w14:textId="77777777">
        <w:tblPrEx>
          <w:tblCellMar>
            <w:top w:w="0" w:type="dxa"/>
            <w:bottom w:w="0" w:type="dxa"/>
          </w:tblCellMar>
        </w:tblPrEx>
        <w:tc>
          <w:tcPr>
            <w:tcW w:w="4950" w:type="dxa"/>
            <w:shd w:val="clear" w:color="auto" w:fill="FFFFFF"/>
          </w:tcPr>
          <w:p w14:paraId="111FEC5C" w14:textId="77777777" w:rsidR="00704DE2" w:rsidRPr="00936512" w:rsidRDefault="00704DE2" w:rsidP="00704DE2">
            <w:pPr>
              <w:spacing w:before="40" w:after="40"/>
              <w:ind w:firstLine="0"/>
              <w:rPr>
                <w:sz w:val="20"/>
                <w:lang w:val="en-US"/>
              </w:rPr>
            </w:pPr>
            <w:r w:rsidRPr="00936512">
              <w:rPr>
                <w:sz w:val="20"/>
                <w:lang w:val="en-US"/>
              </w:rPr>
              <w:t>Separated while husband's mother alive</w:t>
            </w:r>
          </w:p>
        </w:tc>
        <w:tc>
          <w:tcPr>
            <w:tcW w:w="890" w:type="dxa"/>
            <w:shd w:val="clear" w:color="auto" w:fill="FFFFFF"/>
          </w:tcPr>
          <w:p w14:paraId="10BB4198"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w:t>
            </w:r>
          </w:p>
        </w:tc>
        <w:tc>
          <w:tcPr>
            <w:tcW w:w="890" w:type="dxa"/>
            <w:shd w:val="clear" w:color="auto" w:fill="FFFFFF"/>
          </w:tcPr>
          <w:p w14:paraId="7AD01239"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1B5802C7" w14:textId="77777777" w:rsidR="00704DE2" w:rsidRPr="00936512" w:rsidRDefault="00704DE2" w:rsidP="00704DE2">
            <w:pPr>
              <w:tabs>
                <w:tab w:val="decimal" w:pos="410"/>
              </w:tabs>
              <w:spacing w:before="40" w:after="40"/>
              <w:ind w:firstLine="0"/>
              <w:rPr>
                <w:sz w:val="20"/>
                <w:lang w:val="en-US"/>
              </w:rPr>
            </w:pPr>
            <w:r w:rsidRPr="00936512">
              <w:rPr>
                <w:color w:val="621B31"/>
                <w:sz w:val="20"/>
                <w:szCs w:val="24"/>
                <w:lang w:val="en-US"/>
              </w:rPr>
              <w:t>1</w:t>
            </w:r>
          </w:p>
        </w:tc>
        <w:tc>
          <w:tcPr>
            <w:tcW w:w="890" w:type="dxa"/>
            <w:shd w:val="clear" w:color="auto" w:fill="FFFFFF"/>
          </w:tcPr>
          <w:p w14:paraId="1A6F5FB1"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7</w:t>
            </w:r>
          </w:p>
        </w:tc>
        <w:tc>
          <w:tcPr>
            <w:tcW w:w="890" w:type="dxa"/>
            <w:shd w:val="clear" w:color="auto" w:fill="FFFFFF"/>
          </w:tcPr>
          <w:p w14:paraId="3DB6C325"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w:t>
            </w:r>
          </w:p>
        </w:tc>
        <w:tc>
          <w:tcPr>
            <w:tcW w:w="890" w:type="dxa"/>
            <w:shd w:val="clear" w:color="auto" w:fill="FFFFFF"/>
          </w:tcPr>
          <w:p w14:paraId="276944F9"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w:t>
            </w:r>
          </w:p>
        </w:tc>
        <w:tc>
          <w:tcPr>
            <w:tcW w:w="890" w:type="dxa"/>
            <w:shd w:val="clear" w:color="auto" w:fill="FFFFFF"/>
          </w:tcPr>
          <w:p w14:paraId="0C87D8D4"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529604B9"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10</w:t>
            </w:r>
          </w:p>
        </w:tc>
        <w:tc>
          <w:tcPr>
            <w:tcW w:w="890" w:type="dxa"/>
            <w:shd w:val="clear" w:color="auto" w:fill="FFFFFF"/>
          </w:tcPr>
          <w:p w14:paraId="60400087"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17</w:t>
            </w:r>
          </w:p>
        </w:tc>
      </w:tr>
      <w:tr w:rsidR="00704DE2" w:rsidRPr="00936512" w14:paraId="7EE61B1F" w14:textId="77777777">
        <w:tblPrEx>
          <w:tblCellMar>
            <w:top w:w="0" w:type="dxa"/>
            <w:bottom w:w="0" w:type="dxa"/>
          </w:tblCellMar>
        </w:tblPrEx>
        <w:tc>
          <w:tcPr>
            <w:tcW w:w="4950" w:type="dxa"/>
            <w:shd w:val="clear" w:color="auto" w:fill="FFFFFF"/>
          </w:tcPr>
          <w:p w14:paraId="3153F4CF" w14:textId="77777777" w:rsidR="00704DE2" w:rsidRPr="00936512" w:rsidRDefault="00704DE2" w:rsidP="00704DE2">
            <w:pPr>
              <w:spacing w:before="40" w:after="40"/>
              <w:ind w:left="500" w:firstLine="0"/>
              <w:rPr>
                <w:sz w:val="20"/>
                <w:lang w:val="en-US"/>
              </w:rPr>
            </w:pPr>
            <w:r w:rsidRPr="00936512">
              <w:rPr>
                <w:sz w:val="20"/>
                <w:lang w:val="en-US"/>
              </w:rPr>
              <w:t>(husband's father dead)</w:t>
            </w:r>
          </w:p>
        </w:tc>
        <w:tc>
          <w:tcPr>
            <w:tcW w:w="890" w:type="dxa"/>
            <w:shd w:val="clear" w:color="auto" w:fill="FFFFFF"/>
          </w:tcPr>
          <w:p w14:paraId="7CE37D31"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3E46B264"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39368E41"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7CFC2AFA"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7109B114"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1BDB3AA3"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4465481F"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7C8C9CFB"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396F5394" w14:textId="77777777" w:rsidR="00704DE2" w:rsidRPr="00936512" w:rsidRDefault="00704DE2" w:rsidP="00704DE2">
            <w:pPr>
              <w:tabs>
                <w:tab w:val="decimal" w:pos="410"/>
              </w:tabs>
              <w:spacing w:before="40" w:after="40"/>
              <w:ind w:firstLine="0"/>
              <w:rPr>
                <w:sz w:val="20"/>
                <w:lang w:val="en-US"/>
              </w:rPr>
            </w:pPr>
          </w:p>
        </w:tc>
      </w:tr>
      <w:tr w:rsidR="00704DE2" w:rsidRPr="00936512" w14:paraId="24D6235F" w14:textId="77777777">
        <w:tblPrEx>
          <w:tblCellMar>
            <w:top w:w="0" w:type="dxa"/>
            <w:bottom w:w="0" w:type="dxa"/>
          </w:tblCellMar>
        </w:tblPrEx>
        <w:tc>
          <w:tcPr>
            <w:tcW w:w="4950" w:type="dxa"/>
            <w:shd w:val="clear" w:color="auto" w:fill="FFFFFF"/>
          </w:tcPr>
          <w:p w14:paraId="5CAB639B" w14:textId="77777777" w:rsidR="00704DE2" w:rsidRPr="00936512" w:rsidRDefault="00704DE2" w:rsidP="00704DE2">
            <w:pPr>
              <w:spacing w:before="40" w:after="40"/>
              <w:ind w:firstLine="0"/>
              <w:rPr>
                <w:sz w:val="20"/>
                <w:lang w:val="en-US"/>
              </w:rPr>
            </w:pPr>
            <w:r w:rsidRPr="00936512">
              <w:rPr>
                <w:sz w:val="20"/>
                <w:lang w:val="en-US"/>
              </w:rPr>
              <w:t>Expelled by husband's father</w:t>
            </w:r>
          </w:p>
        </w:tc>
        <w:tc>
          <w:tcPr>
            <w:tcW w:w="890" w:type="dxa"/>
            <w:shd w:val="clear" w:color="auto" w:fill="FFFFFF"/>
          </w:tcPr>
          <w:p w14:paraId="36190827"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0</w:t>
            </w:r>
          </w:p>
        </w:tc>
        <w:tc>
          <w:tcPr>
            <w:tcW w:w="890" w:type="dxa"/>
            <w:shd w:val="clear" w:color="auto" w:fill="FFFFFF"/>
          </w:tcPr>
          <w:p w14:paraId="795A87A5"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2112D016"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69C59B4E"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8</w:t>
            </w:r>
          </w:p>
        </w:tc>
        <w:tc>
          <w:tcPr>
            <w:tcW w:w="890" w:type="dxa"/>
            <w:shd w:val="clear" w:color="auto" w:fill="FFFFFF"/>
          </w:tcPr>
          <w:p w14:paraId="5CE3EBD5"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shd w:val="clear" w:color="auto" w:fill="FFFFFF"/>
          </w:tcPr>
          <w:p w14:paraId="2EDB24D2"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282048FC"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shd w:val="clear" w:color="auto" w:fill="FFFFFF"/>
          </w:tcPr>
          <w:p w14:paraId="799CA3F7" w14:textId="77777777" w:rsidR="00704DE2" w:rsidRPr="00936512" w:rsidRDefault="00704DE2" w:rsidP="00704DE2">
            <w:pPr>
              <w:tabs>
                <w:tab w:val="decimal" w:pos="410"/>
              </w:tabs>
              <w:spacing w:before="40" w:after="40"/>
              <w:ind w:firstLine="0"/>
              <w:rPr>
                <w:sz w:val="20"/>
                <w:lang w:val="en-US"/>
              </w:rPr>
            </w:pPr>
            <w:r w:rsidRPr="00936512">
              <w:rPr>
                <w:color w:val="5795C4"/>
                <w:sz w:val="20"/>
                <w:szCs w:val="24"/>
                <w:lang w:val="en-US"/>
              </w:rPr>
              <w:t>4</w:t>
            </w:r>
          </w:p>
        </w:tc>
        <w:tc>
          <w:tcPr>
            <w:tcW w:w="890" w:type="dxa"/>
            <w:shd w:val="clear" w:color="auto" w:fill="FFFFFF"/>
          </w:tcPr>
          <w:p w14:paraId="094B3252"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12</w:t>
            </w:r>
          </w:p>
        </w:tc>
      </w:tr>
      <w:tr w:rsidR="00704DE2" w:rsidRPr="00936512" w14:paraId="749824DC" w14:textId="77777777">
        <w:tblPrEx>
          <w:tblCellMar>
            <w:top w:w="0" w:type="dxa"/>
            <w:bottom w:w="0" w:type="dxa"/>
          </w:tblCellMar>
        </w:tblPrEx>
        <w:tc>
          <w:tcPr>
            <w:tcW w:w="4950" w:type="dxa"/>
            <w:shd w:val="clear" w:color="auto" w:fill="FFFFFF"/>
          </w:tcPr>
          <w:p w14:paraId="4617B41A" w14:textId="77777777" w:rsidR="00704DE2" w:rsidRPr="00936512" w:rsidRDefault="00704DE2" w:rsidP="00704DE2">
            <w:pPr>
              <w:spacing w:before="40" w:after="40"/>
              <w:ind w:firstLine="0"/>
              <w:rPr>
                <w:sz w:val="20"/>
                <w:lang w:val="en-US"/>
              </w:rPr>
            </w:pPr>
            <w:r w:rsidRPr="00936512">
              <w:rPr>
                <w:sz w:val="20"/>
                <w:lang w:val="en-US"/>
              </w:rPr>
              <w:t xml:space="preserve">Expelled by widowed mother </w:t>
            </w:r>
            <w:r w:rsidRPr="00936512">
              <w:rPr>
                <w:color w:val="B77C49"/>
                <w:sz w:val="20"/>
                <w:lang w:val="en-US"/>
              </w:rPr>
              <w:t xml:space="preserve">of </w:t>
            </w:r>
            <w:r w:rsidRPr="00936512">
              <w:rPr>
                <w:sz w:val="20"/>
                <w:lang w:val="en-US"/>
              </w:rPr>
              <w:t>husband</w:t>
            </w:r>
          </w:p>
        </w:tc>
        <w:tc>
          <w:tcPr>
            <w:tcW w:w="890" w:type="dxa"/>
            <w:shd w:val="clear" w:color="auto" w:fill="FFFFFF"/>
          </w:tcPr>
          <w:p w14:paraId="166512F4"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shd w:val="clear" w:color="auto" w:fill="FFFFFF"/>
          </w:tcPr>
          <w:p w14:paraId="3E94D563"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6ECAFA0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shd w:val="clear" w:color="auto" w:fill="FFFFFF"/>
          </w:tcPr>
          <w:p w14:paraId="7BE6A7D2"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w:t>
            </w:r>
          </w:p>
        </w:tc>
        <w:tc>
          <w:tcPr>
            <w:tcW w:w="890" w:type="dxa"/>
            <w:shd w:val="clear" w:color="auto" w:fill="FFFFFF"/>
          </w:tcPr>
          <w:p w14:paraId="5AC11601"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3C7601CD"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162FDC5C"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45256274"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463EDC59"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w:t>
            </w:r>
          </w:p>
        </w:tc>
      </w:tr>
      <w:tr w:rsidR="00704DE2" w:rsidRPr="00936512" w14:paraId="1C80DB77" w14:textId="77777777">
        <w:tblPrEx>
          <w:tblCellMar>
            <w:top w:w="0" w:type="dxa"/>
            <w:bottom w:w="0" w:type="dxa"/>
          </w:tblCellMar>
        </w:tblPrEx>
        <w:tc>
          <w:tcPr>
            <w:tcW w:w="4950" w:type="dxa"/>
            <w:shd w:val="clear" w:color="auto" w:fill="FFFFFF"/>
          </w:tcPr>
          <w:p w14:paraId="0BCB06A8" w14:textId="77777777" w:rsidR="00704DE2" w:rsidRPr="00936512" w:rsidRDefault="00704DE2" w:rsidP="00704DE2">
            <w:pPr>
              <w:spacing w:before="40" w:after="40"/>
              <w:ind w:firstLine="0"/>
              <w:rPr>
                <w:sz w:val="20"/>
                <w:lang w:val="en-US"/>
              </w:rPr>
            </w:pPr>
            <w:r w:rsidRPr="00936512">
              <w:rPr>
                <w:sz w:val="20"/>
                <w:lang w:val="en-US"/>
              </w:rPr>
              <w:t>Actually cohabits with husband's father</w:t>
            </w:r>
          </w:p>
        </w:tc>
        <w:tc>
          <w:tcPr>
            <w:tcW w:w="890" w:type="dxa"/>
            <w:shd w:val="clear" w:color="auto" w:fill="FFFFFF"/>
          </w:tcPr>
          <w:p w14:paraId="06CB22E4"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3A063FB9"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1CC76D35"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29B54B4B"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2B164933"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12</w:t>
            </w:r>
          </w:p>
        </w:tc>
        <w:tc>
          <w:tcPr>
            <w:tcW w:w="890" w:type="dxa"/>
            <w:shd w:val="clear" w:color="auto" w:fill="FFFFFF"/>
          </w:tcPr>
          <w:p w14:paraId="1102F1E9"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39073CF4"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65BA3727"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12</w:t>
            </w:r>
          </w:p>
        </w:tc>
        <w:tc>
          <w:tcPr>
            <w:tcW w:w="890" w:type="dxa"/>
            <w:shd w:val="clear" w:color="auto" w:fill="FFFFFF"/>
          </w:tcPr>
          <w:p w14:paraId="33E2BD31"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12</w:t>
            </w:r>
          </w:p>
        </w:tc>
      </w:tr>
      <w:tr w:rsidR="00704DE2" w:rsidRPr="00936512" w14:paraId="7C3A7769" w14:textId="77777777">
        <w:tblPrEx>
          <w:tblCellMar>
            <w:top w:w="0" w:type="dxa"/>
            <w:bottom w:w="0" w:type="dxa"/>
          </w:tblCellMar>
        </w:tblPrEx>
        <w:tc>
          <w:tcPr>
            <w:tcW w:w="4950" w:type="dxa"/>
            <w:shd w:val="clear" w:color="auto" w:fill="FFFFFF"/>
          </w:tcPr>
          <w:p w14:paraId="167035D5" w14:textId="77777777" w:rsidR="00704DE2" w:rsidRPr="00936512" w:rsidRDefault="00704DE2" w:rsidP="00704DE2">
            <w:pPr>
              <w:spacing w:before="40" w:after="40"/>
              <w:ind w:firstLine="0"/>
              <w:rPr>
                <w:sz w:val="20"/>
                <w:lang w:val="en-US"/>
              </w:rPr>
            </w:pPr>
            <w:r w:rsidRPr="00936512">
              <w:rPr>
                <w:sz w:val="20"/>
                <w:lang w:val="en-US"/>
              </w:rPr>
              <w:t>Actually cohabits with widowed mother of husband</w:t>
            </w:r>
          </w:p>
        </w:tc>
        <w:tc>
          <w:tcPr>
            <w:tcW w:w="890" w:type="dxa"/>
            <w:shd w:val="clear" w:color="auto" w:fill="FFFFFF"/>
          </w:tcPr>
          <w:p w14:paraId="69CDD86F"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3</w:t>
            </w:r>
          </w:p>
        </w:tc>
        <w:tc>
          <w:tcPr>
            <w:tcW w:w="890" w:type="dxa"/>
            <w:shd w:val="clear" w:color="auto" w:fill="FFFFFF"/>
          </w:tcPr>
          <w:p w14:paraId="18F51309"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0CE80BA7"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3D13AECE"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3</w:t>
            </w:r>
          </w:p>
        </w:tc>
        <w:tc>
          <w:tcPr>
            <w:tcW w:w="890" w:type="dxa"/>
            <w:shd w:val="clear" w:color="auto" w:fill="FFFFFF"/>
          </w:tcPr>
          <w:p w14:paraId="3725E3F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9</w:t>
            </w:r>
          </w:p>
        </w:tc>
        <w:tc>
          <w:tcPr>
            <w:tcW w:w="890" w:type="dxa"/>
            <w:shd w:val="clear" w:color="auto" w:fill="FFFFFF"/>
          </w:tcPr>
          <w:p w14:paraId="43A72703"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7E908556" w14:textId="77777777" w:rsidR="00704DE2" w:rsidRPr="00936512" w:rsidRDefault="00704DE2" w:rsidP="00704DE2">
            <w:pPr>
              <w:tabs>
                <w:tab w:val="decimal" w:pos="410"/>
              </w:tabs>
              <w:spacing w:before="40" w:after="40"/>
              <w:ind w:firstLine="0"/>
              <w:rPr>
                <w:sz w:val="20"/>
                <w:lang w:val="en-US"/>
              </w:rPr>
            </w:pPr>
            <w:r w:rsidRPr="00936512">
              <w:rPr>
                <w:color w:val="621B31"/>
                <w:sz w:val="20"/>
                <w:szCs w:val="24"/>
                <w:lang w:val="en-US"/>
              </w:rPr>
              <w:t>1</w:t>
            </w:r>
          </w:p>
        </w:tc>
        <w:tc>
          <w:tcPr>
            <w:tcW w:w="890" w:type="dxa"/>
            <w:shd w:val="clear" w:color="auto" w:fill="FFFFFF"/>
          </w:tcPr>
          <w:p w14:paraId="09583FFD"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10</w:t>
            </w:r>
          </w:p>
        </w:tc>
        <w:tc>
          <w:tcPr>
            <w:tcW w:w="890" w:type="dxa"/>
            <w:shd w:val="clear" w:color="auto" w:fill="FFFFFF"/>
          </w:tcPr>
          <w:p w14:paraId="199B773F"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13</w:t>
            </w:r>
          </w:p>
        </w:tc>
      </w:tr>
      <w:tr w:rsidR="00704DE2" w:rsidRPr="00936512" w14:paraId="6D034A0B" w14:textId="77777777">
        <w:tblPrEx>
          <w:tblCellMar>
            <w:top w:w="0" w:type="dxa"/>
            <w:bottom w:w="0" w:type="dxa"/>
          </w:tblCellMar>
        </w:tblPrEx>
        <w:tc>
          <w:tcPr>
            <w:tcW w:w="4950" w:type="dxa"/>
            <w:shd w:val="clear" w:color="auto" w:fill="FFFFFF"/>
          </w:tcPr>
          <w:p w14:paraId="6A03FAF1" w14:textId="77777777" w:rsidR="00704DE2" w:rsidRPr="00936512" w:rsidRDefault="00704DE2" w:rsidP="00704DE2">
            <w:pPr>
              <w:spacing w:before="40" w:after="40"/>
              <w:ind w:firstLine="0"/>
              <w:rPr>
                <w:sz w:val="20"/>
                <w:lang w:val="en-US"/>
              </w:rPr>
            </w:pPr>
            <w:r w:rsidRPr="00936512">
              <w:rPr>
                <w:sz w:val="20"/>
                <w:lang w:val="en-US"/>
              </w:rPr>
              <w:t xml:space="preserve">Lived with husband's parents </w:t>
            </w:r>
            <w:r w:rsidRPr="00936512">
              <w:rPr>
                <w:color w:val="2A4580"/>
                <w:sz w:val="20"/>
                <w:lang w:val="en-US"/>
              </w:rPr>
              <w:t xml:space="preserve">until </w:t>
            </w:r>
            <w:r w:rsidRPr="00936512">
              <w:rPr>
                <w:sz w:val="20"/>
                <w:lang w:val="en-US"/>
              </w:rPr>
              <w:t>their deaths</w:t>
            </w:r>
          </w:p>
        </w:tc>
        <w:tc>
          <w:tcPr>
            <w:tcW w:w="890" w:type="dxa"/>
            <w:shd w:val="clear" w:color="auto" w:fill="FFFFFF"/>
          </w:tcPr>
          <w:p w14:paraId="35BEDCDF"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12</w:t>
            </w:r>
          </w:p>
        </w:tc>
        <w:tc>
          <w:tcPr>
            <w:tcW w:w="890" w:type="dxa"/>
            <w:shd w:val="clear" w:color="auto" w:fill="FFFFFF"/>
          </w:tcPr>
          <w:p w14:paraId="762C315F"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186F0BF7"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shd w:val="clear" w:color="auto" w:fill="FFFFFF"/>
          </w:tcPr>
          <w:p w14:paraId="772ABF58" w14:textId="77777777" w:rsidR="00704DE2" w:rsidRPr="00936512" w:rsidRDefault="00704DE2" w:rsidP="00704DE2">
            <w:pPr>
              <w:tabs>
                <w:tab w:val="decimal" w:pos="410"/>
              </w:tabs>
              <w:spacing w:before="40" w:after="40"/>
              <w:ind w:firstLine="0"/>
              <w:rPr>
                <w:sz w:val="20"/>
                <w:lang w:val="en-US"/>
              </w:rPr>
            </w:pPr>
            <w:r w:rsidRPr="00936512">
              <w:rPr>
                <w:color w:val="201D40"/>
                <w:sz w:val="20"/>
                <w:szCs w:val="24"/>
                <w:lang w:val="en-US"/>
              </w:rPr>
              <w:t>14</w:t>
            </w:r>
          </w:p>
        </w:tc>
        <w:tc>
          <w:tcPr>
            <w:tcW w:w="890" w:type="dxa"/>
            <w:shd w:val="clear" w:color="auto" w:fill="FFFFFF"/>
          </w:tcPr>
          <w:p w14:paraId="3DFB912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w:t>
            </w:r>
          </w:p>
        </w:tc>
        <w:tc>
          <w:tcPr>
            <w:tcW w:w="890" w:type="dxa"/>
            <w:shd w:val="clear" w:color="auto" w:fill="FFFFFF"/>
          </w:tcPr>
          <w:p w14:paraId="76FC3425"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44696B5F"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1B490623"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w:t>
            </w:r>
          </w:p>
        </w:tc>
        <w:tc>
          <w:tcPr>
            <w:tcW w:w="890" w:type="dxa"/>
            <w:shd w:val="clear" w:color="auto" w:fill="FFFFFF"/>
          </w:tcPr>
          <w:p w14:paraId="5B7D3266"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18</w:t>
            </w:r>
          </w:p>
        </w:tc>
      </w:tr>
      <w:tr w:rsidR="00704DE2" w:rsidRPr="00936512" w14:paraId="37320D65" w14:textId="77777777">
        <w:tblPrEx>
          <w:tblCellMar>
            <w:top w:w="0" w:type="dxa"/>
            <w:bottom w:w="0" w:type="dxa"/>
          </w:tblCellMar>
        </w:tblPrEx>
        <w:tc>
          <w:tcPr>
            <w:tcW w:w="4950" w:type="dxa"/>
            <w:shd w:val="clear" w:color="auto" w:fill="FFFFFF"/>
          </w:tcPr>
          <w:p w14:paraId="323C83C7" w14:textId="77777777" w:rsidR="00704DE2" w:rsidRPr="00936512" w:rsidRDefault="00704DE2" w:rsidP="00704DE2">
            <w:pPr>
              <w:spacing w:before="40" w:after="40"/>
              <w:ind w:firstLine="0"/>
              <w:rPr>
                <w:sz w:val="20"/>
                <w:lang w:val="en-US"/>
              </w:rPr>
            </w:pPr>
            <w:r w:rsidRPr="00936512">
              <w:rPr>
                <w:sz w:val="20"/>
                <w:lang w:val="en-US"/>
              </w:rPr>
              <w:t>Lived with other (e.g., husband's brother) until his death</w:t>
            </w:r>
          </w:p>
        </w:tc>
        <w:tc>
          <w:tcPr>
            <w:tcW w:w="890" w:type="dxa"/>
            <w:shd w:val="clear" w:color="auto" w:fill="FFFFFF"/>
          </w:tcPr>
          <w:p w14:paraId="569845D4"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shd w:val="clear" w:color="auto" w:fill="FFFFFF"/>
          </w:tcPr>
          <w:p w14:paraId="2ABBBC5F"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7F3640A1" w14:textId="77777777" w:rsidR="00704DE2" w:rsidRPr="00936512" w:rsidRDefault="00704DE2" w:rsidP="00704DE2">
            <w:pPr>
              <w:tabs>
                <w:tab w:val="decimal" w:pos="410"/>
              </w:tabs>
              <w:spacing w:before="40" w:after="40"/>
              <w:ind w:firstLine="0"/>
              <w:rPr>
                <w:sz w:val="20"/>
                <w:lang w:val="en-US"/>
              </w:rPr>
            </w:pPr>
            <w:r w:rsidRPr="00936512">
              <w:rPr>
                <w:color w:val="621B31"/>
                <w:sz w:val="20"/>
                <w:szCs w:val="24"/>
                <w:lang w:val="en-US"/>
              </w:rPr>
              <w:t>1</w:t>
            </w:r>
          </w:p>
        </w:tc>
        <w:tc>
          <w:tcPr>
            <w:tcW w:w="890" w:type="dxa"/>
            <w:shd w:val="clear" w:color="auto" w:fill="FFFFFF"/>
          </w:tcPr>
          <w:p w14:paraId="5F5A6290"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3</w:t>
            </w:r>
          </w:p>
        </w:tc>
        <w:tc>
          <w:tcPr>
            <w:tcW w:w="890" w:type="dxa"/>
            <w:shd w:val="clear" w:color="auto" w:fill="FFFFFF"/>
          </w:tcPr>
          <w:p w14:paraId="298414BE" w14:textId="77777777" w:rsidR="00704DE2" w:rsidRPr="00936512" w:rsidRDefault="00704DE2" w:rsidP="00704DE2">
            <w:pPr>
              <w:tabs>
                <w:tab w:val="decimal" w:pos="410"/>
              </w:tabs>
              <w:spacing w:before="40" w:after="40"/>
              <w:ind w:firstLine="0"/>
              <w:rPr>
                <w:sz w:val="20"/>
                <w:lang w:val="en-US"/>
              </w:rPr>
            </w:pPr>
            <w:r w:rsidRPr="00936512">
              <w:rPr>
                <w:color w:val="621B31"/>
                <w:sz w:val="20"/>
                <w:szCs w:val="24"/>
                <w:lang w:val="en-US"/>
              </w:rPr>
              <w:t>1</w:t>
            </w:r>
          </w:p>
        </w:tc>
        <w:tc>
          <w:tcPr>
            <w:tcW w:w="890" w:type="dxa"/>
            <w:shd w:val="clear" w:color="auto" w:fill="FFFFFF"/>
          </w:tcPr>
          <w:p w14:paraId="4B1C7C1D"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1ED23C21"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shd w:val="clear" w:color="auto" w:fill="FFFFFF"/>
          </w:tcPr>
          <w:p w14:paraId="02597E6E" w14:textId="77777777" w:rsidR="00704DE2" w:rsidRPr="00936512" w:rsidRDefault="00704DE2" w:rsidP="00704DE2">
            <w:pPr>
              <w:tabs>
                <w:tab w:val="decimal" w:pos="410"/>
              </w:tabs>
              <w:spacing w:before="40" w:after="40"/>
              <w:ind w:firstLine="0"/>
              <w:rPr>
                <w:sz w:val="20"/>
                <w:lang w:val="en-US"/>
              </w:rPr>
            </w:pPr>
            <w:r w:rsidRPr="00936512">
              <w:rPr>
                <w:color w:val="621B31"/>
                <w:sz w:val="20"/>
                <w:szCs w:val="24"/>
                <w:lang w:val="en-US"/>
              </w:rPr>
              <w:t>1</w:t>
            </w:r>
          </w:p>
        </w:tc>
        <w:tc>
          <w:tcPr>
            <w:tcW w:w="890" w:type="dxa"/>
            <w:shd w:val="clear" w:color="auto" w:fill="FFFFFF"/>
          </w:tcPr>
          <w:p w14:paraId="3E53FD88" w14:textId="77777777" w:rsidR="00704DE2" w:rsidRPr="00936512" w:rsidRDefault="00704DE2" w:rsidP="00704DE2">
            <w:pPr>
              <w:tabs>
                <w:tab w:val="decimal" w:pos="410"/>
              </w:tabs>
              <w:spacing w:before="40" w:after="40"/>
              <w:ind w:firstLine="0"/>
              <w:rPr>
                <w:sz w:val="20"/>
                <w:lang w:val="en-US"/>
              </w:rPr>
            </w:pPr>
          </w:p>
        </w:tc>
      </w:tr>
      <w:tr w:rsidR="00704DE2" w:rsidRPr="00936512" w14:paraId="3C8E6893" w14:textId="77777777">
        <w:tblPrEx>
          <w:tblCellMar>
            <w:top w:w="0" w:type="dxa"/>
            <w:bottom w:w="0" w:type="dxa"/>
          </w:tblCellMar>
        </w:tblPrEx>
        <w:tc>
          <w:tcPr>
            <w:tcW w:w="4950" w:type="dxa"/>
            <w:shd w:val="clear" w:color="auto" w:fill="FFFFFF"/>
          </w:tcPr>
          <w:p w14:paraId="1638B502" w14:textId="77777777" w:rsidR="00704DE2" w:rsidRPr="00936512" w:rsidRDefault="00704DE2" w:rsidP="00704DE2">
            <w:pPr>
              <w:spacing w:before="40" w:after="40"/>
              <w:ind w:firstLine="0"/>
              <w:rPr>
                <w:sz w:val="20"/>
                <w:lang w:val="en-US"/>
              </w:rPr>
            </w:pPr>
            <w:r w:rsidRPr="00936512">
              <w:rPr>
                <w:sz w:val="20"/>
                <w:lang w:val="en-US"/>
              </w:rPr>
              <w:t>Subtotal</w:t>
            </w:r>
          </w:p>
        </w:tc>
        <w:tc>
          <w:tcPr>
            <w:tcW w:w="890" w:type="dxa"/>
            <w:shd w:val="clear" w:color="auto" w:fill="FFFFFF"/>
          </w:tcPr>
          <w:p w14:paraId="1884D4FC"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50</w:t>
            </w:r>
          </w:p>
        </w:tc>
        <w:tc>
          <w:tcPr>
            <w:tcW w:w="890" w:type="dxa"/>
            <w:shd w:val="clear" w:color="auto" w:fill="FFFFFF"/>
          </w:tcPr>
          <w:p w14:paraId="3AEB976C"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w:t>
            </w:r>
          </w:p>
        </w:tc>
        <w:tc>
          <w:tcPr>
            <w:tcW w:w="890" w:type="dxa"/>
            <w:shd w:val="clear" w:color="auto" w:fill="FFFFFF"/>
          </w:tcPr>
          <w:p w14:paraId="7B1CD5D5" w14:textId="77777777" w:rsidR="00704DE2" w:rsidRPr="00936512" w:rsidRDefault="00704DE2" w:rsidP="00704DE2">
            <w:pPr>
              <w:tabs>
                <w:tab w:val="decimal" w:pos="410"/>
              </w:tabs>
              <w:spacing w:before="40" w:after="40"/>
              <w:ind w:firstLine="0"/>
              <w:rPr>
                <w:sz w:val="20"/>
                <w:lang w:val="en-US"/>
              </w:rPr>
            </w:pPr>
            <w:r w:rsidRPr="00936512">
              <w:rPr>
                <w:color w:val="3573A2"/>
                <w:sz w:val="20"/>
                <w:szCs w:val="24"/>
                <w:lang w:val="en-US"/>
              </w:rPr>
              <w:t>12</w:t>
            </w:r>
          </w:p>
        </w:tc>
        <w:tc>
          <w:tcPr>
            <w:tcW w:w="890" w:type="dxa"/>
            <w:shd w:val="clear" w:color="auto" w:fill="FFFFFF"/>
          </w:tcPr>
          <w:p w14:paraId="1C44572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68</w:t>
            </w:r>
          </w:p>
        </w:tc>
        <w:tc>
          <w:tcPr>
            <w:tcW w:w="890" w:type="dxa"/>
            <w:shd w:val="clear" w:color="auto" w:fill="FFFFFF"/>
          </w:tcPr>
          <w:p w14:paraId="04D00F92"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61</w:t>
            </w:r>
          </w:p>
        </w:tc>
        <w:tc>
          <w:tcPr>
            <w:tcW w:w="890" w:type="dxa"/>
            <w:shd w:val="clear" w:color="auto" w:fill="FFFFFF"/>
          </w:tcPr>
          <w:p w14:paraId="3CF20172"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22</w:t>
            </w:r>
          </w:p>
        </w:tc>
        <w:tc>
          <w:tcPr>
            <w:tcW w:w="890" w:type="dxa"/>
            <w:shd w:val="clear" w:color="auto" w:fill="FFFFFF"/>
          </w:tcPr>
          <w:p w14:paraId="2B2E4F1A"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3</w:t>
            </w:r>
          </w:p>
        </w:tc>
        <w:tc>
          <w:tcPr>
            <w:tcW w:w="890" w:type="dxa"/>
            <w:shd w:val="clear" w:color="auto" w:fill="FFFFFF"/>
          </w:tcPr>
          <w:p w14:paraId="2A9D665F"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86</w:t>
            </w:r>
          </w:p>
        </w:tc>
        <w:tc>
          <w:tcPr>
            <w:tcW w:w="890" w:type="dxa"/>
            <w:shd w:val="clear" w:color="auto" w:fill="FFFFFF"/>
          </w:tcPr>
          <w:p w14:paraId="736D20C0" w14:textId="77777777" w:rsidR="00704DE2" w:rsidRPr="00936512" w:rsidRDefault="00704DE2" w:rsidP="00704DE2">
            <w:pPr>
              <w:tabs>
                <w:tab w:val="decimal" w:pos="410"/>
              </w:tabs>
              <w:spacing w:before="40" w:after="40"/>
              <w:ind w:firstLine="0"/>
              <w:rPr>
                <w:sz w:val="20"/>
                <w:lang w:val="en-US"/>
              </w:rPr>
            </w:pPr>
            <w:r w:rsidRPr="00936512">
              <w:rPr>
                <w:sz w:val="20"/>
                <w:szCs w:val="26"/>
                <w:lang w:val="en-US"/>
              </w:rPr>
              <w:t>154</w:t>
            </w:r>
          </w:p>
        </w:tc>
      </w:tr>
      <w:tr w:rsidR="00704DE2" w:rsidRPr="00936512" w14:paraId="111BA518" w14:textId="77777777">
        <w:tblPrEx>
          <w:tblCellMar>
            <w:top w:w="0" w:type="dxa"/>
            <w:bottom w:w="0" w:type="dxa"/>
          </w:tblCellMar>
        </w:tblPrEx>
        <w:tc>
          <w:tcPr>
            <w:tcW w:w="4950" w:type="dxa"/>
            <w:shd w:val="clear" w:color="auto" w:fill="FFFFFF"/>
          </w:tcPr>
          <w:p w14:paraId="3E4EAEF0" w14:textId="77777777" w:rsidR="00704DE2" w:rsidRPr="00936512" w:rsidRDefault="00704DE2" w:rsidP="00704DE2">
            <w:pPr>
              <w:spacing w:before="40" w:after="40"/>
              <w:ind w:firstLine="0"/>
              <w:rPr>
                <w:sz w:val="20"/>
                <w:lang w:val="en-US"/>
              </w:rPr>
            </w:pPr>
            <w:r w:rsidRPr="00936512">
              <w:rPr>
                <w:sz w:val="20"/>
                <w:lang w:val="en-US"/>
              </w:rPr>
              <w:t>Autonomous at marriage (husband's parents dead)</w:t>
            </w:r>
          </w:p>
        </w:tc>
        <w:tc>
          <w:tcPr>
            <w:tcW w:w="890" w:type="dxa"/>
            <w:shd w:val="clear" w:color="auto" w:fill="FFFFFF"/>
          </w:tcPr>
          <w:p w14:paraId="6B99F75D"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7</w:t>
            </w:r>
          </w:p>
        </w:tc>
        <w:tc>
          <w:tcPr>
            <w:tcW w:w="890" w:type="dxa"/>
            <w:shd w:val="clear" w:color="auto" w:fill="FFFFFF"/>
          </w:tcPr>
          <w:p w14:paraId="0CB3A43F" w14:textId="77777777" w:rsidR="00704DE2" w:rsidRPr="00936512" w:rsidRDefault="00704DE2" w:rsidP="00704DE2">
            <w:pPr>
              <w:tabs>
                <w:tab w:val="decimal" w:pos="410"/>
              </w:tabs>
              <w:spacing w:before="40" w:after="40"/>
              <w:ind w:firstLine="0"/>
              <w:rPr>
                <w:sz w:val="20"/>
                <w:lang w:val="en-US"/>
              </w:rPr>
            </w:pPr>
            <w:r w:rsidRPr="00936512">
              <w:rPr>
                <w:sz w:val="20"/>
                <w:lang w:val="en-US"/>
              </w:rPr>
              <w:t>_</w:t>
            </w:r>
          </w:p>
        </w:tc>
        <w:tc>
          <w:tcPr>
            <w:tcW w:w="890" w:type="dxa"/>
            <w:shd w:val="clear" w:color="auto" w:fill="FFFFFF"/>
          </w:tcPr>
          <w:p w14:paraId="62B0C94B"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w:t>
            </w:r>
          </w:p>
        </w:tc>
        <w:tc>
          <w:tcPr>
            <w:tcW w:w="890" w:type="dxa"/>
            <w:shd w:val="clear" w:color="auto" w:fill="FFFFFF"/>
          </w:tcPr>
          <w:p w14:paraId="33273C3B" w14:textId="77777777" w:rsidR="00704DE2" w:rsidRPr="00936512" w:rsidRDefault="00704DE2" w:rsidP="00704DE2">
            <w:pPr>
              <w:tabs>
                <w:tab w:val="decimal" w:pos="410"/>
              </w:tabs>
              <w:spacing w:before="40" w:after="40"/>
              <w:ind w:firstLine="0"/>
              <w:rPr>
                <w:sz w:val="20"/>
                <w:lang w:val="en-US"/>
              </w:rPr>
            </w:pPr>
            <w:r w:rsidRPr="00936512">
              <w:rPr>
                <w:color w:val="621B31"/>
                <w:sz w:val="20"/>
                <w:szCs w:val="24"/>
                <w:lang w:val="en-US"/>
              </w:rPr>
              <w:t>11</w:t>
            </w:r>
          </w:p>
        </w:tc>
        <w:tc>
          <w:tcPr>
            <w:tcW w:w="890" w:type="dxa"/>
            <w:shd w:val="clear" w:color="auto" w:fill="FFFFFF"/>
          </w:tcPr>
          <w:p w14:paraId="033E7230"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5</w:t>
            </w:r>
          </w:p>
        </w:tc>
        <w:tc>
          <w:tcPr>
            <w:tcW w:w="890" w:type="dxa"/>
            <w:shd w:val="clear" w:color="auto" w:fill="FFFFFF"/>
          </w:tcPr>
          <w:p w14:paraId="0DAF4B3F" w14:textId="77777777" w:rsidR="00704DE2" w:rsidRPr="00936512" w:rsidRDefault="00704DE2" w:rsidP="00704DE2">
            <w:pPr>
              <w:tabs>
                <w:tab w:val="decimal" w:pos="410"/>
              </w:tabs>
              <w:spacing w:before="40" w:after="40"/>
              <w:ind w:firstLine="0"/>
              <w:rPr>
                <w:sz w:val="20"/>
                <w:lang w:val="en-US"/>
              </w:rPr>
            </w:pPr>
            <w:r w:rsidRPr="00936512">
              <w:rPr>
                <w:sz w:val="20"/>
                <w:lang w:val="en-US"/>
              </w:rPr>
              <w:t>_</w:t>
            </w:r>
          </w:p>
        </w:tc>
        <w:tc>
          <w:tcPr>
            <w:tcW w:w="890" w:type="dxa"/>
            <w:shd w:val="clear" w:color="auto" w:fill="FFFFFF"/>
          </w:tcPr>
          <w:p w14:paraId="18E65F06" w14:textId="77777777" w:rsidR="00704DE2" w:rsidRPr="00936512" w:rsidRDefault="00704DE2" w:rsidP="00704DE2">
            <w:pPr>
              <w:tabs>
                <w:tab w:val="decimal" w:pos="410"/>
              </w:tabs>
              <w:spacing w:before="40" w:after="40"/>
              <w:ind w:firstLine="0"/>
              <w:rPr>
                <w:sz w:val="20"/>
                <w:lang w:val="en-US"/>
              </w:rPr>
            </w:pPr>
          </w:p>
        </w:tc>
        <w:tc>
          <w:tcPr>
            <w:tcW w:w="890" w:type="dxa"/>
            <w:shd w:val="clear" w:color="auto" w:fill="FFFFFF"/>
          </w:tcPr>
          <w:p w14:paraId="58D816F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5</w:t>
            </w:r>
          </w:p>
        </w:tc>
        <w:tc>
          <w:tcPr>
            <w:tcW w:w="890" w:type="dxa"/>
            <w:shd w:val="clear" w:color="auto" w:fill="FFFFFF"/>
          </w:tcPr>
          <w:p w14:paraId="74F5B487"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16</w:t>
            </w:r>
          </w:p>
        </w:tc>
      </w:tr>
      <w:tr w:rsidR="00704DE2" w:rsidRPr="00936512" w14:paraId="79EF7D7A" w14:textId="77777777">
        <w:tblPrEx>
          <w:tblCellMar>
            <w:top w:w="0" w:type="dxa"/>
            <w:bottom w:w="0" w:type="dxa"/>
          </w:tblCellMar>
        </w:tblPrEx>
        <w:tc>
          <w:tcPr>
            <w:tcW w:w="4950" w:type="dxa"/>
            <w:tcBorders>
              <w:bottom w:val="single" w:sz="12" w:space="0" w:color="auto"/>
            </w:tcBorders>
            <w:shd w:val="clear" w:color="auto" w:fill="FFFFFF"/>
          </w:tcPr>
          <w:p w14:paraId="6C993B8B" w14:textId="77777777" w:rsidR="00704DE2" w:rsidRPr="00936512" w:rsidRDefault="00704DE2" w:rsidP="00704DE2">
            <w:pPr>
              <w:spacing w:before="40" w:after="40"/>
              <w:ind w:firstLine="0"/>
              <w:rPr>
                <w:sz w:val="20"/>
                <w:lang w:val="en-US"/>
              </w:rPr>
            </w:pPr>
            <w:r w:rsidRPr="00936512">
              <w:rPr>
                <w:sz w:val="20"/>
                <w:lang w:val="en-US"/>
              </w:rPr>
              <w:t>Data not available</w:t>
            </w:r>
          </w:p>
        </w:tc>
        <w:tc>
          <w:tcPr>
            <w:tcW w:w="890" w:type="dxa"/>
            <w:tcBorders>
              <w:bottom w:val="single" w:sz="12" w:space="0" w:color="auto"/>
            </w:tcBorders>
            <w:shd w:val="clear" w:color="auto" w:fill="FFFFFF"/>
          </w:tcPr>
          <w:p w14:paraId="4D8E3BAE"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tcBorders>
              <w:bottom w:val="single" w:sz="12" w:space="0" w:color="auto"/>
            </w:tcBorders>
            <w:shd w:val="clear" w:color="auto" w:fill="FFFFFF"/>
          </w:tcPr>
          <w:p w14:paraId="64946989"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tcBorders>
              <w:bottom w:val="single" w:sz="12" w:space="0" w:color="auto"/>
            </w:tcBorders>
            <w:shd w:val="clear" w:color="auto" w:fill="FFFFFF"/>
          </w:tcPr>
          <w:p w14:paraId="2CA1991E"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2</w:t>
            </w:r>
          </w:p>
        </w:tc>
        <w:tc>
          <w:tcPr>
            <w:tcW w:w="890" w:type="dxa"/>
            <w:tcBorders>
              <w:bottom w:val="single" w:sz="12" w:space="0" w:color="auto"/>
            </w:tcBorders>
            <w:shd w:val="clear" w:color="auto" w:fill="FFFFFF"/>
          </w:tcPr>
          <w:p w14:paraId="4E7BE066"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4</w:t>
            </w:r>
          </w:p>
        </w:tc>
        <w:tc>
          <w:tcPr>
            <w:tcW w:w="890" w:type="dxa"/>
            <w:tcBorders>
              <w:bottom w:val="single" w:sz="12" w:space="0" w:color="auto"/>
            </w:tcBorders>
            <w:shd w:val="clear" w:color="auto" w:fill="FFFFFF"/>
          </w:tcPr>
          <w:p w14:paraId="015C945B" w14:textId="77777777" w:rsidR="00704DE2" w:rsidRPr="00936512" w:rsidRDefault="00704DE2" w:rsidP="00704DE2">
            <w:pPr>
              <w:tabs>
                <w:tab w:val="decimal" w:pos="410"/>
              </w:tabs>
              <w:spacing w:before="40" w:after="40"/>
              <w:ind w:firstLine="0"/>
              <w:rPr>
                <w:sz w:val="20"/>
                <w:lang w:val="en-US"/>
              </w:rPr>
            </w:pPr>
            <w:r w:rsidRPr="00936512">
              <w:rPr>
                <w:color w:val="621B31"/>
                <w:sz w:val="20"/>
                <w:szCs w:val="24"/>
                <w:lang w:val="en-US"/>
              </w:rPr>
              <w:t>1</w:t>
            </w:r>
          </w:p>
        </w:tc>
        <w:tc>
          <w:tcPr>
            <w:tcW w:w="890" w:type="dxa"/>
            <w:tcBorders>
              <w:bottom w:val="single" w:sz="12" w:space="0" w:color="auto"/>
            </w:tcBorders>
            <w:shd w:val="clear" w:color="auto" w:fill="FFFFFF"/>
          </w:tcPr>
          <w:p w14:paraId="57B41EBB" w14:textId="77777777" w:rsidR="00704DE2" w:rsidRPr="00936512" w:rsidRDefault="00704DE2" w:rsidP="00704DE2">
            <w:pPr>
              <w:tabs>
                <w:tab w:val="decimal" w:pos="410"/>
              </w:tabs>
              <w:spacing w:before="40" w:after="40"/>
              <w:ind w:firstLine="0"/>
              <w:rPr>
                <w:sz w:val="20"/>
                <w:lang w:val="en-US"/>
              </w:rPr>
            </w:pPr>
          </w:p>
        </w:tc>
        <w:tc>
          <w:tcPr>
            <w:tcW w:w="890" w:type="dxa"/>
            <w:tcBorders>
              <w:bottom w:val="single" w:sz="12" w:space="0" w:color="auto"/>
            </w:tcBorders>
            <w:shd w:val="clear" w:color="auto" w:fill="FFFFFF"/>
          </w:tcPr>
          <w:p w14:paraId="340BC434" w14:textId="77777777" w:rsidR="00704DE2" w:rsidRPr="00936512" w:rsidRDefault="00704DE2" w:rsidP="00704DE2">
            <w:pPr>
              <w:tabs>
                <w:tab w:val="decimal" w:pos="410"/>
              </w:tabs>
              <w:spacing w:before="40" w:after="40"/>
              <w:ind w:firstLine="0"/>
              <w:rPr>
                <w:sz w:val="20"/>
                <w:lang w:val="en-US"/>
              </w:rPr>
            </w:pPr>
            <w:r w:rsidRPr="00936512">
              <w:rPr>
                <w:sz w:val="20"/>
                <w:lang w:val="en-US"/>
              </w:rPr>
              <w:t>—</w:t>
            </w:r>
          </w:p>
        </w:tc>
        <w:tc>
          <w:tcPr>
            <w:tcW w:w="890" w:type="dxa"/>
            <w:tcBorders>
              <w:bottom w:val="single" w:sz="12" w:space="0" w:color="auto"/>
            </w:tcBorders>
            <w:shd w:val="clear" w:color="auto" w:fill="FFFFFF"/>
          </w:tcPr>
          <w:p w14:paraId="4272BCC8" w14:textId="77777777" w:rsidR="00704DE2" w:rsidRPr="00936512" w:rsidRDefault="00704DE2" w:rsidP="00704DE2">
            <w:pPr>
              <w:tabs>
                <w:tab w:val="decimal" w:pos="410"/>
              </w:tabs>
              <w:spacing w:before="40" w:after="40"/>
              <w:ind w:firstLine="0"/>
              <w:rPr>
                <w:sz w:val="20"/>
                <w:lang w:val="en-US"/>
              </w:rPr>
            </w:pPr>
            <w:r w:rsidRPr="00936512">
              <w:rPr>
                <w:color w:val="621B31"/>
                <w:sz w:val="20"/>
                <w:szCs w:val="24"/>
                <w:lang w:val="en-US"/>
              </w:rPr>
              <w:t>1</w:t>
            </w:r>
          </w:p>
        </w:tc>
        <w:tc>
          <w:tcPr>
            <w:tcW w:w="890" w:type="dxa"/>
            <w:tcBorders>
              <w:bottom w:val="single" w:sz="12" w:space="0" w:color="auto"/>
            </w:tcBorders>
            <w:shd w:val="clear" w:color="auto" w:fill="FFFFFF"/>
          </w:tcPr>
          <w:p w14:paraId="46C11FD8" w14:textId="77777777" w:rsidR="00704DE2" w:rsidRPr="00936512" w:rsidRDefault="00704DE2" w:rsidP="00704DE2">
            <w:pPr>
              <w:tabs>
                <w:tab w:val="decimal" w:pos="410"/>
              </w:tabs>
              <w:spacing w:before="40" w:after="40"/>
              <w:ind w:firstLine="0"/>
              <w:rPr>
                <w:sz w:val="20"/>
                <w:lang w:val="en-US"/>
              </w:rPr>
            </w:pPr>
            <w:r w:rsidRPr="00936512">
              <w:rPr>
                <w:sz w:val="20"/>
                <w:szCs w:val="24"/>
                <w:lang w:val="en-US"/>
              </w:rPr>
              <w:t>5</w:t>
            </w:r>
          </w:p>
        </w:tc>
      </w:tr>
      <w:tr w:rsidR="00704DE2" w:rsidRPr="00936512" w14:paraId="65C9BB3E" w14:textId="77777777">
        <w:tblPrEx>
          <w:tblCellMar>
            <w:top w:w="0" w:type="dxa"/>
            <w:bottom w:w="0" w:type="dxa"/>
          </w:tblCellMar>
        </w:tblPrEx>
        <w:tc>
          <w:tcPr>
            <w:tcW w:w="4950" w:type="dxa"/>
            <w:tcBorders>
              <w:top w:val="single" w:sz="12" w:space="0" w:color="auto"/>
              <w:bottom w:val="single" w:sz="12" w:space="0" w:color="auto"/>
            </w:tcBorders>
            <w:shd w:val="clear" w:color="auto" w:fill="FFFFFF"/>
          </w:tcPr>
          <w:p w14:paraId="73ADB39E" w14:textId="77777777" w:rsidR="00704DE2" w:rsidRPr="00936512" w:rsidRDefault="00704DE2" w:rsidP="00704DE2">
            <w:pPr>
              <w:spacing w:before="120" w:after="120"/>
              <w:ind w:firstLine="0"/>
              <w:rPr>
                <w:sz w:val="20"/>
                <w:lang w:val="en-US"/>
              </w:rPr>
            </w:pPr>
            <w:r w:rsidRPr="00936512">
              <w:rPr>
                <w:sz w:val="20"/>
                <w:lang w:val="en-US"/>
              </w:rPr>
              <w:t>Total</w:t>
            </w:r>
          </w:p>
        </w:tc>
        <w:tc>
          <w:tcPr>
            <w:tcW w:w="890" w:type="dxa"/>
            <w:tcBorders>
              <w:top w:val="single" w:sz="12" w:space="0" w:color="auto"/>
              <w:bottom w:val="single" w:sz="12" w:space="0" w:color="auto"/>
            </w:tcBorders>
            <w:shd w:val="clear" w:color="auto" w:fill="FFFFFF"/>
          </w:tcPr>
          <w:p w14:paraId="69D0AFCE" w14:textId="77777777" w:rsidR="00704DE2" w:rsidRPr="00936512" w:rsidRDefault="00704DE2" w:rsidP="00704DE2">
            <w:pPr>
              <w:tabs>
                <w:tab w:val="decimal" w:pos="410"/>
              </w:tabs>
              <w:spacing w:before="120" w:after="120"/>
              <w:ind w:firstLine="0"/>
              <w:rPr>
                <w:sz w:val="20"/>
                <w:lang w:val="en-US"/>
              </w:rPr>
            </w:pPr>
            <w:r w:rsidRPr="00936512">
              <w:rPr>
                <w:sz w:val="20"/>
                <w:szCs w:val="24"/>
                <w:lang w:val="en-US"/>
              </w:rPr>
              <w:t>57</w:t>
            </w:r>
          </w:p>
        </w:tc>
        <w:tc>
          <w:tcPr>
            <w:tcW w:w="890" w:type="dxa"/>
            <w:tcBorders>
              <w:top w:val="single" w:sz="12" w:space="0" w:color="auto"/>
              <w:bottom w:val="single" w:sz="12" w:space="0" w:color="auto"/>
            </w:tcBorders>
            <w:shd w:val="clear" w:color="auto" w:fill="FFFFFF"/>
          </w:tcPr>
          <w:p w14:paraId="05F551F9" w14:textId="77777777" w:rsidR="00704DE2" w:rsidRPr="00936512" w:rsidRDefault="00704DE2" w:rsidP="00704DE2">
            <w:pPr>
              <w:tabs>
                <w:tab w:val="decimal" w:pos="410"/>
              </w:tabs>
              <w:spacing w:before="120" w:after="120"/>
              <w:ind w:firstLine="0"/>
              <w:rPr>
                <w:sz w:val="20"/>
                <w:lang w:val="en-US"/>
              </w:rPr>
            </w:pPr>
            <w:r w:rsidRPr="00936512">
              <w:rPr>
                <w:sz w:val="20"/>
                <w:szCs w:val="24"/>
                <w:lang w:val="en-US"/>
              </w:rPr>
              <w:t>8</w:t>
            </w:r>
          </w:p>
        </w:tc>
        <w:tc>
          <w:tcPr>
            <w:tcW w:w="890" w:type="dxa"/>
            <w:tcBorders>
              <w:top w:val="single" w:sz="12" w:space="0" w:color="auto"/>
              <w:bottom w:val="single" w:sz="12" w:space="0" w:color="auto"/>
            </w:tcBorders>
            <w:shd w:val="clear" w:color="auto" w:fill="FFFFFF"/>
          </w:tcPr>
          <w:p w14:paraId="2F5672A8" w14:textId="77777777" w:rsidR="00704DE2" w:rsidRPr="00936512" w:rsidRDefault="00704DE2" w:rsidP="00704DE2">
            <w:pPr>
              <w:tabs>
                <w:tab w:val="decimal" w:pos="410"/>
              </w:tabs>
              <w:spacing w:before="120" w:after="120"/>
              <w:ind w:firstLine="0"/>
              <w:rPr>
                <w:sz w:val="20"/>
                <w:lang w:val="en-US"/>
              </w:rPr>
            </w:pPr>
            <w:r w:rsidRPr="00936512">
              <w:rPr>
                <w:color w:val="3573A2"/>
                <w:sz w:val="20"/>
                <w:szCs w:val="24"/>
                <w:lang w:val="en-US"/>
              </w:rPr>
              <w:t>18</w:t>
            </w:r>
          </w:p>
        </w:tc>
        <w:tc>
          <w:tcPr>
            <w:tcW w:w="890" w:type="dxa"/>
            <w:tcBorders>
              <w:top w:val="single" w:sz="12" w:space="0" w:color="auto"/>
              <w:bottom w:val="single" w:sz="12" w:space="0" w:color="auto"/>
            </w:tcBorders>
            <w:shd w:val="clear" w:color="auto" w:fill="FFFFFF"/>
          </w:tcPr>
          <w:p w14:paraId="22796F86" w14:textId="77777777" w:rsidR="00704DE2" w:rsidRPr="00936512" w:rsidRDefault="00704DE2" w:rsidP="00704DE2">
            <w:pPr>
              <w:tabs>
                <w:tab w:val="decimal" w:pos="410"/>
              </w:tabs>
              <w:spacing w:before="120" w:after="120"/>
              <w:ind w:firstLine="0"/>
              <w:rPr>
                <w:sz w:val="20"/>
                <w:lang w:val="en-US"/>
              </w:rPr>
            </w:pPr>
            <w:r w:rsidRPr="00936512">
              <w:rPr>
                <w:sz w:val="20"/>
                <w:szCs w:val="24"/>
                <w:lang w:val="en-US"/>
              </w:rPr>
              <w:t>83</w:t>
            </w:r>
          </w:p>
        </w:tc>
        <w:tc>
          <w:tcPr>
            <w:tcW w:w="890" w:type="dxa"/>
            <w:tcBorders>
              <w:top w:val="single" w:sz="12" w:space="0" w:color="auto"/>
              <w:bottom w:val="single" w:sz="12" w:space="0" w:color="auto"/>
            </w:tcBorders>
            <w:shd w:val="clear" w:color="auto" w:fill="FFFFFF"/>
          </w:tcPr>
          <w:p w14:paraId="27B82F03" w14:textId="77777777" w:rsidR="00704DE2" w:rsidRPr="00936512" w:rsidRDefault="00704DE2" w:rsidP="00704DE2">
            <w:pPr>
              <w:tabs>
                <w:tab w:val="decimal" w:pos="410"/>
              </w:tabs>
              <w:spacing w:before="120" w:after="120"/>
              <w:ind w:firstLine="0"/>
              <w:rPr>
                <w:sz w:val="20"/>
                <w:lang w:val="en-US"/>
              </w:rPr>
            </w:pPr>
            <w:r w:rsidRPr="00936512">
              <w:rPr>
                <w:sz w:val="20"/>
                <w:szCs w:val="24"/>
                <w:lang w:val="en-US"/>
              </w:rPr>
              <w:t>67</w:t>
            </w:r>
          </w:p>
        </w:tc>
        <w:tc>
          <w:tcPr>
            <w:tcW w:w="890" w:type="dxa"/>
            <w:tcBorders>
              <w:top w:val="single" w:sz="12" w:space="0" w:color="auto"/>
              <w:bottom w:val="single" w:sz="12" w:space="0" w:color="auto"/>
            </w:tcBorders>
            <w:shd w:val="clear" w:color="auto" w:fill="FFFFFF"/>
          </w:tcPr>
          <w:p w14:paraId="5FF05CEE" w14:textId="77777777" w:rsidR="00704DE2" w:rsidRPr="00936512" w:rsidRDefault="00704DE2" w:rsidP="00704DE2">
            <w:pPr>
              <w:tabs>
                <w:tab w:val="decimal" w:pos="410"/>
              </w:tabs>
              <w:spacing w:before="120" w:after="120"/>
              <w:ind w:firstLine="0"/>
              <w:rPr>
                <w:sz w:val="20"/>
                <w:lang w:val="en-US"/>
              </w:rPr>
            </w:pPr>
            <w:r w:rsidRPr="00936512">
              <w:rPr>
                <w:sz w:val="20"/>
                <w:szCs w:val="24"/>
                <w:lang w:val="en-US"/>
              </w:rPr>
              <w:t>22</w:t>
            </w:r>
          </w:p>
        </w:tc>
        <w:tc>
          <w:tcPr>
            <w:tcW w:w="890" w:type="dxa"/>
            <w:tcBorders>
              <w:top w:val="single" w:sz="12" w:space="0" w:color="auto"/>
              <w:bottom w:val="single" w:sz="12" w:space="0" w:color="auto"/>
            </w:tcBorders>
            <w:shd w:val="clear" w:color="auto" w:fill="FFFFFF"/>
          </w:tcPr>
          <w:p w14:paraId="232A044F" w14:textId="77777777" w:rsidR="00704DE2" w:rsidRPr="00936512" w:rsidRDefault="00704DE2" w:rsidP="00704DE2">
            <w:pPr>
              <w:tabs>
                <w:tab w:val="decimal" w:pos="410"/>
              </w:tabs>
              <w:spacing w:before="120" w:after="120"/>
              <w:ind w:firstLine="0"/>
              <w:rPr>
                <w:sz w:val="20"/>
                <w:lang w:val="en-US"/>
              </w:rPr>
            </w:pPr>
            <w:r w:rsidRPr="00936512">
              <w:rPr>
                <w:sz w:val="20"/>
                <w:szCs w:val="24"/>
                <w:lang w:val="en-US"/>
              </w:rPr>
              <w:t>3</w:t>
            </w:r>
          </w:p>
        </w:tc>
        <w:tc>
          <w:tcPr>
            <w:tcW w:w="890" w:type="dxa"/>
            <w:tcBorders>
              <w:top w:val="single" w:sz="12" w:space="0" w:color="auto"/>
              <w:bottom w:val="single" w:sz="12" w:space="0" w:color="auto"/>
            </w:tcBorders>
            <w:shd w:val="clear" w:color="auto" w:fill="FFFFFF"/>
          </w:tcPr>
          <w:p w14:paraId="1DF4091E" w14:textId="77777777" w:rsidR="00704DE2" w:rsidRPr="00936512" w:rsidRDefault="00704DE2" w:rsidP="00704DE2">
            <w:pPr>
              <w:tabs>
                <w:tab w:val="decimal" w:pos="410"/>
              </w:tabs>
              <w:spacing w:before="120" w:after="120"/>
              <w:ind w:firstLine="0"/>
              <w:rPr>
                <w:sz w:val="20"/>
                <w:lang w:val="en-US"/>
              </w:rPr>
            </w:pPr>
            <w:r w:rsidRPr="00936512">
              <w:rPr>
                <w:sz w:val="20"/>
                <w:szCs w:val="24"/>
                <w:lang w:val="en-US"/>
              </w:rPr>
              <w:t>92</w:t>
            </w:r>
          </w:p>
        </w:tc>
        <w:tc>
          <w:tcPr>
            <w:tcW w:w="890" w:type="dxa"/>
            <w:tcBorders>
              <w:top w:val="single" w:sz="12" w:space="0" w:color="auto"/>
              <w:bottom w:val="single" w:sz="12" w:space="0" w:color="auto"/>
            </w:tcBorders>
            <w:shd w:val="clear" w:color="auto" w:fill="FFFFFF"/>
          </w:tcPr>
          <w:p w14:paraId="360E8324" w14:textId="77777777" w:rsidR="00704DE2" w:rsidRPr="00936512" w:rsidRDefault="00704DE2" w:rsidP="00704DE2">
            <w:pPr>
              <w:tabs>
                <w:tab w:val="decimal" w:pos="410"/>
              </w:tabs>
              <w:spacing w:before="120" w:after="120"/>
              <w:ind w:firstLine="0"/>
              <w:rPr>
                <w:sz w:val="20"/>
                <w:lang w:val="en-US"/>
              </w:rPr>
            </w:pPr>
            <w:r w:rsidRPr="00936512">
              <w:rPr>
                <w:sz w:val="20"/>
                <w:szCs w:val="26"/>
                <w:lang w:val="en-US"/>
              </w:rPr>
              <w:t>175</w:t>
            </w:r>
          </w:p>
        </w:tc>
      </w:tr>
    </w:tbl>
    <w:p w14:paraId="07211816" w14:textId="77777777" w:rsidR="00704DE2" w:rsidRDefault="00704DE2" w:rsidP="00704DE2">
      <w:pPr>
        <w:spacing w:before="120" w:after="120"/>
        <w:jc w:val="both"/>
        <w:rPr>
          <w:lang w:val="en-US"/>
        </w:rPr>
      </w:pPr>
    </w:p>
    <w:p w14:paraId="1BA5C050" w14:textId="77777777" w:rsidR="00704DE2" w:rsidRDefault="00704DE2" w:rsidP="00704DE2">
      <w:pPr>
        <w:spacing w:before="120" w:after="120"/>
        <w:jc w:val="both"/>
        <w:rPr>
          <w:lang w:val="en-US"/>
        </w:rPr>
        <w:sectPr w:rsidR="00704DE2" w:rsidSect="00704DE2">
          <w:pgSz w:w="15840" w:h="12240" w:orient="landscape"/>
          <w:pgMar w:top="1440" w:right="1440" w:bottom="1440" w:left="1440" w:header="720" w:footer="720" w:gutter="0"/>
          <w:cols w:space="720"/>
        </w:sectPr>
      </w:pPr>
    </w:p>
    <w:p w14:paraId="40CF7901" w14:textId="77777777" w:rsidR="00704DE2" w:rsidRPr="00492DDB" w:rsidRDefault="00704DE2" w:rsidP="00704DE2">
      <w:pPr>
        <w:spacing w:before="120" w:after="120"/>
        <w:ind w:firstLine="0"/>
        <w:jc w:val="both"/>
        <w:rPr>
          <w:lang w:val="en-US"/>
        </w:rPr>
      </w:pPr>
      <w:r>
        <w:rPr>
          <w:szCs w:val="16"/>
          <w:lang w:val="en-US"/>
        </w:rPr>
        <w:t>[77]</w:t>
      </w:r>
    </w:p>
    <w:p w14:paraId="72620130" w14:textId="77777777" w:rsidR="00704DE2" w:rsidRPr="00492DDB" w:rsidRDefault="00704DE2" w:rsidP="00704DE2">
      <w:pPr>
        <w:spacing w:before="120" w:after="120"/>
        <w:ind w:firstLine="0"/>
        <w:jc w:val="both"/>
        <w:rPr>
          <w:lang w:val="en-US"/>
        </w:rPr>
      </w:pPr>
      <w:r w:rsidRPr="00492DDB">
        <w:rPr>
          <w:lang w:val="en-US"/>
        </w:rPr>
        <w:t>happened before 1980 ; since then, only four couples have been e</w:t>
      </w:r>
      <w:r w:rsidRPr="00492DDB">
        <w:rPr>
          <w:lang w:val="en-US"/>
        </w:rPr>
        <w:t>x</w:t>
      </w:r>
      <w:r w:rsidRPr="00492DDB">
        <w:rPr>
          <w:lang w:val="en-US"/>
        </w:rPr>
        <w:t>cluded. In two of these cases, it was because the woman had been pregnant before marriage.</w:t>
      </w:r>
    </w:p>
    <w:p w14:paraId="34D488DF" w14:textId="77777777" w:rsidR="00704DE2" w:rsidRPr="00492DDB" w:rsidRDefault="00704DE2" w:rsidP="00704DE2">
      <w:pPr>
        <w:spacing w:before="120" w:after="120"/>
        <w:jc w:val="both"/>
        <w:rPr>
          <w:lang w:val="en-US"/>
        </w:rPr>
      </w:pPr>
      <w:r w:rsidRPr="00492DDB">
        <w:rPr>
          <w:lang w:val="en-US"/>
        </w:rPr>
        <w:t>Now, the ascending generations' main problem is actually to slow down the centrifugal move toward nuclearization (and neolocality), and to keep at least one married son at home. Among other things, the number and value of his sons provide a measure of a man's symbolic capital.</w:t>
      </w:r>
      <w:r>
        <w:rPr>
          <w:lang w:val="en-US"/>
        </w:rPr>
        <w:t> </w:t>
      </w:r>
      <w:r>
        <w:rPr>
          <w:rStyle w:val="Appelnotedebasdep"/>
          <w:lang w:val="en-US"/>
        </w:rPr>
        <w:footnoteReference w:id="37"/>
      </w:r>
      <w:r w:rsidRPr="00492DDB">
        <w:rPr>
          <w:lang w:val="en-US"/>
        </w:rPr>
        <w:t xml:space="preserve"> When he fails to keep them at home and under his control, he can at least endeavor to turn them into valuable allies. The value of land does not derive so much from the products cultivated as from the number of sons one can settle on it. Without sufficient land to make a living, the sons are tempted to leave the village or feel less bound to obey their father's orders. This explains why many fathers have given part of their land to those of their sons who chose to move out. D</w:t>
      </w:r>
      <w:r w:rsidRPr="00492DDB">
        <w:rPr>
          <w:lang w:val="en-US"/>
        </w:rPr>
        <w:t>e</w:t>
      </w:r>
      <w:r w:rsidRPr="00492DDB">
        <w:rPr>
          <w:lang w:val="en-US"/>
        </w:rPr>
        <w:t>pending on the context in which the group was dissolved, the sharing of the land can take place as soon as the son leaves or later. In add</w:t>
      </w:r>
      <w:r w:rsidRPr="00492DDB">
        <w:rPr>
          <w:lang w:val="en-US"/>
        </w:rPr>
        <w:t>i</w:t>
      </w:r>
      <w:r w:rsidRPr="00492DDB">
        <w:rPr>
          <w:lang w:val="en-US"/>
        </w:rPr>
        <w:t>tion to cultivating its own land, the young couple can also rent out some from relatives or neighbors.</w:t>
      </w:r>
    </w:p>
    <w:p w14:paraId="5893A55B" w14:textId="77777777" w:rsidR="00704DE2" w:rsidRDefault="00704DE2" w:rsidP="00704DE2">
      <w:pPr>
        <w:spacing w:before="120" w:after="120"/>
        <w:jc w:val="both"/>
        <w:rPr>
          <w:lang w:val="en-US"/>
        </w:rPr>
      </w:pPr>
      <w:r w:rsidRPr="00492DDB">
        <w:rPr>
          <w:lang w:val="en-US"/>
        </w:rPr>
        <w:t>In short, the power relations between ascending and descending generations have been somewhat reversed, or at least more balanced, enabling young couples to acquire their autonomy more easily. And in this process of nuclearization and quest for autonomy, the women are far from passive : they have played a crucial role and continue to be key players.</w:t>
      </w:r>
    </w:p>
    <w:p w14:paraId="333B85CD" w14:textId="77777777" w:rsidR="00704DE2" w:rsidRPr="00492DDB" w:rsidRDefault="00704DE2" w:rsidP="00704DE2">
      <w:pPr>
        <w:spacing w:before="120" w:after="120"/>
        <w:jc w:val="both"/>
        <w:rPr>
          <w:lang w:val="en-US"/>
        </w:rPr>
      </w:pPr>
    </w:p>
    <w:p w14:paraId="0D88D8FA" w14:textId="77777777" w:rsidR="00704DE2" w:rsidRDefault="00704DE2" w:rsidP="00704DE2">
      <w:pPr>
        <w:pStyle w:val="b"/>
      </w:pPr>
      <w:r>
        <w:t>H</w:t>
      </w:r>
      <w:r w:rsidRPr="00492DDB">
        <w:t>ousehold Composition, Women, and Power</w:t>
      </w:r>
    </w:p>
    <w:p w14:paraId="55F89795" w14:textId="77777777" w:rsidR="00704DE2" w:rsidRDefault="00704DE2" w:rsidP="00704DE2">
      <w:pPr>
        <w:spacing w:before="120" w:after="120"/>
        <w:jc w:val="both"/>
        <w:rPr>
          <w:szCs w:val="18"/>
          <w:lang w:val="en-US"/>
        </w:rPr>
      </w:pPr>
    </w:p>
    <w:p w14:paraId="3CDC01C6" w14:textId="77777777" w:rsidR="00704DE2" w:rsidRPr="00492DDB" w:rsidRDefault="00704DE2" w:rsidP="00704DE2">
      <w:pPr>
        <w:pStyle w:val="d"/>
      </w:pPr>
      <w:r w:rsidRPr="00492DDB">
        <w:t>QUALIFYING VERDON'S THESES</w:t>
      </w:r>
    </w:p>
    <w:p w14:paraId="5F3CF02E" w14:textId="77777777" w:rsidR="00704DE2" w:rsidRDefault="00704DE2" w:rsidP="00704DE2">
      <w:pPr>
        <w:spacing w:before="120" w:after="120"/>
        <w:jc w:val="both"/>
        <w:rPr>
          <w:lang w:val="en-US"/>
        </w:rPr>
      </w:pPr>
    </w:p>
    <w:p w14:paraId="3FD6FA17" w14:textId="77777777" w:rsidR="00704DE2" w:rsidRPr="00492DDB" w:rsidRDefault="00704DE2" w:rsidP="00704DE2">
      <w:pPr>
        <w:spacing w:before="120" w:after="120"/>
        <w:jc w:val="both"/>
        <w:rPr>
          <w:lang w:val="en-US"/>
        </w:rPr>
      </w:pPr>
      <w:r w:rsidRPr="00492DDB">
        <w:rPr>
          <w:lang w:val="en-US"/>
        </w:rPr>
        <w:t>This leads to a slight qualification of Verdon's theses. He argued in terms of MRUs because, with the exception of preemancipation Ru</w:t>
      </w:r>
      <w:r w:rsidRPr="00492DDB">
        <w:rPr>
          <w:lang w:val="en-US"/>
        </w:rPr>
        <w:t>s</w:t>
      </w:r>
      <w:r w:rsidRPr="00492DDB">
        <w:rPr>
          <w:lang w:val="en-US"/>
        </w:rPr>
        <w:t>sia, he dealt mostly with European societies with stem or monofami</w:t>
      </w:r>
      <w:r w:rsidRPr="00492DDB">
        <w:rPr>
          <w:lang w:val="en-US"/>
        </w:rPr>
        <w:t>l</w:t>
      </w:r>
      <w:r w:rsidRPr="00492DDB">
        <w:rPr>
          <w:lang w:val="en-US"/>
        </w:rPr>
        <w:t>ial households. In the context of MENA in general and northwest T</w:t>
      </w:r>
      <w:r w:rsidRPr="00492DDB">
        <w:rPr>
          <w:lang w:val="en-US"/>
        </w:rPr>
        <w:t>u</w:t>
      </w:r>
      <w:r w:rsidRPr="00492DDB">
        <w:rPr>
          <w:lang w:val="en-US"/>
        </w:rPr>
        <w:t>nisia in particular, however, other factors come into play, namely, gender segregation and female seclusion on one hand, and the femin</w:t>
      </w:r>
      <w:r w:rsidRPr="00492DDB">
        <w:rPr>
          <w:lang w:val="en-US"/>
        </w:rPr>
        <w:t>i</w:t>
      </w:r>
      <w:r w:rsidRPr="00492DDB">
        <w:rPr>
          <w:lang w:val="en-US"/>
        </w:rPr>
        <w:t>zation of agriculture and of households on the other. This, in our opi</w:t>
      </w:r>
      <w:r w:rsidRPr="00492DDB">
        <w:rPr>
          <w:lang w:val="en-US"/>
        </w:rPr>
        <w:t>n</w:t>
      </w:r>
      <w:r w:rsidRPr="00492DDB">
        <w:rPr>
          <w:lang w:val="en-US"/>
        </w:rPr>
        <w:t>ion, somewhat alters household dynamics, as Martin Latreille o</w:t>
      </w:r>
      <w:r w:rsidRPr="00492DDB">
        <w:rPr>
          <w:lang w:val="en-US"/>
        </w:rPr>
        <w:t>b</w:t>
      </w:r>
      <w:r w:rsidRPr="00492DDB">
        <w:rPr>
          <w:lang w:val="en-US"/>
        </w:rPr>
        <w:t>served in Rm</w:t>
      </w:r>
      <w:r>
        <w:rPr>
          <w:lang w:val="en-US"/>
        </w:rPr>
        <w:t>ã</w:t>
      </w:r>
      <w:r w:rsidRPr="00492DDB">
        <w:rPr>
          <w:lang w:val="en-US"/>
        </w:rPr>
        <w:t>yniyya.</w:t>
      </w:r>
    </w:p>
    <w:p w14:paraId="354514FB" w14:textId="77777777" w:rsidR="00704DE2" w:rsidRPr="00492DDB" w:rsidRDefault="00704DE2" w:rsidP="00704DE2">
      <w:pPr>
        <w:spacing w:before="120" w:after="120"/>
        <w:jc w:val="both"/>
        <w:rPr>
          <w:lang w:val="en-US"/>
        </w:rPr>
      </w:pPr>
      <w:r w:rsidRPr="00492DDB">
        <w:rPr>
          <w:lang w:val="en-US"/>
        </w:rPr>
        <w:t>In Rm</w:t>
      </w:r>
      <w:r>
        <w:rPr>
          <w:lang w:val="en-US"/>
        </w:rPr>
        <w:t>ã</w:t>
      </w:r>
      <w:r w:rsidRPr="00492DDB">
        <w:rPr>
          <w:lang w:val="en-US"/>
        </w:rPr>
        <w:t>yniyya, where husbands leave on labor migrations for rel</w:t>
      </w:r>
      <w:r w:rsidRPr="00492DDB">
        <w:rPr>
          <w:lang w:val="en-US"/>
        </w:rPr>
        <w:t>a</w:t>
      </w:r>
      <w:r w:rsidRPr="00492DDB">
        <w:rPr>
          <w:lang w:val="en-US"/>
        </w:rPr>
        <w:t>tively long periods of time, it is actually women of subordinate MRUs—usually newly wed daughters-in-law, or the youngest sisters-in-law (HBWs)—who desperately seek residential autonomy (which entails, let us recall, both domestic and economic autonomy). The very perspective of being able to head their own household and farm—that is, to organize domestic and farm work (the division of tasks, and work schedules and rhythms) and manage the resources (cash, land, and animals)—emboldens them to convince their hu</w:t>
      </w:r>
      <w:r w:rsidRPr="00492DDB">
        <w:rPr>
          <w:lang w:val="en-US"/>
        </w:rPr>
        <w:t>s</w:t>
      </w:r>
      <w:r w:rsidRPr="00492DDB">
        <w:rPr>
          <w:lang w:val="en-US"/>
        </w:rPr>
        <w:t>bands to leave the patriarchal household and set up their own ind</w:t>
      </w:r>
      <w:r w:rsidRPr="00492DDB">
        <w:rPr>
          <w:lang w:val="en-US"/>
        </w:rPr>
        <w:t>e</w:t>
      </w:r>
      <w:r w:rsidRPr="00492DDB">
        <w:rPr>
          <w:lang w:val="en-US"/>
        </w:rPr>
        <w:t xml:space="preserve">pendent, nuclear household. And the latter are very likely to listen to their wives. As the saying goes, "The wife defeats the mother" </w:t>
      </w:r>
      <w:r w:rsidRPr="00492DDB">
        <w:rPr>
          <w:i/>
          <w:iCs/>
          <w:lang w:val="en-US"/>
        </w:rPr>
        <w:t>(l-wiss</w:t>
      </w:r>
      <w:r>
        <w:rPr>
          <w:i/>
          <w:iCs/>
          <w:lang w:val="en-US"/>
        </w:rPr>
        <w:t>ē</w:t>
      </w:r>
      <w:r w:rsidRPr="00492DDB">
        <w:rPr>
          <w:i/>
          <w:iCs/>
          <w:lang w:val="en-US"/>
        </w:rPr>
        <w:t xml:space="preserve">da tighlib </w:t>
      </w:r>
      <w:r>
        <w:rPr>
          <w:i/>
          <w:iCs/>
          <w:lang w:val="en-US"/>
        </w:rPr>
        <w:t>l</w:t>
      </w:r>
      <w:r w:rsidRPr="00492DDB">
        <w:rPr>
          <w:i/>
          <w:iCs/>
          <w:lang w:val="en-US"/>
        </w:rPr>
        <w:t>-will</w:t>
      </w:r>
      <w:r>
        <w:rPr>
          <w:i/>
          <w:iCs/>
          <w:lang w:val="en-US"/>
        </w:rPr>
        <w:t>ē</w:t>
      </w:r>
      <w:r w:rsidRPr="00492DDB">
        <w:rPr>
          <w:i/>
          <w:iCs/>
          <w:lang w:val="en-US"/>
        </w:rPr>
        <w:t xml:space="preserve">da, </w:t>
      </w:r>
      <w:r w:rsidRPr="00492DDB">
        <w:rPr>
          <w:lang w:val="en-US"/>
        </w:rPr>
        <w:t>literally, '"the one who shares one's pillow' [with the sexual connotation this implies] defeats 'the one who gives birth'"). Lacoste-Dujardin's stance is inverted !</w:t>
      </w:r>
    </w:p>
    <w:p w14:paraId="3642A5BE" w14:textId="77777777" w:rsidR="00704DE2" w:rsidRPr="00492DDB" w:rsidRDefault="00704DE2" w:rsidP="00704DE2">
      <w:pPr>
        <w:spacing w:before="120" w:after="120"/>
        <w:jc w:val="both"/>
        <w:rPr>
          <w:lang w:val="en-US"/>
        </w:rPr>
      </w:pPr>
      <w:r w:rsidRPr="00492DDB">
        <w:rPr>
          <w:lang w:val="en-US"/>
        </w:rPr>
        <w:t>The fact deserves special mention. Not only are women the main secessionist agents, but also the younger ones above all. This both qualifies and strengthens Verdon's atomistic theses. Indeed, as we shall see, younger women are those who will most suffer from res</w:t>
      </w:r>
      <w:r w:rsidRPr="00492DDB">
        <w:rPr>
          <w:lang w:val="en-US"/>
        </w:rPr>
        <w:t>i</w:t>
      </w:r>
      <w:r w:rsidRPr="00492DDB">
        <w:rPr>
          <w:lang w:val="en-US"/>
        </w:rPr>
        <w:t>dential separation in their workload, yet they are the keenest to leave. In brief, the most subordinate in the power game are the most sece</w:t>
      </w:r>
      <w:r w:rsidRPr="00492DDB">
        <w:rPr>
          <w:lang w:val="en-US"/>
        </w:rPr>
        <w:t>s</w:t>
      </w:r>
      <w:r w:rsidRPr="00492DDB">
        <w:rPr>
          <w:lang w:val="en-US"/>
        </w:rPr>
        <w:t>sionist.</w:t>
      </w:r>
    </w:p>
    <w:p w14:paraId="35DD4B95" w14:textId="77777777" w:rsidR="00704DE2" w:rsidRDefault="00704DE2" w:rsidP="00704DE2">
      <w:pPr>
        <w:spacing w:before="120" w:after="120"/>
        <w:jc w:val="both"/>
        <w:rPr>
          <w:lang w:val="en-US"/>
        </w:rPr>
      </w:pPr>
      <w:r>
        <w:rPr>
          <w:lang w:val="en-US"/>
        </w:rPr>
        <w:t>[78]</w:t>
      </w:r>
    </w:p>
    <w:p w14:paraId="05A959A4" w14:textId="77777777" w:rsidR="00704DE2" w:rsidRPr="00492DDB" w:rsidRDefault="00704DE2" w:rsidP="00704DE2">
      <w:pPr>
        <w:spacing w:before="120" w:after="120"/>
        <w:jc w:val="both"/>
        <w:rPr>
          <w:lang w:val="en-US"/>
        </w:rPr>
      </w:pPr>
      <w:r w:rsidRPr="00492DDB">
        <w:rPr>
          <w:lang w:val="en-US"/>
        </w:rPr>
        <w:t>This shows that power is the key issue at stake, to wit, the power for women to control their own person, time, and resources. But not all women are able to achieve residential autonomy and b</w:t>
      </w:r>
      <w:r w:rsidRPr="00492DDB">
        <w:rPr>
          <w:lang w:val="en-US"/>
        </w:rPr>
        <w:t>e</w:t>
      </w:r>
      <w:r w:rsidRPr="00492DDB">
        <w:rPr>
          <w:lang w:val="en-US"/>
        </w:rPr>
        <w:t>come the head of a family farm. Some will have to cohabit with and under the rule of their mother-in-law (or sister-in-law), whereas others enjoy having much influence within the PEH and do not, therefore, see any immediate advantage to moving away. It all depends on the power relations within the household.</w:t>
      </w:r>
    </w:p>
    <w:p w14:paraId="4CE09922" w14:textId="77777777" w:rsidR="00704DE2" w:rsidRPr="00492DDB" w:rsidRDefault="00704DE2" w:rsidP="00704DE2">
      <w:pPr>
        <w:spacing w:before="120" w:after="120"/>
        <w:jc w:val="both"/>
        <w:rPr>
          <w:lang w:val="en-US"/>
        </w:rPr>
      </w:pPr>
      <w:r w:rsidRPr="00492DDB">
        <w:rPr>
          <w:lang w:val="en-US"/>
        </w:rPr>
        <w:t>In the following section, we will analyze the distribution of power, assessed in terms of farm headship in relation to household compos</w:t>
      </w:r>
      <w:r w:rsidRPr="00492DDB">
        <w:rPr>
          <w:lang w:val="en-US"/>
        </w:rPr>
        <w:t>i</w:t>
      </w:r>
      <w:r w:rsidRPr="00492DDB">
        <w:rPr>
          <w:lang w:val="en-US"/>
        </w:rPr>
        <w:t>tion (Table 4). To do so, we will examine exclusively nuclear and p</w:t>
      </w:r>
      <w:r w:rsidRPr="00492DDB">
        <w:rPr>
          <w:lang w:val="en-US"/>
        </w:rPr>
        <w:t>a</w:t>
      </w:r>
      <w:r w:rsidRPr="00492DDB">
        <w:rPr>
          <w:lang w:val="en-US"/>
        </w:rPr>
        <w:t>triarchal households, because the residual nuclear and residual patria</w:t>
      </w:r>
      <w:r w:rsidRPr="00492DDB">
        <w:rPr>
          <w:lang w:val="en-US"/>
        </w:rPr>
        <w:t>r</w:t>
      </w:r>
      <w:r w:rsidRPr="00492DDB">
        <w:rPr>
          <w:lang w:val="en-US"/>
        </w:rPr>
        <w:t>chal households display similar patterns (see appendix).</w:t>
      </w:r>
    </w:p>
    <w:p w14:paraId="5F5F7BCD" w14:textId="77777777" w:rsidR="00704DE2" w:rsidRDefault="00704DE2" w:rsidP="00704DE2">
      <w:pPr>
        <w:spacing w:before="120" w:after="120"/>
        <w:jc w:val="both"/>
        <w:rPr>
          <w:szCs w:val="18"/>
          <w:lang w:val="en-US"/>
        </w:rPr>
      </w:pPr>
    </w:p>
    <w:p w14:paraId="6D1D4821" w14:textId="77777777" w:rsidR="00704DE2" w:rsidRPr="00492DDB" w:rsidRDefault="00704DE2" w:rsidP="00704DE2">
      <w:pPr>
        <w:pStyle w:val="d"/>
      </w:pPr>
      <w:r>
        <w:t>FARM HEADSHIP</w:t>
      </w:r>
      <w:r>
        <w:br/>
      </w:r>
      <w:r w:rsidRPr="00492DDB">
        <w:t>AMONG NUCLEAR HOUSEHOLDS</w:t>
      </w:r>
    </w:p>
    <w:p w14:paraId="1764FFF8" w14:textId="77777777" w:rsidR="00704DE2" w:rsidRDefault="00704DE2" w:rsidP="00704DE2">
      <w:pPr>
        <w:spacing w:before="120" w:after="120"/>
        <w:jc w:val="both"/>
        <w:rPr>
          <w:lang w:val="en-US"/>
        </w:rPr>
      </w:pPr>
    </w:p>
    <w:p w14:paraId="18BC88D0" w14:textId="77777777" w:rsidR="00704DE2" w:rsidRPr="00492DDB" w:rsidRDefault="00704DE2" w:rsidP="00704DE2">
      <w:pPr>
        <w:spacing w:before="120" w:after="120"/>
        <w:jc w:val="both"/>
        <w:rPr>
          <w:lang w:val="en-US"/>
        </w:rPr>
      </w:pPr>
      <w:r w:rsidRPr="00492DDB">
        <w:rPr>
          <w:lang w:val="en-US"/>
        </w:rPr>
        <w:t xml:space="preserve">Table 4 reveals that only 17 of the 88 farms formed around a single couple (henceforth, </w:t>
      </w:r>
      <w:r w:rsidRPr="00492DDB">
        <w:rPr>
          <w:i/>
          <w:iCs/>
          <w:lang w:val="en-US"/>
        </w:rPr>
        <w:t xml:space="preserve">monofamilial farms) </w:t>
      </w:r>
      <w:r w:rsidRPr="00492DDB">
        <w:rPr>
          <w:lang w:val="en-US"/>
        </w:rPr>
        <w:t>are said to be managed e</w:t>
      </w:r>
      <w:r w:rsidRPr="00492DDB">
        <w:rPr>
          <w:lang w:val="en-US"/>
        </w:rPr>
        <w:t>x</w:t>
      </w:r>
      <w:r w:rsidRPr="00492DDB">
        <w:rPr>
          <w:lang w:val="en-US"/>
        </w:rPr>
        <w:t>clusively by a man ; when the 11 male co-heads are included, 31.8 percent of men in monofamilial farms take part in the farm's manag</w:t>
      </w:r>
      <w:r w:rsidRPr="00492DDB">
        <w:rPr>
          <w:lang w:val="en-US"/>
        </w:rPr>
        <w:t>e</w:t>
      </w:r>
      <w:r w:rsidRPr="00492DDB">
        <w:rPr>
          <w:lang w:val="en-US"/>
        </w:rPr>
        <w:t>ment. Women, in contrast, manage exclusively 68.2 percent of mon</w:t>
      </w:r>
      <w:r w:rsidRPr="00492DDB">
        <w:rPr>
          <w:lang w:val="en-US"/>
        </w:rPr>
        <w:t>o</w:t>
      </w:r>
      <w:r w:rsidRPr="00492DDB">
        <w:rPr>
          <w:lang w:val="en-US"/>
        </w:rPr>
        <w:t xml:space="preserve">familial farms, and, when the 11 cases of co-headship are included, 81 percent of them manage the farm totally or partially. In two cases of female headship, it is a daughter who runs the farm ; in all other cases of monofamilial farms </w:t>
      </w:r>
      <w:r w:rsidRPr="00492DDB">
        <w:rPr>
          <w:i/>
          <w:iCs/>
          <w:lang w:val="en-US"/>
        </w:rPr>
        <w:t xml:space="preserve">(N </w:t>
      </w:r>
      <w:r w:rsidRPr="00492DDB">
        <w:rPr>
          <w:lang w:val="en-US"/>
        </w:rPr>
        <w:t>= 86), the farm is headed by either husband or wife, exclusively or jointly.</w:t>
      </w:r>
    </w:p>
    <w:p w14:paraId="13D9647D" w14:textId="77777777" w:rsidR="00704DE2" w:rsidRPr="00492DDB" w:rsidRDefault="00704DE2" w:rsidP="00704DE2">
      <w:pPr>
        <w:spacing w:before="120" w:after="120"/>
        <w:jc w:val="both"/>
        <w:rPr>
          <w:lang w:val="en-US"/>
        </w:rPr>
      </w:pPr>
      <w:r w:rsidRPr="00492DDB">
        <w:rPr>
          <w:lang w:val="en-US"/>
        </w:rPr>
        <w:t>On close examination, these 86 cases clearly show the motives for residential autonomy and its effects on the status of women.</w:t>
      </w:r>
    </w:p>
    <w:p w14:paraId="15F0C97C" w14:textId="77777777" w:rsidR="00704DE2" w:rsidRPr="00492DDB" w:rsidRDefault="00704DE2" w:rsidP="00704DE2">
      <w:pPr>
        <w:spacing w:before="120" w:after="120"/>
        <w:jc w:val="both"/>
        <w:rPr>
          <w:lang w:val="en-US"/>
        </w:rPr>
      </w:pPr>
      <w:r w:rsidRPr="00492DDB">
        <w:rPr>
          <w:lang w:val="en-US"/>
        </w:rPr>
        <w:t>As Table 5 reveals, the wife manages the farm exclusively among 38 of the 52 couples who have left the husband's father's household when the father was alive, and in 6 of the 9 cases in which the couple separated when the husband's widowed mother was still alive. Ove</w:t>
      </w:r>
      <w:r w:rsidRPr="00492DDB">
        <w:rPr>
          <w:lang w:val="en-US"/>
        </w:rPr>
        <w:t>r</w:t>
      </w:r>
      <w:r w:rsidRPr="00492DDB">
        <w:rPr>
          <w:lang w:val="en-US"/>
        </w:rPr>
        <w:t xml:space="preserve">all, when couples acquired their residential autonomy while one or both of the husband's parents were alive, the wife acts exclusively as farm head in 72.1 percent of the cases </w:t>
      </w:r>
      <w:r w:rsidRPr="00492DDB">
        <w:rPr>
          <w:i/>
          <w:iCs/>
          <w:lang w:val="en-US"/>
        </w:rPr>
        <w:t xml:space="preserve">(N </w:t>
      </w:r>
      <w:r w:rsidRPr="00492DDB">
        <w:rPr>
          <w:lang w:val="en-US"/>
        </w:rPr>
        <w:t xml:space="preserve">= 44) ; when the couple was already autonomous at marriage because the husband's parents were both deceased, the wife manages the family farm in 40 percent of the cases </w:t>
      </w:r>
      <w:r w:rsidRPr="00492DDB">
        <w:rPr>
          <w:i/>
          <w:iCs/>
          <w:lang w:val="en-US"/>
        </w:rPr>
        <w:t xml:space="preserve">(N </w:t>
      </w:r>
      <w:r w:rsidRPr="00492DDB">
        <w:rPr>
          <w:lang w:val="en-US"/>
        </w:rPr>
        <w:t xml:space="preserve">= 6). If we include cases of co-headship, these figures rise to 83.6 percent </w:t>
      </w:r>
      <w:r w:rsidRPr="00492DDB">
        <w:rPr>
          <w:i/>
          <w:iCs/>
          <w:lang w:val="en-US"/>
        </w:rPr>
        <w:t xml:space="preserve">(N </w:t>
      </w:r>
      <w:r w:rsidRPr="00492DDB">
        <w:rPr>
          <w:lang w:val="en-US"/>
        </w:rPr>
        <w:t xml:space="preserve">= 45) and 66.7 percent </w:t>
      </w:r>
      <w:r w:rsidRPr="00492DDB">
        <w:rPr>
          <w:i/>
          <w:iCs/>
          <w:lang w:val="en-US"/>
        </w:rPr>
        <w:t xml:space="preserve">(N </w:t>
      </w:r>
      <w:r w:rsidRPr="00492DDB">
        <w:rPr>
          <w:lang w:val="en-US"/>
        </w:rPr>
        <w:t>= 10) respectively. Overall, these figures demonstrate eloquently that women, and mostly wives, are much more likely to head the farm in nuclear households ; they find in autonomy a way of acquiring power and recognition.</w:t>
      </w:r>
    </w:p>
    <w:p w14:paraId="516E44C1" w14:textId="77777777" w:rsidR="00704DE2" w:rsidRDefault="00704DE2" w:rsidP="00704DE2">
      <w:pPr>
        <w:spacing w:before="120" w:after="120"/>
        <w:jc w:val="both"/>
        <w:rPr>
          <w:lang w:val="en-US"/>
        </w:rPr>
      </w:pPr>
      <w:r w:rsidRPr="00492DDB">
        <w:rPr>
          <w:lang w:val="en-US"/>
        </w:rPr>
        <w:t>Most agree, however, that the first years of autonomy are fina</w:t>
      </w:r>
      <w:r w:rsidRPr="00492DDB">
        <w:rPr>
          <w:lang w:val="en-US"/>
        </w:rPr>
        <w:t>n</w:t>
      </w:r>
      <w:r w:rsidRPr="00492DDB">
        <w:rPr>
          <w:lang w:val="en-US"/>
        </w:rPr>
        <w:t>cially difficult. Others believe that this independence gives couples a momentum that encourages them to work more and better to compe</w:t>
      </w:r>
      <w:r w:rsidRPr="00492DDB">
        <w:rPr>
          <w:lang w:val="en-US"/>
        </w:rPr>
        <w:t>n</w:t>
      </w:r>
      <w:r w:rsidRPr="00492DDB">
        <w:rPr>
          <w:lang w:val="en-US"/>
        </w:rPr>
        <w:t>sate for the loss of income. The dark side of residential autonomy is precisely women's increased workload, as Kandiyoti noted. In co</w:t>
      </w:r>
      <w:r w:rsidRPr="00492DDB">
        <w:rPr>
          <w:lang w:val="en-US"/>
        </w:rPr>
        <w:t>m</w:t>
      </w:r>
      <w:r w:rsidRPr="00492DDB">
        <w:rPr>
          <w:lang w:val="en-US"/>
        </w:rPr>
        <w:t xml:space="preserve">plex households, female members share the work. As a peasant said, "The burden of a bunch (weighs like) a feather" </w:t>
      </w:r>
      <w:r>
        <w:rPr>
          <w:i/>
          <w:iCs/>
          <w:lang w:val="en-US"/>
        </w:rPr>
        <w:t>(hmel jma’</w:t>
      </w:r>
      <w:r w:rsidRPr="00492DDB">
        <w:rPr>
          <w:i/>
          <w:iCs/>
          <w:lang w:val="en-US"/>
        </w:rPr>
        <w:t xml:space="preserve"> r</w:t>
      </w:r>
      <w:r>
        <w:rPr>
          <w:i/>
          <w:iCs/>
          <w:lang w:val="en-US"/>
        </w:rPr>
        <w:t>ísh</w:t>
      </w:r>
      <w:r w:rsidRPr="00492DDB">
        <w:rPr>
          <w:i/>
          <w:iCs/>
          <w:lang w:val="en-US"/>
        </w:rPr>
        <w:t xml:space="preserve">). </w:t>
      </w:r>
      <w:r w:rsidRPr="00492DDB">
        <w:rPr>
          <w:lang w:val="en-US"/>
        </w:rPr>
        <w:t>Nevertheless, despite their increased workload, all women living in nuclear households bless their independence and freedom : the fre</w:t>
      </w:r>
      <w:r w:rsidRPr="00492DDB">
        <w:rPr>
          <w:lang w:val="en-US"/>
        </w:rPr>
        <w:t>e</w:t>
      </w:r>
      <w:r w:rsidRPr="00492DDB">
        <w:rPr>
          <w:lang w:val="en-US"/>
        </w:rPr>
        <w:t xml:space="preserve">dom of working for themselves, of managing both their own schedule and the fruits of their work, and of raising their children as they please. As people say, those who achieve autonomy certainly feel more tired and are more fragile economically, but at least their mind is at rest, </w:t>
      </w:r>
      <w:r w:rsidRPr="00492DDB">
        <w:rPr>
          <w:i/>
          <w:iCs/>
          <w:lang w:val="en-US"/>
        </w:rPr>
        <w:t>me</w:t>
      </w:r>
      <w:r w:rsidRPr="00492DDB">
        <w:rPr>
          <w:i/>
          <w:iCs/>
          <w:lang w:val="en-US"/>
        </w:rPr>
        <w:t>r</w:t>
      </w:r>
      <w:r w:rsidRPr="00492DDB">
        <w:rPr>
          <w:i/>
          <w:iCs/>
          <w:lang w:val="en-US"/>
        </w:rPr>
        <w:t>t</w:t>
      </w:r>
      <w:r>
        <w:rPr>
          <w:i/>
          <w:iCs/>
          <w:lang w:val="en-US"/>
        </w:rPr>
        <w:t>ã</w:t>
      </w:r>
      <w:r w:rsidRPr="00492DDB">
        <w:rPr>
          <w:i/>
          <w:iCs/>
          <w:lang w:val="en-US"/>
        </w:rPr>
        <w:t xml:space="preserve">h. </w:t>
      </w:r>
      <w:r w:rsidRPr="00492DDB">
        <w:rPr>
          <w:lang w:val="en-US"/>
        </w:rPr>
        <w:t>A man who came to live in his wife's village because of a conflict with his own father and stepmother, and who was present while his wife was being interviewed, spoke eloquently on the su</w:t>
      </w:r>
      <w:r w:rsidRPr="00492DDB">
        <w:rPr>
          <w:lang w:val="en-US"/>
        </w:rPr>
        <w:t>b</w:t>
      </w:r>
      <w:r w:rsidRPr="00492DDB">
        <w:rPr>
          <w:lang w:val="en-US"/>
        </w:rPr>
        <w:t>ject :</w:t>
      </w:r>
    </w:p>
    <w:p w14:paraId="0E508E7C" w14:textId="77777777" w:rsidR="00704DE2" w:rsidRPr="00492DDB" w:rsidRDefault="00704DE2" w:rsidP="00704DE2">
      <w:pPr>
        <w:spacing w:before="120" w:after="120"/>
        <w:jc w:val="both"/>
        <w:rPr>
          <w:lang w:val="en-US"/>
        </w:rPr>
      </w:pPr>
    </w:p>
    <w:p w14:paraId="4376F3E1" w14:textId="77777777" w:rsidR="00704DE2" w:rsidRDefault="00704DE2" w:rsidP="00704DE2">
      <w:pPr>
        <w:spacing w:before="120" w:after="120"/>
        <w:jc w:val="both"/>
        <w:rPr>
          <w:lang w:val="en-US"/>
        </w:rPr>
        <w:sectPr w:rsidR="00704DE2">
          <w:pgSz w:w="12240" w:h="15840"/>
          <w:pgMar w:top="1800" w:right="1440" w:bottom="1440" w:left="2160" w:header="720" w:footer="720" w:gutter="720"/>
          <w:cols w:space="720"/>
        </w:sectPr>
      </w:pPr>
    </w:p>
    <w:p w14:paraId="4576C77E" w14:textId="77777777" w:rsidR="00704DE2" w:rsidRDefault="00704DE2" w:rsidP="00704DE2">
      <w:pPr>
        <w:pStyle w:val="p"/>
        <w:rPr>
          <w:lang w:val="en-US"/>
        </w:rPr>
      </w:pPr>
      <w:r>
        <w:rPr>
          <w:lang w:val="en-US"/>
        </w:rPr>
        <w:t>[79]</w:t>
      </w:r>
    </w:p>
    <w:p w14:paraId="78D014EC" w14:textId="77777777" w:rsidR="00704DE2" w:rsidRDefault="00704DE2" w:rsidP="00704DE2">
      <w:pPr>
        <w:pStyle w:val="figtitre"/>
      </w:pPr>
      <w:r w:rsidRPr="00492DDB">
        <w:t>Table 4</w:t>
      </w:r>
      <w:r>
        <w:t>.</w:t>
      </w:r>
    </w:p>
    <w:p w14:paraId="61BF8E01" w14:textId="77777777" w:rsidR="00704DE2" w:rsidRPr="00936512" w:rsidRDefault="00704DE2" w:rsidP="00704DE2">
      <w:pPr>
        <w:pStyle w:val="figtitrest"/>
        <w:rPr>
          <w:lang w:val="en-US"/>
        </w:rPr>
      </w:pPr>
      <w:r w:rsidRPr="00936512">
        <w:rPr>
          <w:lang w:val="en-US"/>
        </w:rPr>
        <w:t>Farm Headship According to Gender and Household Co</w:t>
      </w:r>
      <w:r w:rsidRPr="00936512">
        <w:rPr>
          <w:lang w:val="en-US"/>
        </w:rPr>
        <w:t>m</w:t>
      </w:r>
      <w:r w:rsidRPr="00936512">
        <w:rPr>
          <w:lang w:val="en-US"/>
        </w:rPr>
        <w:t>position</w:t>
      </w:r>
    </w:p>
    <w:tbl>
      <w:tblPr>
        <w:tblW w:w="0" w:type="auto"/>
        <w:tblInd w:w="40" w:type="dxa"/>
        <w:tblLayout w:type="fixed"/>
        <w:tblCellMar>
          <w:left w:w="40" w:type="dxa"/>
          <w:right w:w="40" w:type="dxa"/>
        </w:tblCellMar>
        <w:tblLook w:val="0000" w:firstRow="0" w:lastRow="0" w:firstColumn="0" w:lastColumn="0" w:noHBand="0" w:noVBand="0"/>
      </w:tblPr>
      <w:tblGrid>
        <w:gridCol w:w="5184"/>
        <w:gridCol w:w="1110"/>
        <w:gridCol w:w="1111"/>
        <w:gridCol w:w="1111"/>
        <w:gridCol w:w="1111"/>
        <w:gridCol w:w="1111"/>
        <w:gridCol w:w="1111"/>
        <w:gridCol w:w="1111"/>
      </w:tblGrid>
      <w:tr w:rsidR="00704DE2" w:rsidRPr="00936512" w14:paraId="7509976B" w14:textId="77777777">
        <w:tblPrEx>
          <w:tblCellMar>
            <w:top w:w="0" w:type="dxa"/>
            <w:bottom w:w="0" w:type="dxa"/>
          </w:tblCellMar>
        </w:tblPrEx>
        <w:trPr>
          <w:cantSplit/>
          <w:trHeight w:val="1971"/>
        </w:trPr>
        <w:tc>
          <w:tcPr>
            <w:tcW w:w="5184" w:type="dxa"/>
            <w:tcBorders>
              <w:top w:val="single" w:sz="12" w:space="0" w:color="auto"/>
              <w:left w:val="nil"/>
              <w:bottom w:val="single" w:sz="6" w:space="0" w:color="auto"/>
              <w:right w:val="nil"/>
            </w:tcBorders>
            <w:shd w:val="clear" w:color="auto" w:fill="EEECE1"/>
          </w:tcPr>
          <w:p w14:paraId="0CB7A857" w14:textId="77777777" w:rsidR="00704DE2" w:rsidRPr="00936512" w:rsidRDefault="00704DE2" w:rsidP="00704DE2">
            <w:pPr>
              <w:spacing w:before="60" w:after="60"/>
              <w:ind w:firstLine="0"/>
              <w:jc w:val="both"/>
              <w:rPr>
                <w:sz w:val="20"/>
                <w:lang w:val="en-US"/>
              </w:rPr>
            </w:pPr>
          </w:p>
        </w:tc>
        <w:tc>
          <w:tcPr>
            <w:tcW w:w="1110" w:type="dxa"/>
            <w:tcBorders>
              <w:top w:val="single" w:sz="12" w:space="0" w:color="auto"/>
              <w:left w:val="nil"/>
              <w:bottom w:val="single" w:sz="6" w:space="0" w:color="auto"/>
              <w:right w:val="nil"/>
            </w:tcBorders>
            <w:shd w:val="clear" w:color="auto" w:fill="EEECE1"/>
            <w:textDirection w:val="btLr"/>
            <w:vAlign w:val="center"/>
          </w:tcPr>
          <w:p w14:paraId="7CC1BB43" w14:textId="77777777" w:rsidR="00704DE2" w:rsidRPr="00936512" w:rsidRDefault="00704DE2" w:rsidP="00704DE2">
            <w:pPr>
              <w:spacing w:before="60" w:after="60"/>
              <w:ind w:left="113" w:right="113" w:firstLine="0"/>
              <w:rPr>
                <w:sz w:val="20"/>
                <w:lang w:val="en-US"/>
              </w:rPr>
            </w:pPr>
            <w:r w:rsidRPr="00936512">
              <w:rPr>
                <w:i/>
                <w:iCs/>
                <w:sz w:val="20"/>
                <w:szCs w:val="14"/>
                <w:lang w:val="en-US"/>
              </w:rPr>
              <w:t>F</w:t>
            </w:r>
            <w:r w:rsidRPr="00936512">
              <w:rPr>
                <w:i/>
                <w:iCs/>
                <w:sz w:val="20"/>
                <w:szCs w:val="14"/>
                <w:lang w:val="en-US"/>
              </w:rPr>
              <w:t>e</w:t>
            </w:r>
            <w:r w:rsidRPr="00936512">
              <w:rPr>
                <w:i/>
                <w:iCs/>
                <w:sz w:val="20"/>
                <w:szCs w:val="14"/>
                <w:lang w:val="en-US"/>
              </w:rPr>
              <w:t>male-Headed Farms</w:t>
            </w:r>
          </w:p>
        </w:tc>
        <w:tc>
          <w:tcPr>
            <w:tcW w:w="1111" w:type="dxa"/>
            <w:tcBorders>
              <w:top w:val="single" w:sz="12" w:space="0" w:color="auto"/>
              <w:left w:val="nil"/>
              <w:bottom w:val="single" w:sz="6" w:space="0" w:color="auto"/>
              <w:right w:val="nil"/>
            </w:tcBorders>
            <w:shd w:val="clear" w:color="auto" w:fill="EEECE1"/>
            <w:textDirection w:val="btLr"/>
            <w:vAlign w:val="center"/>
          </w:tcPr>
          <w:p w14:paraId="2F39F93E" w14:textId="77777777" w:rsidR="00704DE2" w:rsidRPr="00936512" w:rsidRDefault="00704DE2" w:rsidP="00704DE2">
            <w:pPr>
              <w:spacing w:before="60" w:after="60"/>
              <w:ind w:left="113" w:right="113" w:firstLine="0"/>
              <w:rPr>
                <w:sz w:val="20"/>
                <w:lang w:val="en-US"/>
              </w:rPr>
            </w:pPr>
            <w:r w:rsidRPr="00936512">
              <w:rPr>
                <w:i/>
                <w:iCs/>
                <w:sz w:val="20"/>
                <w:szCs w:val="14"/>
                <w:lang w:val="en-US"/>
              </w:rPr>
              <w:t>Male-Headed Farms</w:t>
            </w:r>
          </w:p>
        </w:tc>
        <w:tc>
          <w:tcPr>
            <w:tcW w:w="1111" w:type="dxa"/>
            <w:tcBorders>
              <w:top w:val="single" w:sz="12" w:space="0" w:color="auto"/>
              <w:left w:val="nil"/>
              <w:bottom w:val="single" w:sz="6" w:space="0" w:color="auto"/>
              <w:right w:val="nil"/>
            </w:tcBorders>
            <w:shd w:val="clear" w:color="auto" w:fill="EEECE1"/>
            <w:textDirection w:val="btLr"/>
            <w:vAlign w:val="center"/>
          </w:tcPr>
          <w:p w14:paraId="5E1B9BC2" w14:textId="77777777" w:rsidR="00704DE2" w:rsidRPr="00936512" w:rsidRDefault="00704DE2" w:rsidP="00704DE2">
            <w:pPr>
              <w:spacing w:before="60" w:after="60"/>
              <w:ind w:left="113" w:right="113" w:firstLine="0"/>
              <w:rPr>
                <w:sz w:val="20"/>
                <w:lang w:val="en-US"/>
              </w:rPr>
            </w:pPr>
            <w:r w:rsidRPr="00936512">
              <w:rPr>
                <w:i/>
                <w:iCs/>
                <w:sz w:val="20"/>
                <w:szCs w:val="14"/>
                <w:lang w:val="en-US"/>
              </w:rPr>
              <w:t>Jointly Headed Farms</w:t>
            </w:r>
          </w:p>
        </w:tc>
        <w:tc>
          <w:tcPr>
            <w:tcW w:w="1111" w:type="dxa"/>
            <w:tcBorders>
              <w:top w:val="single" w:sz="12" w:space="0" w:color="auto"/>
              <w:left w:val="nil"/>
              <w:bottom w:val="single" w:sz="6" w:space="0" w:color="auto"/>
              <w:right w:val="nil"/>
            </w:tcBorders>
            <w:shd w:val="clear" w:color="auto" w:fill="EEECE1"/>
            <w:textDirection w:val="btLr"/>
            <w:vAlign w:val="center"/>
          </w:tcPr>
          <w:p w14:paraId="64335251" w14:textId="77777777" w:rsidR="00704DE2" w:rsidRPr="00936512" w:rsidRDefault="00704DE2" w:rsidP="00704DE2">
            <w:pPr>
              <w:spacing w:before="60" w:after="60"/>
              <w:ind w:left="113" w:right="113" w:firstLine="0"/>
              <w:rPr>
                <w:sz w:val="20"/>
                <w:lang w:val="en-US"/>
              </w:rPr>
            </w:pPr>
            <w:r w:rsidRPr="00936512">
              <w:rPr>
                <w:sz w:val="20"/>
                <w:szCs w:val="14"/>
                <w:lang w:val="en-US"/>
              </w:rPr>
              <w:t>N</w:t>
            </w:r>
          </w:p>
        </w:tc>
        <w:tc>
          <w:tcPr>
            <w:tcW w:w="1111" w:type="dxa"/>
            <w:tcBorders>
              <w:top w:val="single" w:sz="12" w:space="0" w:color="auto"/>
              <w:left w:val="nil"/>
              <w:bottom w:val="single" w:sz="6" w:space="0" w:color="auto"/>
              <w:right w:val="nil"/>
            </w:tcBorders>
            <w:shd w:val="clear" w:color="auto" w:fill="EEECE1"/>
            <w:textDirection w:val="btLr"/>
            <w:vAlign w:val="center"/>
          </w:tcPr>
          <w:p w14:paraId="1FE9DC66" w14:textId="77777777" w:rsidR="00704DE2" w:rsidRPr="00936512" w:rsidRDefault="00704DE2" w:rsidP="00704DE2">
            <w:pPr>
              <w:spacing w:before="60" w:after="60"/>
              <w:ind w:left="113" w:right="113" w:firstLine="0"/>
              <w:rPr>
                <w:sz w:val="20"/>
                <w:lang w:val="en-US"/>
              </w:rPr>
            </w:pPr>
            <w:r w:rsidRPr="00936512">
              <w:rPr>
                <w:i/>
                <w:iCs/>
                <w:sz w:val="20"/>
                <w:szCs w:val="14"/>
                <w:lang w:val="en-US"/>
              </w:rPr>
              <w:t>% of T</w:t>
            </w:r>
            <w:r w:rsidRPr="00936512">
              <w:rPr>
                <w:i/>
                <w:iCs/>
                <w:sz w:val="20"/>
                <w:szCs w:val="14"/>
                <w:lang w:val="en-US"/>
              </w:rPr>
              <w:t>o</w:t>
            </w:r>
            <w:r w:rsidRPr="00936512">
              <w:rPr>
                <w:i/>
                <w:iCs/>
                <w:sz w:val="20"/>
                <w:szCs w:val="14"/>
                <w:lang w:val="en-US"/>
              </w:rPr>
              <w:t>tal Farms</w:t>
            </w:r>
          </w:p>
        </w:tc>
        <w:tc>
          <w:tcPr>
            <w:tcW w:w="1111" w:type="dxa"/>
            <w:tcBorders>
              <w:top w:val="single" w:sz="12" w:space="0" w:color="auto"/>
              <w:left w:val="nil"/>
              <w:bottom w:val="single" w:sz="6" w:space="0" w:color="auto"/>
              <w:right w:val="nil"/>
            </w:tcBorders>
            <w:shd w:val="clear" w:color="auto" w:fill="EEECE1"/>
            <w:textDirection w:val="btLr"/>
            <w:vAlign w:val="center"/>
          </w:tcPr>
          <w:p w14:paraId="69B8E8E7" w14:textId="77777777" w:rsidR="00704DE2" w:rsidRPr="00936512" w:rsidRDefault="00704DE2" w:rsidP="00704DE2">
            <w:pPr>
              <w:spacing w:before="60" w:after="60"/>
              <w:ind w:left="113" w:right="113" w:firstLine="0"/>
              <w:rPr>
                <w:sz w:val="20"/>
                <w:lang w:val="en-US"/>
              </w:rPr>
            </w:pPr>
            <w:r w:rsidRPr="00936512">
              <w:rPr>
                <w:i/>
                <w:iCs/>
                <w:sz w:val="20"/>
                <w:szCs w:val="14"/>
                <w:lang w:val="en-US"/>
              </w:rPr>
              <w:t>% of Farms Excl</w:t>
            </w:r>
            <w:r w:rsidRPr="00936512">
              <w:rPr>
                <w:i/>
                <w:iCs/>
                <w:sz w:val="20"/>
                <w:szCs w:val="14"/>
                <w:lang w:val="en-US"/>
              </w:rPr>
              <w:t>u</w:t>
            </w:r>
            <w:r w:rsidRPr="00936512">
              <w:rPr>
                <w:i/>
                <w:iCs/>
                <w:sz w:val="20"/>
                <w:szCs w:val="14"/>
                <w:lang w:val="en-US"/>
              </w:rPr>
              <w:t>sively Headed by a Woman</w:t>
            </w:r>
          </w:p>
        </w:tc>
        <w:tc>
          <w:tcPr>
            <w:tcW w:w="1111" w:type="dxa"/>
            <w:tcBorders>
              <w:top w:val="single" w:sz="12" w:space="0" w:color="auto"/>
              <w:left w:val="nil"/>
              <w:bottom w:val="single" w:sz="6" w:space="0" w:color="auto"/>
              <w:right w:val="nil"/>
            </w:tcBorders>
            <w:shd w:val="clear" w:color="auto" w:fill="EEECE1"/>
            <w:textDirection w:val="btLr"/>
            <w:vAlign w:val="center"/>
          </w:tcPr>
          <w:p w14:paraId="75CBDA6E" w14:textId="77777777" w:rsidR="00704DE2" w:rsidRPr="00936512" w:rsidRDefault="00704DE2" w:rsidP="00704DE2">
            <w:pPr>
              <w:spacing w:before="60" w:after="60"/>
              <w:ind w:left="113" w:right="113" w:firstLine="0"/>
              <w:rPr>
                <w:sz w:val="20"/>
                <w:lang w:val="en-US"/>
              </w:rPr>
            </w:pPr>
            <w:r w:rsidRPr="00936512">
              <w:rPr>
                <w:i/>
                <w:iCs/>
                <w:sz w:val="20"/>
                <w:szCs w:val="14"/>
                <w:lang w:val="en-US"/>
              </w:rPr>
              <w:t>% of Farms</w:t>
            </w:r>
            <w:r>
              <w:rPr>
                <w:i/>
                <w:iCs/>
                <w:sz w:val="20"/>
                <w:szCs w:val="14"/>
                <w:lang w:val="en-US"/>
              </w:rPr>
              <w:br/>
            </w:r>
            <w:r w:rsidRPr="00936512">
              <w:rPr>
                <w:i/>
                <w:iCs/>
                <w:sz w:val="20"/>
                <w:szCs w:val="14"/>
                <w:lang w:val="en-US"/>
              </w:rPr>
              <w:t>Excl</w:t>
            </w:r>
            <w:r w:rsidRPr="00936512">
              <w:rPr>
                <w:i/>
                <w:iCs/>
                <w:sz w:val="20"/>
                <w:szCs w:val="14"/>
                <w:lang w:val="en-US"/>
              </w:rPr>
              <w:t>u</w:t>
            </w:r>
            <w:r w:rsidRPr="00936512">
              <w:rPr>
                <w:i/>
                <w:iCs/>
                <w:sz w:val="20"/>
                <w:szCs w:val="14"/>
                <w:lang w:val="en-US"/>
              </w:rPr>
              <w:t>sively/</w:t>
            </w:r>
          </w:p>
          <w:p w14:paraId="2887991C" w14:textId="77777777" w:rsidR="00704DE2" w:rsidRPr="00936512" w:rsidRDefault="00704DE2" w:rsidP="00704DE2">
            <w:pPr>
              <w:spacing w:before="60" w:after="60"/>
              <w:ind w:left="113" w:right="113" w:firstLine="0"/>
              <w:rPr>
                <w:sz w:val="20"/>
                <w:lang w:val="en-US"/>
              </w:rPr>
            </w:pPr>
            <w:r w:rsidRPr="00936512">
              <w:rPr>
                <w:i/>
                <w:iCs/>
                <w:sz w:val="20"/>
                <w:szCs w:val="14"/>
                <w:lang w:val="en-US"/>
              </w:rPr>
              <w:t>Jointly Headed by a Woman</w:t>
            </w:r>
          </w:p>
        </w:tc>
      </w:tr>
      <w:tr w:rsidR="00704DE2" w:rsidRPr="00936512" w14:paraId="4A79B483" w14:textId="77777777">
        <w:tblPrEx>
          <w:tblCellMar>
            <w:top w:w="0" w:type="dxa"/>
            <w:bottom w:w="0" w:type="dxa"/>
          </w:tblCellMar>
        </w:tblPrEx>
        <w:tc>
          <w:tcPr>
            <w:tcW w:w="5184" w:type="dxa"/>
            <w:tcBorders>
              <w:top w:val="single" w:sz="6" w:space="0" w:color="auto"/>
              <w:left w:val="nil"/>
              <w:bottom w:val="nil"/>
              <w:right w:val="nil"/>
            </w:tcBorders>
            <w:shd w:val="clear" w:color="auto" w:fill="FFFFFF"/>
          </w:tcPr>
          <w:p w14:paraId="0C02D252" w14:textId="77777777" w:rsidR="00704DE2" w:rsidRPr="00936512" w:rsidRDefault="00704DE2" w:rsidP="00704DE2">
            <w:pPr>
              <w:spacing w:before="60" w:after="60"/>
              <w:ind w:firstLine="0"/>
              <w:jc w:val="both"/>
              <w:rPr>
                <w:b/>
                <w:color w:val="000090"/>
                <w:sz w:val="20"/>
                <w:lang w:val="en-US"/>
              </w:rPr>
            </w:pPr>
            <w:r w:rsidRPr="00936512">
              <w:rPr>
                <w:b/>
                <w:color w:val="000090"/>
                <w:sz w:val="20"/>
                <w:szCs w:val="14"/>
                <w:lang w:val="en-US"/>
              </w:rPr>
              <w:t>Elementary households</w:t>
            </w:r>
          </w:p>
        </w:tc>
        <w:tc>
          <w:tcPr>
            <w:tcW w:w="1110" w:type="dxa"/>
            <w:tcBorders>
              <w:top w:val="single" w:sz="6" w:space="0" w:color="auto"/>
              <w:left w:val="nil"/>
              <w:bottom w:val="nil"/>
              <w:right w:val="nil"/>
            </w:tcBorders>
            <w:shd w:val="clear" w:color="auto" w:fill="FFFFFF"/>
          </w:tcPr>
          <w:p w14:paraId="634B3D5F"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72</w:t>
            </w:r>
          </w:p>
        </w:tc>
        <w:tc>
          <w:tcPr>
            <w:tcW w:w="1111" w:type="dxa"/>
            <w:tcBorders>
              <w:top w:val="single" w:sz="6" w:space="0" w:color="auto"/>
              <w:left w:val="nil"/>
              <w:bottom w:val="nil"/>
              <w:right w:val="nil"/>
            </w:tcBorders>
            <w:shd w:val="clear" w:color="auto" w:fill="FFFFFF"/>
          </w:tcPr>
          <w:p w14:paraId="587E5E72"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18</w:t>
            </w:r>
          </w:p>
        </w:tc>
        <w:tc>
          <w:tcPr>
            <w:tcW w:w="1111" w:type="dxa"/>
            <w:tcBorders>
              <w:top w:val="single" w:sz="6" w:space="0" w:color="auto"/>
              <w:left w:val="nil"/>
              <w:bottom w:val="nil"/>
              <w:right w:val="nil"/>
            </w:tcBorders>
            <w:shd w:val="clear" w:color="auto" w:fill="FFFFFF"/>
          </w:tcPr>
          <w:p w14:paraId="02FA1BB3"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11</w:t>
            </w:r>
          </w:p>
        </w:tc>
        <w:tc>
          <w:tcPr>
            <w:tcW w:w="1111" w:type="dxa"/>
            <w:tcBorders>
              <w:top w:val="single" w:sz="6" w:space="0" w:color="auto"/>
              <w:left w:val="nil"/>
              <w:bottom w:val="nil"/>
              <w:right w:val="nil"/>
            </w:tcBorders>
            <w:shd w:val="clear" w:color="auto" w:fill="FFFFFF"/>
          </w:tcPr>
          <w:p w14:paraId="5005652A"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101</w:t>
            </w:r>
          </w:p>
        </w:tc>
        <w:tc>
          <w:tcPr>
            <w:tcW w:w="1111" w:type="dxa"/>
            <w:tcBorders>
              <w:top w:val="single" w:sz="6" w:space="0" w:color="auto"/>
              <w:left w:val="nil"/>
              <w:bottom w:val="nil"/>
              <w:right w:val="nil"/>
            </w:tcBorders>
            <w:shd w:val="clear" w:color="auto" w:fill="FFFFFF"/>
          </w:tcPr>
          <w:p w14:paraId="7A06CC81"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84.9</w:t>
            </w:r>
          </w:p>
        </w:tc>
        <w:tc>
          <w:tcPr>
            <w:tcW w:w="1111" w:type="dxa"/>
            <w:tcBorders>
              <w:top w:val="single" w:sz="6" w:space="0" w:color="auto"/>
              <w:left w:val="nil"/>
              <w:bottom w:val="nil"/>
              <w:right w:val="nil"/>
            </w:tcBorders>
            <w:shd w:val="clear" w:color="auto" w:fill="FFFFFF"/>
          </w:tcPr>
          <w:p w14:paraId="71E0764F"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71.3</w:t>
            </w:r>
          </w:p>
        </w:tc>
        <w:tc>
          <w:tcPr>
            <w:tcW w:w="1111" w:type="dxa"/>
            <w:tcBorders>
              <w:top w:val="single" w:sz="6" w:space="0" w:color="auto"/>
              <w:left w:val="nil"/>
              <w:bottom w:val="nil"/>
              <w:right w:val="nil"/>
            </w:tcBorders>
            <w:shd w:val="clear" w:color="auto" w:fill="FFFFFF"/>
          </w:tcPr>
          <w:p w14:paraId="4B27A1DF"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82.2</w:t>
            </w:r>
          </w:p>
        </w:tc>
      </w:tr>
      <w:tr w:rsidR="00704DE2" w:rsidRPr="00936512" w14:paraId="17FBA964" w14:textId="77777777">
        <w:tblPrEx>
          <w:tblCellMar>
            <w:top w:w="0" w:type="dxa"/>
            <w:bottom w:w="0" w:type="dxa"/>
          </w:tblCellMar>
        </w:tblPrEx>
        <w:tc>
          <w:tcPr>
            <w:tcW w:w="5184" w:type="dxa"/>
            <w:tcBorders>
              <w:top w:val="nil"/>
              <w:left w:val="nil"/>
              <w:bottom w:val="nil"/>
              <w:right w:val="nil"/>
            </w:tcBorders>
            <w:shd w:val="clear" w:color="auto" w:fill="FFFFFF"/>
          </w:tcPr>
          <w:p w14:paraId="3A0EF0E3" w14:textId="77777777" w:rsidR="00704DE2" w:rsidRPr="00936512" w:rsidRDefault="00704DE2" w:rsidP="00704DE2">
            <w:pPr>
              <w:spacing w:before="100" w:beforeAutospacing="1"/>
              <w:ind w:left="320" w:firstLine="0"/>
              <w:jc w:val="both"/>
              <w:rPr>
                <w:sz w:val="20"/>
                <w:lang w:val="en-US"/>
              </w:rPr>
            </w:pPr>
            <w:r w:rsidRPr="00936512">
              <w:rPr>
                <w:sz w:val="20"/>
                <w:szCs w:val="14"/>
                <w:lang w:val="en-US"/>
              </w:rPr>
              <w:t>A. Nuclear households</w:t>
            </w:r>
          </w:p>
        </w:tc>
        <w:tc>
          <w:tcPr>
            <w:tcW w:w="1110" w:type="dxa"/>
            <w:tcBorders>
              <w:top w:val="nil"/>
              <w:left w:val="nil"/>
              <w:bottom w:val="nil"/>
              <w:right w:val="nil"/>
            </w:tcBorders>
            <w:shd w:val="clear" w:color="auto" w:fill="FFFFFF"/>
          </w:tcPr>
          <w:p w14:paraId="6A3C127F"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60</w:t>
            </w:r>
          </w:p>
        </w:tc>
        <w:tc>
          <w:tcPr>
            <w:tcW w:w="1111" w:type="dxa"/>
            <w:tcBorders>
              <w:top w:val="nil"/>
              <w:left w:val="nil"/>
              <w:bottom w:val="nil"/>
              <w:right w:val="nil"/>
            </w:tcBorders>
            <w:shd w:val="clear" w:color="auto" w:fill="FFFFFF"/>
          </w:tcPr>
          <w:p w14:paraId="1D9E90C5"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17</w:t>
            </w:r>
          </w:p>
        </w:tc>
        <w:tc>
          <w:tcPr>
            <w:tcW w:w="1111" w:type="dxa"/>
            <w:tcBorders>
              <w:top w:val="nil"/>
              <w:left w:val="nil"/>
              <w:bottom w:val="nil"/>
              <w:right w:val="nil"/>
            </w:tcBorders>
            <w:shd w:val="clear" w:color="auto" w:fill="FFFFFF"/>
          </w:tcPr>
          <w:p w14:paraId="672487FE"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11</w:t>
            </w:r>
          </w:p>
        </w:tc>
        <w:tc>
          <w:tcPr>
            <w:tcW w:w="1111" w:type="dxa"/>
            <w:tcBorders>
              <w:top w:val="nil"/>
              <w:left w:val="nil"/>
              <w:bottom w:val="nil"/>
              <w:right w:val="nil"/>
            </w:tcBorders>
            <w:shd w:val="clear" w:color="auto" w:fill="FFFFFF"/>
          </w:tcPr>
          <w:p w14:paraId="7F81FE7A"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88</w:t>
            </w:r>
          </w:p>
        </w:tc>
        <w:tc>
          <w:tcPr>
            <w:tcW w:w="1111" w:type="dxa"/>
            <w:tcBorders>
              <w:top w:val="nil"/>
              <w:left w:val="nil"/>
              <w:bottom w:val="nil"/>
              <w:right w:val="nil"/>
            </w:tcBorders>
            <w:shd w:val="clear" w:color="auto" w:fill="FFFFFF"/>
          </w:tcPr>
          <w:p w14:paraId="390C7B0B"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73.9</w:t>
            </w:r>
          </w:p>
        </w:tc>
        <w:tc>
          <w:tcPr>
            <w:tcW w:w="1111" w:type="dxa"/>
            <w:tcBorders>
              <w:top w:val="nil"/>
              <w:left w:val="nil"/>
              <w:bottom w:val="nil"/>
              <w:right w:val="nil"/>
            </w:tcBorders>
            <w:shd w:val="clear" w:color="auto" w:fill="FFFFFF"/>
          </w:tcPr>
          <w:p w14:paraId="2ED91E0D"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68.2</w:t>
            </w:r>
          </w:p>
        </w:tc>
        <w:tc>
          <w:tcPr>
            <w:tcW w:w="1111" w:type="dxa"/>
            <w:tcBorders>
              <w:top w:val="nil"/>
              <w:left w:val="nil"/>
              <w:bottom w:val="nil"/>
              <w:right w:val="nil"/>
            </w:tcBorders>
            <w:shd w:val="clear" w:color="auto" w:fill="FFFFFF"/>
          </w:tcPr>
          <w:p w14:paraId="5A62B662"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80.7</w:t>
            </w:r>
          </w:p>
        </w:tc>
      </w:tr>
      <w:tr w:rsidR="00704DE2" w:rsidRPr="00936512" w14:paraId="6357F349" w14:textId="77777777">
        <w:tblPrEx>
          <w:tblCellMar>
            <w:top w:w="0" w:type="dxa"/>
            <w:bottom w:w="0" w:type="dxa"/>
          </w:tblCellMar>
        </w:tblPrEx>
        <w:tc>
          <w:tcPr>
            <w:tcW w:w="5184" w:type="dxa"/>
            <w:tcBorders>
              <w:top w:val="nil"/>
              <w:left w:val="nil"/>
              <w:bottom w:val="nil"/>
              <w:right w:val="nil"/>
            </w:tcBorders>
            <w:shd w:val="clear" w:color="auto" w:fill="FFFFFF"/>
          </w:tcPr>
          <w:p w14:paraId="2C9E285D" w14:textId="77777777" w:rsidR="00704DE2" w:rsidRPr="00936512" w:rsidRDefault="00704DE2" w:rsidP="00704DE2">
            <w:pPr>
              <w:spacing w:before="100" w:beforeAutospacing="1"/>
              <w:ind w:left="680" w:firstLine="0"/>
              <w:rPr>
                <w:sz w:val="20"/>
                <w:lang w:val="en-US"/>
              </w:rPr>
            </w:pPr>
            <w:r w:rsidRPr="00936512">
              <w:rPr>
                <w:sz w:val="20"/>
                <w:szCs w:val="14"/>
                <w:lang w:val="en-US"/>
              </w:rPr>
              <w:t>Conjugal unit: Couple without children</w:t>
            </w:r>
          </w:p>
        </w:tc>
        <w:tc>
          <w:tcPr>
            <w:tcW w:w="1110" w:type="dxa"/>
            <w:tcBorders>
              <w:top w:val="nil"/>
              <w:left w:val="nil"/>
              <w:bottom w:val="nil"/>
              <w:right w:val="nil"/>
            </w:tcBorders>
            <w:shd w:val="clear" w:color="auto" w:fill="FFFFFF"/>
          </w:tcPr>
          <w:p w14:paraId="4A7F32C1"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2</w:t>
            </w:r>
          </w:p>
        </w:tc>
        <w:tc>
          <w:tcPr>
            <w:tcW w:w="1111" w:type="dxa"/>
            <w:tcBorders>
              <w:top w:val="nil"/>
              <w:left w:val="nil"/>
              <w:bottom w:val="nil"/>
              <w:right w:val="nil"/>
            </w:tcBorders>
            <w:shd w:val="clear" w:color="auto" w:fill="FFFFFF"/>
          </w:tcPr>
          <w:p w14:paraId="0CCAEE15"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3</w:t>
            </w:r>
          </w:p>
        </w:tc>
        <w:tc>
          <w:tcPr>
            <w:tcW w:w="1111" w:type="dxa"/>
            <w:tcBorders>
              <w:top w:val="nil"/>
              <w:left w:val="nil"/>
              <w:bottom w:val="nil"/>
              <w:right w:val="nil"/>
            </w:tcBorders>
            <w:shd w:val="clear" w:color="auto" w:fill="FFFFFF"/>
          </w:tcPr>
          <w:p w14:paraId="601C588B" w14:textId="77777777" w:rsidR="00704DE2" w:rsidRPr="00936512" w:rsidRDefault="00704DE2" w:rsidP="00704DE2">
            <w:pPr>
              <w:tabs>
                <w:tab w:val="decimal" w:pos="536"/>
              </w:tabs>
              <w:spacing w:before="100" w:beforeAutospacing="1"/>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3A7DC030"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5</w:t>
            </w:r>
          </w:p>
        </w:tc>
        <w:tc>
          <w:tcPr>
            <w:tcW w:w="1111" w:type="dxa"/>
            <w:tcBorders>
              <w:top w:val="nil"/>
              <w:left w:val="nil"/>
              <w:bottom w:val="nil"/>
              <w:right w:val="nil"/>
            </w:tcBorders>
            <w:shd w:val="clear" w:color="auto" w:fill="FFFFFF"/>
          </w:tcPr>
          <w:p w14:paraId="0542B64D"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6B5858AC"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374EC13C" w14:textId="77777777" w:rsidR="00704DE2" w:rsidRPr="00936512" w:rsidRDefault="00704DE2" w:rsidP="00704DE2">
            <w:pPr>
              <w:tabs>
                <w:tab w:val="decimal" w:pos="536"/>
              </w:tabs>
              <w:spacing w:before="100" w:beforeAutospacing="1"/>
              <w:ind w:firstLine="0"/>
              <w:jc w:val="both"/>
              <w:rPr>
                <w:sz w:val="20"/>
                <w:lang w:val="en-US"/>
              </w:rPr>
            </w:pPr>
          </w:p>
        </w:tc>
      </w:tr>
      <w:tr w:rsidR="00704DE2" w:rsidRPr="00936512" w14:paraId="2E29582C" w14:textId="77777777">
        <w:tblPrEx>
          <w:tblCellMar>
            <w:top w:w="0" w:type="dxa"/>
            <w:bottom w:w="0" w:type="dxa"/>
          </w:tblCellMar>
        </w:tblPrEx>
        <w:tc>
          <w:tcPr>
            <w:tcW w:w="5184" w:type="dxa"/>
            <w:tcBorders>
              <w:top w:val="nil"/>
              <w:left w:val="nil"/>
              <w:bottom w:val="nil"/>
              <w:right w:val="nil"/>
            </w:tcBorders>
            <w:shd w:val="clear" w:color="auto" w:fill="FFFFFF"/>
          </w:tcPr>
          <w:p w14:paraId="401D2537" w14:textId="77777777" w:rsidR="00704DE2" w:rsidRPr="00936512" w:rsidRDefault="00704DE2" w:rsidP="00704DE2">
            <w:pPr>
              <w:spacing w:before="100" w:beforeAutospacing="1"/>
              <w:ind w:left="680" w:firstLine="0"/>
              <w:rPr>
                <w:sz w:val="20"/>
                <w:lang w:val="en-US"/>
              </w:rPr>
            </w:pPr>
            <w:r w:rsidRPr="00936512">
              <w:rPr>
                <w:sz w:val="20"/>
                <w:szCs w:val="14"/>
                <w:lang w:val="en-US"/>
              </w:rPr>
              <w:t>Nuclear family Couple + Child(ren)</w:t>
            </w:r>
          </w:p>
        </w:tc>
        <w:tc>
          <w:tcPr>
            <w:tcW w:w="1110" w:type="dxa"/>
            <w:tcBorders>
              <w:top w:val="nil"/>
              <w:left w:val="nil"/>
              <w:bottom w:val="nil"/>
              <w:right w:val="nil"/>
            </w:tcBorders>
            <w:shd w:val="clear" w:color="auto" w:fill="FFFFFF"/>
          </w:tcPr>
          <w:p w14:paraId="392985D3"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56[2]</w:t>
            </w:r>
          </w:p>
        </w:tc>
        <w:tc>
          <w:tcPr>
            <w:tcW w:w="1111" w:type="dxa"/>
            <w:tcBorders>
              <w:top w:val="nil"/>
              <w:left w:val="nil"/>
              <w:bottom w:val="nil"/>
              <w:right w:val="nil"/>
            </w:tcBorders>
            <w:shd w:val="clear" w:color="auto" w:fill="FFFFFF"/>
          </w:tcPr>
          <w:p w14:paraId="08FFB723"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13</w:t>
            </w:r>
          </w:p>
        </w:tc>
        <w:tc>
          <w:tcPr>
            <w:tcW w:w="1111" w:type="dxa"/>
            <w:tcBorders>
              <w:top w:val="nil"/>
              <w:left w:val="nil"/>
              <w:bottom w:val="nil"/>
              <w:right w:val="nil"/>
            </w:tcBorders>
            <w:shd w:val="clear" w:color="auto" w:fill="FFFFFF"/>
          </w:tcPr>
          <w:p w14:paraId="55217821"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11[1]</w:t>
            </w:r>
          </w:p>
        </w:tc>
        <w:tc>
          <w:tcPr>
            <w:tcW w:w="1111" w:type="dxa"/>
            <w:tcBorders>
              <w:top w:val="nil"/>
              <w:left w:val="nil"/>
              <w:bottom w:val="nil"/>
              <w:right w:val="nil"/>
            </w:tcBorders>
            <w:shd w:val="clear" w:color="auto" w:fill="FFFFFF"/>
          </w:tcPr>
          <w:p w14:paraId="000A6F98"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80[3]</w:t>
            </w:r>
          </w:p>
        </w:tc>
        <w:tc>
          <w:tcPr>
            <w:tcW w:w="1111" w:type="dxa"/>
            <w:tcBorders>
              <w:top w:val="nil"/>
              <w:left w:val="nil"/>
              <w:bottom w:val="nil"/>
              <w:right w:val="nil"/>
            </w:tcBorders>
            <w:shd w:val="clear" w:color="auto" w:fill="FFFFFF"/>
          </w:tcPr>
          <w:p w14:paraId="2B67D963"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4A0B632A"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31E80C37" w14:textId="77777777" w:rsidR="00704DE2" w:rsidRPr="00936512" w:rsidRDefault="00704DE2" w:rsidP="00704DE2">
            <w:pPr>
              <w:tabs>
                <w:tab w:val="decimal" w:pos="536"/>
              </w:tabs>
              <w:spacing w:before="100" w:beforeAutospacing="1"/>
              <w:ind w:firstLine="0"/>
              <w:jc w:val="both"/>
              <w:rPr>
                <w:sz w:val="20"/>
                <w:lang w:val="en-US"/>
              </w:rPr>
            </w:pPr>
          </w:p>
        </w:tc>
      </w:tr>
      <w:tr w:rsidR="00704DE2" w:rsidRPr="00936512" w14:paraId="4FE80F80" w14:textId="77777777">
        <w:tblPrEx>
          <w:tblCellMar>
            <w:top w:w="0" w:type="dxa"/>
            <w:bottom w:w="0" w:type="dxa"/>
          </w:tblCellMar>
        </w:tblPrEx>
        <w:tc>
          <w:tcPr>
            <w:tcW w:w="5184" w:type="dxa"/>
            <w:tcBorders>
              <w:top w:val="nil"/>
              <w:left w:val="nil"/>
              <w:bottom w:val="nil"/>
              <w:right w:val="nil"/>
            </w:tcBorders>
            <w:shd w:val="clear" w:color="auto" w:fill="FFFFFF"/>
          </w:tcPr>
          <w:p w14:paraId="032860B0" w14:textId="77777777" w:rsidR="00704DE2" w:rsidRPr="00936512" w:rsidRDefault="00704DE2" w:rsidP="00704DE2">
            <w:pPr>
              <w:spacing w:before="100" w:beforeAutospacing="1"/>
              <w:ind w:left="680" w:firstLine="0"/>
              <w:rPr>
                <w:sz w:val="20"/>
                <w:lang w:val="en-US"/>
              </w:rPr>
            </w:pPr>
            <w:r w:rsidRPr="00936512">
              <w:rPr>
                <w:sz w:val="20"/>
                <w:szCs w:val="14"/>
                <w:lang w:val="en-US"/>
              </w:rPr>
              <w:t>Incorporated nuclear family: Couple + Handicapped Adult/Fostered Child</w:t>
            </w:r>
          </w:p>
        </w:tc>
        <w:tc>
          <w:tcPr>
            <w:tcW w:w="1110" w:type="dxa"/>
            <w:tcBorders>
              <w:top w:val="nil"/>
              <w:left w:val="nil"/>
              <w:bottom w:val="nil"/>
              <w:right w:val="nil"/>
            </w:tcBorders>
            <w:shd w:val="clear" w:color="auto" w:fill="FFFFFF"/>
          </w:tcPr>
          <w:p w14:paraId="3F11E51A"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2</w:t>
            </w:r>
          </w:p>
        </w:tc>
        <w:tc>
          <w:tcPr>
            <w:tcW w:w="1111" w:type="dxa"/>
            <w:tcBorders>
              <w:top w:val="nil"/>
              <w:left w:val="nil"/>
              <w:bottom w:val="nil"/>
              <w:right w:val="nil"/>
            </w:tcBorders>
            <w:shd w:val="clear" w:color="auto" w:fill="FFFFFF"/>
          </w:tcPr>
          <w:p w14:paraId="2C8EF3E2"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032F02FE"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3D926E3D"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3</w:t>
            </w:r>
          </w:p>
        </w:tc>
        <w:tc>
          <w:tcPr>
            <w:tcW w:w="1111" w:type="dxa"/>
            <w:tcBorders>
              <w:top w:val="nil"/>
              <w:left w:val="nil"/>
              <w:bottom w:val="nil"/>
              <w:right w:val="nil"/>
            </w:tcBorders>
            <w:shd w:val="clear" w:color="auto" w:fill="FFFFFF"/>
          </w:tcPr>
          <w:p w14:paraId="359BFB32"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3C008043"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7A454EAC" w14:textId="77777777" w:rsidR="00704DE2" w:rsidRPr="00936512" w:rsidRDefault="00704DE2" w:rsidP="00704DE2">
            <w:pPr>
              <w:tabs>
                <w:tab w:val="decimal" w:pos="536"/>
              </w:tabs>
              <w:spacing w:before="100" w:beforeAutospacing="1"/>
              <w:ind w:firstLine="0"/>
              <w:jc w:val="both"/>
              <w:rPr>
                <w:sz w:val="20"/>
                <w:lang w:val="en-US"/>
              </w:rPr>
            </w:pPr>
          </w:p>
        </w:tc>
      </w:tr>
      <w:tr w:rsidR="00704DE2" w:rsidRPr="00936512" w14:paraId="2CB36BB9" w14:textId="77777777">
        <w:tblPrEx>
          <w:tblCellMar>
            <w:top w:w="0" w:type="dxa"/>
            <w:bottom w:w="0" w:type="dxa"/>
          </w:tblCellMar>
        </w:tblPrEx>
        <w:tc>
          <w:tcPr>
            <w:tcW w:w="5184" w:type="dxa"/>
            <w:tcBorders>
              <w:top w:val="nil"/>
              <w:left w:val="nil"/>
              <w:bottom w:val="nil"/>
              <w:right w:val="nil"/>
            </w:tcBorders>
            <w:shd w:val="clear" w:color="auto" w:fill="FFFFFF"/>
          </w:tcPr>
          <w:p w14:paraId="14A77473" w14:textId="77777777" w:rsidR="00704DE2" w:rsidRPr="00936512" w:rsidRDefault="00704DE2" w:rsidP="00704DE2">
            <w:pPr>
              <w:spacing w:before="100" w:beforeAutospacing="1"/>
              <w:ind w:left="320" w:firstLine="0"/>
              <w:rPr>
                <w:sz w:val="20"/>
                <w:lang w:val="en-US"/>
              </w:rPr>
            </w:pPr>
            <w:r w:rsidRPr="00936512">
              <w:rPr>
                <w:sz w:val="20"/>
                <w:szCs w:val="14"/>
                <w:lang w:val="en-US"/>
              </w:rPr>
              <w:t>B. Residual nuclear households</w:t>
            </w:r>
          </w:p>
        </w:tc>
        <w:tc>
          <w:tcPr>
            <w:tcW w:w="1110" w:type="dxa"/>
            <w:tcBorders>
              <w:top w:val="nil"/>
              <w:left w:val="nil"/>
              <w:bottom w:val="nil"/>
              <w:right w:val="nil"/>
            </w:tcBorders>
            <w:shd w:val="clear" w:color="auto" w:fill="FFFFFF"/>
          </w:tcPr>
          <w:p w14:paraId="772B162C"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11</w:t>
            </w:r>
          </w:p>
        </w:tc>
        <w:tc>
          <w:tcPr>
            <w:tcW w:w="1111" w:type="dxa"/>
            <w:tcBorders>
              <w:top w:val="nil"/>
              <w:left w:val="nil"/>
              <w:bottom w:val="nil"/>
              <w:right w:val="nil"/>
            </w:tcBorders>
            <w:shd w:val="clear" w:color="auto" w:fill="FFFFFF"/>
          </w:tcPr>
          <w:p w14:paraId="4AFE913E" w14:textId="77777777" w:rsidR="00704DE2" w:rsidRPr="00936512" w:rsidRDefault="00704DE2" w:rsidP="00704DE2">
            <w:pPr>
              <w:tabs>
                <w:tab w:val="decimal" w:pos="536"/>
              </w:tabs>
              <w:spacing w:before="100" w:beforeAutospacing="1"/>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2316C9B9" w14:textId="77777777" w:rsidR="00704DE2" w:rsidRPr="00936512" w:rsidRDefault="00704DE2" w:rsidP="00704DE2">
            <w:pPr>
              <w:tabs>
                <w:tab w:val="decimal" w:pos="536"/>
              </w:tabs>
              <w:spacing w:before="100" w:beforeAutospacing="1"/>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3C457BA6"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11</w:t>
            </w:r>
          </w:p>
        </w:tc>
        <w:tc>
          <w:tcPr>
            <w:tcW w:w="1111" w:type="dxa"/>
            <w:tcBorders>
              <w:top w:val="nil"/>
              <w:left w:val="nil"/>
              <w:bottom w:val="nil"/>
              <w:right w:val="nil"/>
            </w:tcBorders>
            <w:shd w:val="clear" w:color="auto" w:fill="FFFFFF"/>
          </w:tcPr>
          <w:p w14:paraId="50A5670C"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9.2</w:t>
            </w:r>
          </w:p>
        </w:tc>
        <w:tc>
          <w:tcPr>
            <w:tcW w:w="1111" w:type="dxa"/>
            <w:tcBorders>
              <w:top w:val="nil"/>
              <w:left w:val="nil"/>
              <w:bottom w:val="nil"/>
              <w:right w:val="nil"/>
            </w:tcBorders>
            <w:shd w:val="clear" w:color="auto" w:fill="FFFFFF"/>
          </w:tcPr>
          <w:p w14:paraId="746F05BB"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100</w:t>
            </w:r>
          </w:p>
        </w:tc>
        <w:tc>
          <w:tcPr>
            <w:tcW w:w="1111" w:type="dxa"/>
            <w:tcBorders>
              <w:top w:val="nil"/>
              <w:left w:val="nil"/>
              <w:bottom w:val="nil"/>
              <w:right w:val="nil"/>
            </w:tcBorders>
            <w:shd w:val="clear" w:color="auto" w:fill="FFFFFF"/>
          </w:tcPr>
          <w:p w14:paraId="623BD6FC"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100</w:t>
            </w:r>
          </w:p>
        </w:tc>
      </w:tr>
      <w:tr w:rsidR="00704DE2" w:rsidRPr="00936512" w14:paraId="06B97BAF" w14:textId="77777777">
        <w:tblPrEx>
          <w:tblCellMar>
            <w:top w:w="0" w:type="dxa"/>
            <w:bottom w:w="0" w:type="dxa"/>
          </w:tblCellMar>
        </w:tblPrEx>
        <w:tc>
          <w:tcPr>
            <w:tcW w:w="5184" w:type="dxa"/>
            <w:tcBorders>
              <w:top w:val="nil"/>
              <w:left w:val="nil"/>
              <w:bottom w:val="nil"/>
              <w:right w:val="nil"/>
            </w:tcBorders>
            <w:shd w:val="clear" w:color="auto" w:fill="FFFFFF"/>
          </w:tcPr>
          <w:p w14:paraId="7A385A71" w14:textId="77777777" w:rsidR="00704DE2" w:rsidRPr="00936512" w:rsidRDefault="00704DE2" w:rsidP="00704DE2">
            <w:pPr>
              <w:spacing w:before="100" w:beforeAutospacing="1"/>
              <w:ind w:left="680" w:firstLine="0"/>
              <w:rPr>
                <w:sz w:val="20"/>
                <w:lang w:val="en-US"/>
              </w:rPr>
            </w:pPr>
            <w:r w:rsidRPr="00936512">
              <w:rPr>
                <w:sz w:val="20"/>
                <w:szCs w:val="14"/>
                <w:lang w:val="en-US"/>
              </w:rPr>
              <w:t>Residual nuclear family</w:t>
            </w:r>
          </w:p>
        </w:tc>
        <w:tc>
          <w:tcPr>
            <w:tcW w:w="1110" w:type="dxa"/>
            <w:tcBorders>
              <w:top w:val="nil"/>
              <w:left w:val="nil"/>
              <w:bottom w:val="nil"/>
              <w:right w:val="nil"/>
            </w:tcBorders>
            <w:shd w:val="clear" w:color="auto" w:fill="FFFFFF"/>
          </w:tcPr>
          <w:p w14:paraId="5EF290C4"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11[1]</w:t>
            </w:r>
          </w:p>
        </w:tc>
        <w:tc>
          <w:tcPr>
            <w:tcW w:w="1111" w:type="dxa"/>
            <w:tcBorders>
              <w:top w:val="nil"/>
              <w:left w:val="nil"/>
              <w:bottom w:val="nil"/>
              <w:right w:val="nil"/>
            </w:tcBorders>
            <w:shd w:val="clear" w:color="auto" w:fill="FFFFFF"/>
          </w:tcPr>
          <w:p w14:paraId="1AA8A8D0" w14:textId="77777777" w:rsidR="00704DE2" w:rsidRPr="00936512" w:rsidRDefault="00704DE2" w:rsidP="00704DE2">
            <w:pPr>
              <w:tabs>
                <w:tab w:val="decimal" w:pos="536"/>
              </w:tabs>
              <w:spacing w:before="100" w:beforeAutospacing="1"/>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536105D5" w14:textId="77777777" w:rsidR="00704DE2" w:rsidRPr="00936512" w:rsidRDefault="00704DE2" w:rsidP="00704DE2">
            <w:pPr>
              <w:tabs>
                <w:tab w:val="decimal" w:pos="536"/>
              </w:tabs>
              <w:spacing w:before="100" w:beforeAutospacing="1"/>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4C29A727"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11</w:t>
            </w:r>
          </w:p>
        </w:tc>
        <w:tc>
          <w:tcPr>
            <w:tcW w:w="1111" w:type="dxa"/>
            <w:tcBorders>
              <w:top w:val="nil"/>
              <w:left w:val="nil"/>
              <w:bottom w:val="nil"/>
              <w:right w:val="nil"/>
            </w:tcBorders>
            <w:shd w:val="clear" w:color="auto" w:fill="FFFFFF"/>
          </w:tcPr>
          <w:p w14:paraId="74FE56C9"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5C545222"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100</w:t>
            </w:r>
          </w:p>
        </w:tc>
        <w:tc>
          <w:tcPr>
            <w:tcW w:w="1111" w:type="dxa"/>
            <w:tcBorders>
              <w:top w:val="nil"/>
              <w:left w:val="nil"/>
              <w:bottom w:val="nil"/>
              <w:right w:val="nil"/>
            </w:tcBorders>
            <w:shd w:val="clear" w:color="auto" w:fill="FFFFFF"/>
          </w:tcPr>
          <w:p w14:paraId="29DFB899"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100</w:t>
            </w:r>
          </w:p>
        </w:tc>
      </w:tr>
      <w:tr w:rsidR="00704DE2" w:rsidRPr="00936512" w14:paraId="53814DA3" w14:textId="77777777">
        <w:tblPrEx>
          <w:tblCellMar>
            <w:top w:w="0" w:type="dxa"/>
            <w:bottom w:w="0" w:type="dxa"/>
          </w:tblCellMar>
        </w:tblPrEx>
        <w:tc>
          <w:tcPr>
            <w:tcW w:w="5184" w:type="dxa"/>
            <w:tcBorders>
              <w:top w:val="nil"/>
              <w:left w:val="nil"/>
              <w:bottom w:val="nil"/>
              <w:right w:val="nil"/>
            </w:tcBorders>
            <w:shd w:val="clear" w:color="auto" w:fill="FFFFFF"/>
          </w:tcPr>
          <w:p w14:paraId="14CAA199" w14:textId="77777777" w:rsidR="00704DE2" w:rsidRPr="00936512" w:rsidRDefault="00704DE2" w:rsidP="00704DE2">
            <w:pPr>
              <w:spacing w:before="100" w:beforeAutospacing="1"/>
              <w:ind w:left="680" w:firstLine="0"/>
              <w:rPr>
                <w:sz w:val="20"/>
                <w:szCs w:val="14"/>
                <w:lang w:val="en-US"/>
              </w:rPr>
            </w:pPr>
            <w:r w:rsidRPr="00936512">
              <w:rPr>
                <w:sz w:val="20"/>
                <w:szCs w:val="14"/>
                <w:lang w:val="en-US"/>
              </w:rPr>
              <w:t xml:space="preserve">widow + children </w:t>
            </w:r>
          </w:p>
        </w:tc>
        <w:tc>
          <w:tcPr>
            <w:tcW w:w="1110" w:type="dxa"/>
            <w:tcBorders>
              <w:top w:val="nil"/>
              <w:left w:val="nil"/>
              <w:bottom w:val="nil"/>
              <w:right w:val="nil"/>
            </w:tcBorders>
            <w:shd w:val="clear" w:color="auto" w:fill="FFFFFF"/>
          </w:tcPr>
          <w:p w14:paraId="3CA626D3"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4D2C47FD"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36D29EDC"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4925319E"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2</w:t>
            </w:r>
          </w:p>
        </w:tc>
        <w:tc>
          <w:tcPr>
            <w:tcW w:w="1111" w:type="dxa"/>
            <w:tcBorders>
              <w:top w:val="nil"/>
              <w:left w:val="nil"/>
              <w:bottom w:val="nil"/>
              <w:right w:val="nil"/>
            </w:tcBorders>
            <w:shd w:val="clear" w:color="auto" w:fill="FFFFFF"/>
          </w:tcPr>
          <w:p w14:paraId="32ED501E"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1.7</w:t>
            </w:r>
          </w:p>
        </w:tc>
        <w:tc>
          <w:tcPr>
            <w:tcW w:w="1111" w:type="dxa"/>
            <w:tcBorders>
              <w:top w:val="nil"/>
              <w:left w:val="nil"/>
              <w:bottom w:val="nil"/>
              <w:right w:val="nil"/>
            </w:tcBorders>
            <w:shd w:val="clear" w:color="auto" w:fill="FFFFFF"/>
          </w:tcPr>
          <w:p w14:paraId="552760F2" w14:textId="77777777" w:rsidR="00704DE2" w:rsidRPr="00936512" w:rsidRDefault="00704DE2" w:rsidP="00704DE2">
            <w:pPr>
              <w:tabs>
                <w:tab w:val="decimal" w:pos="536"/>
              </w:tabs>
              <w:spacing w:before="100" w:beforeAutospacing="1"/>
              <w:ind w:firstLine="0"/>
              <w:jc w:val="both"/>
              <w:rPr>
                <w:sz w:val="20"/>
                <w:lang w:val="en-US"/>
              </w:rPr>
            </w:pPr>
            <w:r w:rsidRPr="00936512">
              <w:rPr>
                <w:sz w:val="20"/>
                <w:szCs w:val="14"/>
                <w:lang w:val="en-US"/>
              </w:rPr>
              <w:t>50</w:t>
            </w:r>
          </w:p>
        </w:tc>
        <w:tc>
          <w:tcPr>
            <w:tcW w:w="1111" w:type="dxa"/>
            <w:tcBorders>
              <w:top w:val="nil"/>
              <w:left w:val="nil"/>
              <w:bottom w:val="nil"/>
              <w:right w:val="nil"/>
            </w:tcBorders>
            <w:shd w:val="clear" w:color="auto" w:fill="FFFFFF"/>
          </w:tcPr>
          <w:p w14:paraId="62BEF9C8" w14:textId="77777777" w:rsidR="00704DE2" w:rsidRPr="00936512" w:rsidRDefault="00704DE2" w:rsidP="00704DE2">
            <w:pPr>
              <w:tabs>
                <w:tab w:val="decimal" w:pos="536"/>
              </w:tabs>
              <w:spacing w:before="100" w:beforeAutospacing="1"/>
              <w:ind w:firstLine="0"/>
              <w:jc w:val="both"/>
              <w:rPr>
                <w:sz w:val="20"/>
                <w:lang w:val="en-US"/>
              </w:rPr>
            </w:pPr>
          </w:p>
        </w:tc>
      </w:tr>
      <w:tr w:rsidR="00704DE2" w:rsidRPr="00936512" w14:paraId="3C9AAA7C" w14:textId="77777777">
        <w:tblPrEx>
          <w:tblCellMar>
            <w:top w:w="0" w:type="dxa"/>
            <w:bottom w:w="0" w:type="dxa"/>
          </w:tblCellMar>
        </w:tblPrEx>
        <w:tc>
          <w:tcPr>
            <w:tcW w:w="5184" w:type="dxa"/>
            <w:tcBorders>
              <w:top w:val="nil"/>
              <w:left w:val="nil"/>
              <w:bottom w:val="nil"/>
              <w:right w:val="nil"/>
            </w:tcBorders>
            <w:shd w:val="clear" w:color="auto" w:fill="FFFFFF"/>
          </w:tcPr>
          <w:p w14:paraId="228C5A35" w14:textId="77777777" w:rsidR="00704DE2" w:rsidRPr="00936512" w:rsidRDefault="00704DE2" w:rsidP="00704DE2">
            <w:pPr>
              <w:spacing w:before="100" w:beforeAutospacing="1"/>
              <w:ind w:left="320" w:firstLine="0"/>
              <w:rPr>
                <w:sz w:val="20"/>
                <w:lang w:val="en-US"/>
              </w:rPr>
            </w:pPr>
            <w:r w:rsidRPr="00936512">
              <w:rPr>
                <w:sz w:val="20"/>
                <w:szCs w:val="14"/>
                <w:lang w:val="en-US"/>
              </w:rPr>
              <w:t>C. Unma</w:t>
            </w:r>
            <w:r w:rsidRPr="00936512">
              <w:rPr>
                <w:sz w:val="20"/>
                <w:szCs w:val="14"/>
                <w:lang w:val="en-US"/>
              </w:rPr>
              <w:t>r</w:t>
            </w:r>
            <w:r w:rsidRPr="00936512">
              <w:rPr>
                <w:sz w:val="20"/>
                <w:szCs w:val="14"/>
                <w:lang w:val="en-US"/>
              </w:rPr>
              <w:t>ried adults</w:t>
            </w:r>
          </w:p>
        </w:tc>
        <w:tc>
          <w:tcPr>
            <w:tcW w:w="1110" w:type="dxa"/>
            <w:tcBorders>
              <w:top w:val="nil"/>
              <w:left w:val="nil"/>
              <w:bottom w:val="nil"/>
              <w:right w:val="nil"/>
            </w:tcBorders>
            <w:shd w:val="clear" w:color="auto" w:fill="FFFFFF"/>
          </w:tcPr>
          <w:p w14:paraId="7D6D5D9F"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67AD89B5"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0788C2CB"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24A597A6"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7FB79417"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40B93FED" w14:textId="77777777" w:rsidR="00704DE2" w:rsidRPr="00936512" w:rsidRDefault="00704DE2" w:rsidP="00704DE2">
            <w:pPr>
              <w:tabs>
                <w:tab w:val="decimal" w:pos="536"/>
              </w:tabs>
              <w:spacing w:before="100" w:beforeAutospacing="1"/>
              <w:ind w:firstLine="0"/>
              <w:jc w:val="both"/>
              <w:rPr>
                <w:sz w:val="20"/>
                <w:lang w:val="en-US"/>
              </w:rPr>
            </w:pPr>
          </w:p>
        </w:tc>
        <w:tc>
          <w:tcPr>
            <w:tcW w:w="1111" w:type="dxa"/>
            <w:tcBorders>
              <w:top w:val="nil"/>
              <w:left w:val="nil"/>
              <w:bottom w:val="nil"/>
              <w:right w:val="nil"/>
            </w:tcBorders>
            <w:shd w:val="clear" w:color="auto" w:fill="FFFFFF"/>
          </w:tcPr>
          <w:p w14:paraId="1DD62D75" w14:textId="77777777" w:rsidR="00704DE2" w:rsidRPr="00936512" w:rsidRDefault="00704DE2" w:rsidP="00704DE2">
            <w:pPr>
              <w:tabs>
                <w:tab w:val="decimal" w:pos="536"/>
              </w:tabs>
              <w:spacing w:before="100" w:beforeAutospacing="1"/>
              <w:ind w:firstLine="0"/>
              <w:jc w:val="both"/>
              <w:rPr>
                <w:sz w:val="20"/>
                <w:lang w:val="en-US"/>
              </w:rPr>
            </w:pPr>
          </w:p>
        </w:tc>
      </w:tr>
      <w:tr w:rsidR="00704DE2" w:rsidRPr="00936512" w14:paraId="478157AD" w14:textId="77777777">
        <w:tblPrEx>
          <w:tblCellMar>
            <w:top w:w="0" w:type="dxa"/>
            <w:bottom w:w="0" w:type="dxa"/>
          </w:tblCellMar>
        </w:tblPrEx>
        <w:tc>
          <w:tcPr>
            <w:tcW w:w="5184" w:type="dxa"/>
            <w:tcBorders>
              <w:top w:val="nil"/>
              <w:left w:val="nil"/>
              <w:bottom w:val="nil"/>
              <w:right w:val="nil"/>
            </w:tcBorders>
            <w:shd w:val="clear" w:color="auto" w:fill="FFFFFF"/>
          </w:tcPr>
          <w:p w14:paraId="148B2DBE" w14:textId="77777777" w:rsidR="00704DE2" w:rsidRPr="00936512" w:rsidRDefault="00704DE2" w:rsidP="00704DE2">
            <w:pPr>
              <w:spacing w:before="60" w:after="60"/>
              <w:ind w:firstLine="0"/>
              <w:rPr>
                <w:b/>
                <w:color w:val="000090"/>
                <w:sz w:val="20"/>
                <w:lang w:val="en-US"/>
              </w:rPr>
            </w:pPr>
            <w:r w:rsidRPr="00936512">
              <w:rPr>
                <w:b/>
                <w:color w:val="000090"/>
                <w:sz w:val="20"/>
                <w:szCs w:val="14"/>
                <w:lang w:val="en-US"/>
              </w:rPr>
              <w:t>Complex households</w:t>
            </w:r>
          </w:p>
        </w:tc>
        <w:tc>
          <w:tcPr>
            <w:tcW w:w="1110" w:type="dxa"/>
            <w:tcBorders>
              <w:top w:val="nil"/>
              <w:left w:val="nil"/>
              <w:bottom w:val="nil"/>
              <w:right w:val="nil"/>
            </w:tcBorders>
            <w:shd w:val="clear" w:color="auto" w:fill="FFFFFF"/>
          </w:tcPr>
          <w:p w14:paraId="3A668B92"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8</w:t>
            </w:r>
          </w:p>
        </w:tc>
        <w:tc>
          <w:tcPr>
            <w:tcW w:w="1111" w:type="dxa"/>
            <w:tcBorders>
              <w:top w:val="nil"/>
              <w:left w:val="nil"/>
              <w:bottom w:val="nil"/>
              <w:right w:val="nil"/>
            </w:tcBorders>
            <w:shd w:val="clear" w:color="auto" w:fill="FFFFFF"/>
          </w:tcPr>
          <w:p w14:paraId="0B0526B3"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9</w:t>
            </w:r>
          </w:p>
        </w:tc>
        <w:tc>
          <w:tcPr>
            <w:tcW w:w="1111" w:type="dxa"/>
            <w:tcBorders>
              <w:top w:val="nil"/>
              <w:left w:val="nil"/>
              <w:bottom w:val="nil"/>
              <w:right w:val="nil"/>
            </w:tcBorders>
            <w:shd w:val="clear" w:color="auto" w:fill="FFFFFF"/>
          </w:tcPr>
          <w:p w14:paraId="5FAA5F84"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261F3787"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18</w:t>
            </w:r>
          </w:p>
        </w:tc>
        <w:tc>
          <w:tcPr>
            <w:tcW w:w="1111" w:type="dxa"/>
            <w:tcBorders>
              <w:top w:val="nil"/>
              <w:left w:val="nil"/>
              <w:bottom w:val="nil"/>
              <w:right w:val="nil"/>
            </w:tcBorders>
            <w:shd w:val="clear" w:color="auto" w:fill="FFFFFF"/>
          </w:tcPr>
          <w:p w14:paraId="16A1F117"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15.1</w:t>
            </w:r>
          </w:p>
        </w:tc>
        <w:tc>
          <w:tcPr>
            <w:tcW w:w="1111" w:type="dxa"/>
            <w:tcBorders>
              <w:top w:val="nil"/>
              <w:left w:val="nil"/>
              <w:bottom w:val="nil"/>
              <w:right w:val="nil"/>
            </w:tcBorders>
            <w:shd w:val="clear" w:color="auto" w:fill="FFFFFF"/>
          </w:tcPr>
          <w:p w14:paraId="5DAAB7ED"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44.4</w:t>
            </w:r>
          </w:p>
        </w:tc>
        <w:tc>
          <w:tcPr>
            <w:tcW w:w="1111" w:type="dxa"/>
            <w:tcBorders>
              <w:top w:val="nil"/>
              <w:left w:val="nil"/>
              <w:bottom w:val="nil"/>
              <w:right w:val="nil"/>
            </w:tcBorders>
            <w:shd w:val="clear" w:color="auto" w:fill="FFFFFF"/>
          </w:tcPr>
          <w:p w14:paraId="795EDE41"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50</w:t>
            </w:r>
          </w:p>
        </w:tc>
      </w:tr>
      <w:tr w:rsidR="00704DE2" w:rsidRPr="00936512" w14:paraId="0290AA84" w14:textId="77777777">
        <w:tblPrEx>
          <w:tblCellMar>
            <w:top w:w="0" w:type="dxa"/>
            <w:bottom w:w="0" w:type="dxa"/>
          </w:tblCellMar>
        </w:tblPrEx>
        <w:tc>
          <w:tcPr>
            <w:tcW w:w="5184" w:type="dxa"/>
            <w:tcBorders>
              <w:top w:val="nil"/>
              <w:left w:val="nil"/>
              <w:bottom w:val="nil"/>
              <w:right w:val="nil"/>
            </w:tcBorders>
            <w:shd w:val="clear" w:color="auto" w:fill="FFFFFF"/>
          </w:tcPr>
          <w:p w14:paraId="480D6FA0" w14:textId="77777777" w:rsidR="00704DE2" w:rsidRPr="00936512" w:rsidRDefault="00704DE2" w:rsidP="00704DE2">
            <w:pPr>
              <w:ind w:left="320" w:firstLine="0"/>
              <w:rPr>
                <w:sz w:val="20"/>
                <w:lang w:val="en-US"/>
              </w:rPr>
            </w:pPr>
            <w:r w:rsidRPr="00936512">
              <w:rPr>
                <w:sz w:val="20"/>
                <w:szCs w:val="14"/>
                <w:lang w:val="en-US"/>
              </w:rPr>
              <w:t>D. Patriarchal households</w:t>
            </w:r>
          </w:p>
        </w:tc>
        <w:tc>
          <w:tcPr>
            <w:tcW w:w="1110" w:type="dxa"/>
            <w:tcBorders>
              <w:top w:val="nil"/>
              <w:left w:val="nil"/>
              <w:bottom w:val="nil"/>
              <w:right w:val="nil"/>
            </w:tcBorders>
            <w:shd w:val="clear" w:color="auto" w:fill="FFFFFF"/>
          </w:tcPr>
          <w:p w14:paraId="4680168E" w14:textId="77777777" w:rsidR="00704DE2" w:rsidRPr="00936512" w:rsidRDefault="00704DE2" w:rsidP="00704DE2">
            <w:pPr>
              <w:tabs>
                <w:tab w:val="decimal" w:pos="536"/>
              </w:tabs>
              <w:ind w:firstLine="0"/>
              <w:jc w:val="both"/>
              <w:rPr>
                <w:sz w:val="20"/>
                <w:lang w:val="en-US"/>
              </w:rPr>
            </w:pPr>
            <w:r w:rsidRPr="00936512">
              <w:rPr>
                <w:sz w:val="20"/>
                <w:szCs w:val="14"/>
                <w:lang w:val="en-US"/>
              </w:rPr>
              <w:t>3</w:t>
            </w:r>
          </w:p>
        </w:tc>
        <w:tc>
          <w:tcPr>
            <w:tcW w:w="1111" w:type="dxa"/>
            <w:tcBorders>
              <w:top w:val="nil"/>
              <w:left w:val="nil"/>
              <w:bottom w:val="nil"/>
              <w:right w:val="nil"/>
            </w:tcBorders>
            <w:shd w:val="clear" w:color="auto" w:fill="FFFFFF"/>
          </w:tcPr>
          <w:p w14:paraId="3AEE1FBA" w14:textId="77777777" w:rsidR="00704DE2" w:rsidRPr="00936512" w:rsidRDefault="00704DE2" w:rsidP="00704DE2">
            <w:pPr>
              <w:tabs>
                <w:tab w:val="decimal" w:pos="536"/>
              </w:tabs>
              <w:ind w:firstLine="0"/>
              <w:jc w:val="both"/>
              <w:rPr>
                <w:sz w:val="20"/>
                <w:lang w:val="en-US"/>
              </w:rPr>
            </w:pPr>
            <w:r w:rsidRPr="00936512">
              <w:rPr>
                <w:sz w:val="20"/>
                <w:szCs w:val="14"/>
                <w:lang w:val="en-US"/>
              </w:rPr>
              <w:t>5</w:t>
            </w:r>
          </w:p>
        </w:tc>
        <w:tc>
          <w:tcPr>
            <w:tcW w:w="1111" w:type="dxa"/>
            <w:tcBorders>
              <w:top w:val="nil"/>
              <w:left w:val="nil"/>
              <w:bottom w:val="nil"/>
              <w:right w:val="nil"/>
            </w:tcBorders>
            <w:shd w:val="clear" w:color="auto" w:fill="FFFFFF"/>
          </w:tcPr>
          <w:p w14:paraId="5C43E9C0" w14:textId="77777777" w:rsidR="00704DE2" w:rsidRPr="00936512" w:rsidRDefault="00704DE2" w:rsidP="00704DE2">
            <w:pPr>
              <w:tabs>
                <w:tab w:val="decimal" w:pos="536"/>
              </w:tabs>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346B5A05" w14:textId="77777777" w:rsidR="00704DE2" w:rsidRPr="00936512" w:rsidRDefault="00704DE2" w:rsidP="00704DE2">
            <w:pPr>
              <w:tabs>
                <w:tab w:val="decimal" w:pos="536"/>
              </w:tabs>
              <w:ind w:firstLine="0"/>
              <w:jc w:val="both"/>
              <w:rPr>
                <w:sz w:val="20"/>
                <w:lang w:val="en-US"/>
              </w:rPr>
            </w:pPr>
            <w:r w:rsidRPr="00936512">
              <w:rPr>
                <w:sz w:val="20"/>
                <w:szCs w:val="14"/>
                <w:lang w:val="en-US"/>
              </w:rPr>
              <w:t>9</w:t>
            </w:r>
          </w:p>
        </w:tc>
        <w:tc>
          <w:tcPr>
            <w:tcW w:w="1111" w:type="dxa"/>
            <w:tcBorders>
              <w:top w:val="nil"/>
              <w:left w:val="nil"/>
              <w:bottom w:val="nil"/>
              <w:right w:val="nil"/>
            </w:tcBorders>
            <w:shd w:val="clear" w:color="auto" w:fill="FFFFFF"/>
          </w:tcPr>
          <w:p w14:paraId="1569418B" w14:textId="77777777" w:rsidR="00704DE2" w:rsidRPr="00936512" w:rsidRDefault="00704DE2" w:rsidP="00704DE2">
            <w:pPr>
              <w:tabs>
                <w:tab w:val="decimal" w:pos="536"/>
              </w:tabs>
              <w:ind w:firstLine="0"/>
              <w:jc w:val="both"/>
              <w:rPr>
                <w:sz w:val="20"/>
                <w:lang w:val="en-US"/>
              </w:rPr>
            </w:pPr>
            <w:r w:rsidRPr="00936512">
              <w:rPr>
                <w:sz w:val="20"/>
                <w:szCs w:val="14"/>
                <w:lang w:val="en-US"/>
              </w:rPr>
              <w:t>7.6</w:t>
            </w:r>
          </w:p>
        </w:tc>
        <w:tc>
          <w:tcPr>
            <w:tcW w:w="1111" w:type="dxa"/>
            <w:tcBorders>
              <w:top w:val="nil"/>
              <w:left w:val="nil"/>
              <w:bottom w:val="nil"/>
              <w:right w:val="nil"/>
            </w:tcBorders>
            <w:shd w:val="clear" w:color="auto" w:fill="FFFFFF"/>
          </w:tcPr>
          <w:p w14:paraId="02042F2B" w14:textId="77777777" w:rsidR="00704DE2" w:rsidRPr="00936512" w:rsidRDefault="00704DE2" w:rsidP="00704DE2">
            <w:pPr>
              <w:tabs>
                <w:tab w:val="decimal" w:pos="536"/>
              </w:tabs>
              <w:ind w:firstLine="0"/>
              <w:jc w:val="both"/>
              <w:rPr>
                <w:sz w:val="20"/>
                <w:lang w:val="en-US"/>
              </w:rPr>
            </w:pPr>
            <w:r w:rsidRPr="00936512">
              <w:rPr>
                <w:sz w:val="20"/>
                <w:szCs w:val="14"/>
                <w:lang w:val="en-US"/>
              </w:rPr>
              <w:t>33.3</w:t>
            </w:r>
          </w:p>
        </w:tc>
        <w:tc>
          <w:tcPr>
            <w:tcW w:w="1111" w:type="dxa"/>
            <w:tcBorders>
              <w:top w:val="nil"/>
              <w:left w:val="nil"/>
              <w:bottom w:val="nil"/>
              <w:right w:val="nil"/>
            </w:tcBorders>
            <w:shd w:val="clear" w:color="auto" w:fill="FFFFFF"/>
          </w:tcPr>
          <w:p w14:paraId="7592248A" w14:textId="77777777" w:rsidR="00704DE2" w:rsidRPr="00936512" w:rsidRDefault="00704DE2" w:rsidP="00704DE2">
            <w:pPr>
              <w:tabs>
                <w:tab w:val="decimal" w:pos="536"/>
              </w:tabs>
              <w:ind w:firstLine="0"/>
              <w:jc w:val="both"/>
              <w:rPr>
                <w:sz w:val="20"/>
                <w:lang w:val="en-US"/>
              </w:rPr>
            </w:pPr>
            <w:r w:rsidRPr="00936512">
              <w:rPr>
                <w:sz w:val="20"/>
                <w:szCs w:val="14"/>
                <w:lang w:val="en-US"/>
              </w:rPr>
              <w:t>44.4</w:t>
            </w:r>
          </w:p>
        </w:tc>
      </w:tr>
      <w:tr w:rsidR="00704DE2" w:rsidRPr="00936512" w14:paraId="542C5A19" w14:textId="77777777">
        <w:tblPrEx>
          <w:tblCellMar>
            <w:top w:w="0" w:type="dxa"/>
            <w:bottom w:w="0" w:type="dxa"/>
          </w:tblCellMar>
        </w:tblPrEx>
        <w:tc>
          <w:tcPr>
            <w:tcW w:w="5184" w:type="dxa"/>
            <w:tcBorders>
              <w:top w:val="nil"/>
              <w:left w:val="nil"/>
              <w:bottom w:val="nil"/>
              <w:right w:val="nil"/>
            </w:tcBorders>
            <w:shd w:val="clear" w:color="auto" w:fill="FFFFFF"/>
          </w:tcPr>
          <w:p w14:paraId="02EA2F0C" w14:textId="77777777" w:rsidR="00704DE2" w:rsidRPr="00936512" w:rsidRDefault="00704DE2" w:rsidP="00704DE2">
            <w:pPr>
              <w:ind w:left="680" w:firstLine="0"/>
              <w:rPr>
                <w:sz w:val="20"/>
                <w:lang w:val="en-US"/>
              </w:rPr>
            </w:pPr>
            <w:r w:rsidRPr="00936512">
              <w:rPr>
                <w:sz w:val="20"/>
                <w:szCs w:val="14"/>
                <w:lang w:val="en-US"/>
              </w:rPr>
              <w:t>Extended family: Couple + Married Son</w:t>
            </w:r>
          </w:p>
        </w:tc>
        <w:tc>
          <w:tcPr>
            <w:tcW w:w="1110" w:type="dxa"/>
            <w:tcBorders>
              <w:top w:val="nil"/>
              <w:left w:val="nil"/>
              <w:bottom w:val="nil"/>
              <w:right w:val="nil"/>
            </w:tcBorders>
            <w:shd w:val="clear" w:color="auto" w:fill="FFFFFF"/>
          </w:tcPr>
          <w:p w14:paraId="6D1B8F77" w14:textId="77777777" w:rsidR="00704DE2" w:rsidRPr="00936512" w:rsidRDefault="00704DE2" w:rsidP="00704DE2">
            <w:pPr>
              <w:tabs>
                <w:tab w:val="decimal" w:pos="536"/>
              </w:tabs>
              <w:ind w:firstLine="0"/>
              <w:jc w:val="both"/>
              <w:rPr>
                <w:sz w:val="20"/>
                <w:lang w:val="en-US"/>
              </w:rPr>
            </w:pPr>
            <w:r w:rsidRPr="00936512">
              <w:rPr>
                <w:sz w:val="20"/>
                <w:szCs w:val="14"/>
                <w:lang w:val="en-US"/>
              </w:rPr>
              <w:t>3</w:t>
            </w:r>
          </w:p>
        </w:tc>
        <w:tc>
          <w:tcPr>
            <w:tcW w:w="1111" w:type="dxa"/>
            <w:tcBorders>
              <w:top w:val="nil"/>
              <w:left w:val="nil"/>
              <w:bottom w:val="nil"/>
              <w:right w:val="nil"/>
            </w:tcBorders>
            <w:shd w:val="clear" w:color="auto" w:fill="FFFFFF"/>
          </w:tcPr>
          <w:p w14:paraId="555BAA3B" w14:textId="77777777" w:rsidR="00704DE2" w:rsidRPr="00936512" w:rsidRDefault="00704DE2" w:rsidP="00704DE2">
            <w:pPr>
              <w:tabs>
                <w:tab w:val="decimal" w:pos="536"/>
              </w:tabs>
              <w:ind w:firstLine="0"/>
              <w:jc w:val="both"/>
              <w:rPr>
                <w:sz w:val="20"/>
                <w:lang w:val="en-US"/>
              </w:rPr>
            </w:pPr>
            <w:r w:rsidRPr="00936512">
              <w:rPr>
                <w:sz w:val="20"/>
                <w:szCs w:val="14"/>
                <w:lang w:val="en-US"/>
              </w:rPr>
              <w:t>3</w:t>
            </w:r>
          </w:p>
        </w:tc>
        <w:tc>
          <w:tcPr>
            <w:tcW w:w="1111" w:type="dxa"/>
            <w:tcBorders>
              <w:top w:val="nil"/>
              <w:left w:val="nil"/>
              <w:bottom w:val="nil"/>
              <w:right w:val="nil"/>
            </w:tcBorders>
            <w:shd w:val="clear" w:color="auto" w:fill="FFFFFF"/>
          </w:tcPr>
          <w:p w14:paraId="389E8242" w14:textId="77777777" w:rsidR="00704DE2" w:rsidRPr="00936512" w:rsidRDefault="00704DE2" w:rsidP="00704DE2">
            <w:pPr>
              <w:tabs>
                <w:tab w:val="decimal" w:pos="536"/>
              </w:tabs>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33F7FC3D" w14:textId="77777777" w:rsidR="00704DE2" w:rsidRPr="00936512" w:rsidRDefault="00704DE2" w:rsidP="00704DE2">
            <w:pPr>
              <w:tabs>
                <w:tab w:val="decimal" w:pos="536"/>
              </w:tabs>
              <w:ind w:firstLine="0"/>
              <w:jc w:val="both"/>
              <w:rPr>
                <w:sz w:val="20"/>
                <w:lang w:val="en-US"/>
              </w:rPr>
            </w:pPr>
            <w:r w:rsidRPr="00936512">
              <w:rPr>
                <w:sz w:val="20"/>
                <w:szCs w:val="14"/>
                <w:lang w:val="en-US"/>
              </w:rPr>
              <w:t>7</w:t>
            </w:r>
          </w:p>
        </w:tc>
        <w:tc>
          <w:tcPr>
            <w:tcW w:w="1111" w:type="dxa"/>
            <w:tcBorders>
              <w:top w:val="nil"/>
              <w:left w:val="nil"/>
              <w:bottom w:val="nil"/>
              <w:right w:val="nil"/>
            </w:tcBorders>
            <w:shd w:val="clear" w:color="auto" w:fill="FFFFFF"/>
          </w:tcPr>
          <w:p w14:paraId="4B9476F8"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19A4D486"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6379D6A5" w14:textId="77777777" w:rsidR="00704DE2" w:rsidRPr="00936512" w:rsidRDefault="00704DE2" w:rsidP="00704DE2">
            <w:pPr>
              <w:tabs>
                <w:tab w:val="decimal" w:pos="536"/>
              </w:tabs>
              <w:ind w:firstLine="0"/>
              <w:jc w:val="both"/>
              <w:rPr>
                <w:sz w:val="20"/>
                <w:lang w:val="en-US"/>
              </w:rPr>
            </w:pPr>
          </w:p>
        </w:tc>
      </w:tr>
      <w:tr w:rsidR="00704DE2" w:rsidRPr="00936512" w14:paraId="0636AC1B" w14:textId="77777777">
        <w:tblPrEx>
          <w:tblCellMar>
            <w:top w:w="0" w:type="dxa"/>
            <w:bottom w:w="0" w:type="dxa"/>
          </w:tblCellMar>
        </w:tblPrEx>
        <w:tc>
          <w:tcPr>
            <w:tcW w:w="5184" w:type="dxa"/>
            <w:tcBorders>
              <w:top w:val="nil"/>
              <w:left w:val="nil"/>
              <w:bottom w:val="nil"/>
              <w:right w:val="nil"/>
            </w:tcBorders>
            <w:shd w:val="clear" w:color="auto" w:fill="FFFFFF"/>
          </w:tcPr>
          <w:p w14:paraId="448948F9" w14:textId="77777777" w:rsidR="00704DE2" w:rsidRPr="00936512" w:rsidRDefault="00704DE2" w:rsidP="00704DE2">
            <w:pPr>
              <w:ind w:left="680" w:firstLine="0"/>
              <w:rPr>
                <w:sz w:val="20"/>
                <w:lang w:val="en-US"/>
              </w:rPr>
            </w:pPr>
            <w:r w:rsidRPr="00936512">
              <w:rPr>
                <w:sz w:val="20"/>
                <w:szCs w:val="14"/>
                <w:lang w:val="en-US"/>
              </w:rPr>
              <w:t>Multiple extended family: Couple + Two or More Ma</w:t>
            </w:r>
            <w:r w:rsidRPr="00936512">
              <w:rPr>
                <w:sz w:val="20"/>
                <w:szCs w:val="14"/>
                <w:lang w:val="en-US"/>
              </w:rPr>
              <w:t>r</w:t>
            </w:r>
            <w:r w:rsidRPr="00936512">
              <w:rPr>
                <w:sz w:val="20"/>
                <w:szCs w:val="14"/>
                <w:lang w:val="en-US"/>
              </w:rPr>
              <w:t>ried Sons</w:t>
            </w:r>
          </w:p>
        </w:tc>
        <w:tc>
          <w:tcPr>
            <w:tcW w:w="1110" w:type="dxa"/>
            <w:tcBorders>
              <w:top w:val="nil"/>
              <w:left w:val="nil"/>
              <w:bottom w:val="nil"/>
              <w:right w:val="nil"/>
            </w:tcBorders>
            <w:shd w:val="clear" w:color="auto" w:fill="FFFFFF"/>
          </w:tcPr>
          <w:p w14:paraId="61C154C4"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50DDDB03" w14:textId="77777777" w:rsidR="00704DE2" w:rsidRPr="00936512" w:rsidRDefault="00704DE2" w:rsidP="00704DE2">
            <w:pPr>
              <w:tabs>
                <w:tab w:val="decimal" w:pos="536"/>
              </w:tabs>
              <w:ind w:firstLine="0"/>
              <w:jc w:val="both"/>
              <w:rPr>
                <w:sz w:val="20"/>
                <w:lang w:val="en-US"/>
              </w:rPr>
            </w:pPr>
            <w:r w:rsidRPr="00936512">
              <w:rPr>
                <w:sz w:val="20"/>
                <w:szCs w:val="14"/>
                <w:lang w:val="en-US"/>
              </w:rPr>
              <w:t>2</w:t>
            </w:r>
          </w:p>
        </w:tc>
        <w:tc>
          <w:tcPr>
            <w:tcW w:w="1111" w:type="dxa"/>
            <w:tcBorders>
              <w:top w:val="nil"/>
              <w:left w:val="nil"/>
              <w:bottom w:val="nil"/>
              <w:right w:val="nil"/>
            </w:tcBorders>
            <w:shd w:val="clear" w:color="auto" w:fill="FFFFFF"/>
          </w:tcPr>
          <w:p w14:paraId="6A27ECEF"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18B98DC7" w14:textId="77777777" w:rsidR="00704DE2" w:rsidRPr="00936512" w:rsidRDefault="00704DE2" w:rsidP="00704DE2">
            <w:pPr>
              <w:tabs>
                <w:tab w:val="decimal" w:pos="536"/>
              </w:tabs>
              <w:ind w:firstLine="0"/>
              <w:jc w:val="both"/>
              <w:rPr>
                <w:sz w:val="20"/>
                <w:lang w:val="en-US"/>
              </w:rPr>
            </w:pPr>
            <w:r w:rsidRPr="00936512">
              <w:rPr>
                <w:sz w:val="20"/>
                <w:szCs w:val="14"/>
                <w:lang w:val="en-US"/>
              </w:rPr>
              <w:t>2</w:t>
            </w:r>
          </w:p>
        </w:tc>
        <w:tc>
          <w:tcPr>
            <w:tcW w:w="1111" w:type="dxa"/>
            <w:tcBorders>
              <w:top w:val="nil"/>
              <w:left w:val="nil"/>
              <w:bottom w:val="nil"/>
              <w:right w:val="nil"/>
            </w:tcBorders>
            <w:shd w:val="clear" w:color="auto" w:fill="FFFFFF"/>
          </w:tcPr>
          <w:p w14:paraId="2180D5EC"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669B9546"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79BA96C3" w14:textId="77777777" w:rsidR="00704DE2" w:rsidRPr="00936512" w:rsidRDefault="00704DE2" w:rsidP="00704DE2">
            <w:pPr>
              <w:tabs>
                <w:tab w:val="decimal" w:pos="536"/>
              </w:tabs>
              <w:ind w:firstLine="0"/>
              <w:jc w:val="both"/>
              <w:rPr>
                <w:sz w:val="20"/>
                <w:lang w:val="en-US"/>
              </w:rPr>
            </w:pPr>
          </w:p>
        </w:tc>
      </w:tr>
      <w:tr w:rsidR="00704DE2" w:rsidRPr="00936512" w14:paraId="39A5C858" w14:textId="77777777">
        <w:tblPrEx>
          <w:tblCellMar>
            <w:top w:w="0" w:type="dxa"/>
            <w:bottom w:w="0" w:type="dxa"/>
          </w:tblCellMar>
        </w:tblPrEx>
        <w:tc>
          <w:tcPr>
            <w:tcW w:w="5184" w:type="dxa"/>
            <w:tcBorders>
              <w:top w:val="nil"/>
              <w:left w:val="nil"/>
              <w:bottom w:val="nil"/>
              <w:right w:val="nil"/>
            </w:tcBorders>
            <w:shd w:val="clear" w:color="auto" w:fill="FFFFFF"/>
          </w:tcPr>
          <w:p w14:paraId="7A75459F" w14:textId="77777777" w:rsidR="00704DE2" w:rsidRPr="00936512" w:rsidRDefault="00704DE2" w:rsidP="00704DE2">
            <w:pPr>
              <w:ind w:left="320" w:firstLine="0"/>
              <w:rPr>
                <w:sz w:val="20"/>
                <w:lang w:val="en-US"/>
              </w:rPr>
            </w:pPr>
            <w:r w:rsidRPr="00936512">
              <w:rPr>
                <w:sz w:val="20"/>
                <w:szCs w:val="14"/>
                <w:lang w:val="en-US"/>
              </w:rPr>
              <w:t>E. Residual patriarchal hous</w:t>
            </w:r>
            <w:r w:rsidRPr="00936512">
              <w:rPr>
                <w:sz w:val="20"/>
                <w:szCs w:val="14"/>
                <w:lang w:val="en-US"/>
              </w:rPr>
              <w:t>e</w:t>
            </w:r>
            <w:r w:rsidRPr="00936512">
              <w:rPr>
                <w:sz w:val="20"/>
                <w:szCs w:val="14"/>
                <w:lang w:val="en-US"/>
              </w:rPr>
              <w:t>holds</w:t>
            </w:r>
          </w:p>
        </w:tc>
        <w:tc>
          <w:tcPr>
            <w:tcW w:w="1110" w:type="dxa"/>
            <w:tcBorders>
              <w:top w:val="nil"/>
              <w:left w:val="nil"/>
              <w:bottom w:val="nil"/>
              <w:right w:val="nil"/>
            </w:tcBorders>
            <w:shd w:val="clear" w:color="auto" w:fill="FFFFFF"/>
          </w:tcPr>
          <w:p w14:paraId="7FFCDF57" w14:textId="77777777" w:rsidR="00704DE2" w:rsidRPr="00936512" w:rsidRDefault="00704DE2" w:rsidP="00704DE2">
            <w:pPr>
              <w:tabs>
                <w:tab w:val="decimal" w:pos="536"/>
              </w:tabs>
              <w:ind w:firstLine="0"/>
              <w:jc w:val="both"/>
              <w:rPr>
                <w:sz w:val="20"/>
                <w:lang w:val="en-US"/>
              </w:rPr>
            </w:pPr>
            <w:r w:rsidRPr="00936512">
              <w:rPr>
                <w:sz w:val="20"/>
                <w:szCs w:val="14"/>
                <w:lang w:val="en-US"/>
              </w:rPr>
              <w:t>5</w:t>
            </w:r>
          </w:p>
        </w:tc>
        <w:tc>
          <w:tcPr>
            <w:tcW w:w="1111" w:type="dxa"/>
            <w:tcBorders>
              <w:top w:val="nil"/>
              <w:left w:val="nil"/>
              <w:bottom w:val="nil"/>
              <w:right w:val="nil"/>
            </w:tcBorders>
            <w:shd w:val="clear" w:color="auto" w:fill="FFFFFF"/>
          </w:tcPr>
          <w:p w14:paraId="2311131B" w14:textId="77777777" w:rsidR="00704DE2" w:rsidRPr="00936512" w:rsidRDefault="00704DE2" w:rsidP="00704DE2">
            <w:pPr>
              <w:tabs>
                <w:tab w:val="decimal" w:pos="536"/>
              </w:tabs>
              <w:ind w:firstLine="0"/>
              <w:jc w:val="both"/>
              <w:rPr>
                <w:sz w:val="20"/>
                <w:lang w:val="en-US"/>
              </w:rPr>
            </w:pPr>
            <w:r w:rsidRPr="00936512">
              <w:rPr>
                <w:sz w:val="20"/>
                <w:szCs w:val="14"/>
                <w:lang w:val="en-US"/>
              </w:rPr>
              <w:t>4</w:t>
            </w:r>
          </w:p>
        </w:tc>
        <w:tc>
          <w:tcPr>
            <w:tcW w:w="1111" w:type="dxa"/>
            <w:tcBorders>
              <w:top w:val="nil"/>
              <w:left w:val="nil"/>
              <w:bottom w:val="nil"/>
              <w:right w:val="nil"/>
            </w:tcBorders>
            <w:shd w:val="clear" w:color="auto" w:fill="FFFFFF"/>
          </w:tcPr>
          <w:p w14:paraId="6116A815" w14:textId="77777777" w:rsidR="00704DE2" w:rsidRPr="00936512" w:rsidRDefault="00704DE2" w:rsidP="00704DE2">
            <w:pPr>
              <w:tabs>
                <w:tab w:val="decimal" w:pos="536"/>
              </w:tabs>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3D3B0D17" w14:textId="77777777" w:rsidR="00704DE2" w:rsidRPr="00936512" w:rsidRDefault="00704DE2" w:rsidP="00704DE2">
            <w:pPr>
              <w:tabs>
                <w:tab w:val="decimal" w:pos="536"/>
              </w:tabs>
              <w:ind w:firstLine="0"/>
              <w:jc w:val="both"/>
              <w:rPr>
                <w:sz w:val="20"/>
                <w:lang w:val="en-US"/>
              </w:rPr>
            </w:pPr>
            <w:r w:rsidRPr="00936512">
              <w:rPr>
                <w:sz w:val="20"/>
                <w:szCs w:val="14"/>
                <w:lang w:val="en-US"/>
              </w:rPr>
              <w:t>9</w:t>
            </w:r>
          </w:p>
        </w:tc>
        <w:tc>
          <w:tcPr>
            <w:tcW w:w="1111" w:type="dxa"/>
            <w:tcBorders>
              <w:top w:val="nil"/>
              <w:left w:val="nil"/>
              <w:bottom w:val="nil"/>
              <w:right w:val="nil"/>
            </w:tcBorders>
            <w:shd w:val="clear" w:color="auto" w:fill="FFFFFF"/>
          </w:tcPr>
          <w:p w14:paraId="1D71EE92" w14:textId="77777777" w:rsidR="00704DE2" w:rsidRPr="00936512" w:rsidRDefault="00704DE2" w:rsidP="00704DE2">
            <w:pPr>
              <w:tabs>
                <w:tab w:val="decimal" w:pos="536"/>
              </w:tabs>
              <w:ind w:firstLine="0"/>
              <w:jc w:val="both"/>
              <w:rPr>
                <w:sz w:val="20"/>
                <w:lang w:val="en-US"/>
              </w:rPr>
            </w:pPr>
            <w:r w:rsidRPr="00936512">
              <w:rPr>
                <w:sz w:val="20"/>
                <w:szCs w:val="14"/>
                <w:lang w:val="en-US"/>
              </w:rPr>
              <w:t>7.6</w:t>
            </w:r>
          </w:p>
        </w:tc>
        <w:tc>
          <w:tcPr>
            <w:tcW w:w="1111" w:type="dxa"/>
            <w:tcBorders>
              <w:top w:val="nil"/>
              <w:left w:val="nil"/>
              <w:bottom w:val="nil"/>
              <w:right w:val="nil"/>
            </w:tcBorders>
            <w:shd w:val="clear" w:color="auto" w:fill="FFFFFF"/>
          </w:tcPr>
          <w:p w14:paraId="36DA07E5" w14:textId="77777777" w:rsidR="00704DE2" w:rsidRPr="00936512" w:rsidRDefault="00704DE2" w:rsidP="00704DE2">
            <w:pPr>
              <w:tabs>
                <w:tab w:val="decimal" w:pos="536"/>
              </w:tabs>
              <w:ind w:firstLine="0"/>
              <w:jc w:val="both"/>
              <w:rPr>
                <w:sz w:val="20"/>
                <w:lang w:val="en-US"/>
              </w:rPr>
            </w:pPr>
            <w:r w:rsidRPr="00936512">
              <w:rPr>
                <w:sz w:val="20"/>
                <w:szCs w:val="14"/>
                <w:lang w:val="en-US"/>
              </w:rPr>
              <w:t>55.6</w:t>
            </w:r>
          </w:p>
        </w:tc>
        <w:tc>
          <w:tcPr>
            <w:tcW w:w="1111" w:type="dxa"/>
            <w:tcBorders>
              <w:top w:val="nil"/>
              <w:left w:val="nil"/>
              <w:bottom w:val="nil"/>
              <w:right w:val="nil"/>
            </w:tcBorders>
            <w:shd w:val="clear" w:color="auto" w:fill="FFFFFF"/>
          </w:tcPr>
          <w:p w14:paraId="656DA026" w14:textId="77777777" w:rsidR="00704DE2" w:rsidRPr="00936512" w:rsidRDefault="00704DE2" w:rsidP="00704DE2">
            <w:pPr>
              <w:tabs>
                <w:tab w:val="decimal" w:pos="536"/>
              </w:tabs>
              <w:ind w:firstLine="0"/>
              <w:jc w:val="both"/>
              <w:rPr>
                <w:sz w:val="20"/>
                <w:lang w:val="en-US"/>
              </w:rPr>
            </w:pPr>
            <w:r w:rsidRPr="00936512">
              <w:rPr>
                <w:sz w:val="20"/>
                <w:szCs w:val="14"/>
                <w:lang w:val="en-US"/>
              </w:rPr>
              <w:t>55.6</w:t>
            </w:r>
          </w:p>
        </w:tc>
      </w:tr>
      <w:tr w:rsidR="00704DE2" w:rsidRPr="00936512" w14:paraId="6F0C02C1" w14:textId="77777777">
        <w:tblPrEx>
          <w:tblCellMar>
            <w:top w:w="0" w:type="dxa"/>
            <w:bottom w:w="0" w:type="dxa"/>
          </w:tblCellMar>
        </w:tblPrEx>
        <w:tc>
          <w:tcPr>
            <w:tcW w:w="5184" w:type="dxa"/>
            <w:tcBorders>
              <w:top w:val="nil"/>
              <w:left w:val="nil"/>
              <w:bottom w:val="nil"/>
              <w:right w:val="nil"/>
            </w:tcBorders>
            <w:shd w:val="clear" w:color="auto" w:fill="FFFFFF"/>
          </w:tcPr>
          <w:p w14:paraId="28039915" w14:textId="77777777" w:rsidR="00704DE2" w:rsidRPr="00936512" w:rsidRDefault="00704DE2" w:rsidP="00704DE2">
            <w:pPr>
              <w:ind w:left="680" w:firstLine="0"/>
              <w:rPr>
                <w:sz w:val="20"/>
                <w:lang w:val="en-US"/>
              </w:rPr>
            </w:pPr>
            <w:r w:rsidRPr="00936512">
              <w:rPr>
                <w:sz w:val="20"/>
                <w:szCs w:val="14"/>
                <w:lang w:val="en-US"/>
              </w:rPr>
              <w:t>Residual extended family Widow + Married Son</w:t>
            </w:r>
          </w:p>
        </w:tc>
        <w:tc>
          <w:tcPr>
            <w:tcW w:w="1110" w:type="dxa"/>
            <w:tcBorders>
              <w:top w:val="nil"/>
              <w:left w:val="nil"/>
              <w:bottom w:val="nil"/>
              <w:right w:val="nil"/>
            </w:tcBorders>
            <w:shd w:val="clear" w:color="auto" w:fill="FFFFFF"/>
          </w:tcPr>
          <w:p w14:paraId="2D148E8D" w14:textId="77777777" w:rsidR="00704DE2" w:rsidRPr="00936512" w:rsidRDefault="00704DE2" w:rsidP="00704DE2">
            <w:pPr>
              <w:tabs>
                <w:tab w:val="decimal" w:pos="536"/>
              </w:tabs>
              <w:ind w:firstLine="0"/>
              <w:jc w:val="both"/>
              <w:rPr>
                <w:sz w:val="20"/>
                <w:lang w:val="en-US"/>
              </w:rPr>
            </w:pPr>
            <w:r w:rsidRPr="00936512">
              <w:rPr>
                <w:sz w:val="20"/>
                <w:szCs w:val="14"/>
                <w:lang w:val="en-US"/>
              </w:rPr>
              <w:t>3</w:t>
            </w:r>
          </w:p>
        </w:tc>
        <w:tc>
          <w:tcPr>
            <w:tcW w:w="1111" w:type="dxa"/>
            <w:tcBorders>
              <w:top w:val="nil"/>
              <w:left w:val="nil"/>
              <w:bottom w:val="nil"/>
              <w:right w:val="nil"/>
            </w:tcBorders>
            <w:shd w:val="clear" w:color="auto" w:fill="FFFFFF"/>
          </w:tcPr>
          <w:p w14:paraId="08AD7B7C" w14:textId="77777777" w:rsidR="00704DE2" w:rsidRPr="00936512" w:rsidRDefault="00704DE2" w:rsidP="00704DE2">
            <w:pPr>
              <w:tabs>
                <w:tab w:val="decimal" w:pos="536"/>
              </w:tabs>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026709BC" w14:textId="77777777" w:rsidR="00704DE2" w:rsidRPr="00936512" w:rsidRDefault="00704DE2" w:rsidP="00704DE2">
            <w:pPr>
              <w:tabs>
                <w:tab w:val="decimal" w:pos="536"/>
              </w:tabs>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45ED21ED" w14:textId="77777777" w:rsidR="00704DE2" w:rsidRPr="00936512" w:rsidRDefault="00704DE2" w:rsidP="00704DE2">
            <w:pPr>
              <w:tabs>
                <w:tab w:val="decimal" w:pos="536"/>
              </w:tabs>
              <w:ind w:firstLine="0"/>
              <w:jc w:val="both"/>
              <w:rPr>
                <w:sz w:val="20"/>
                <w:lang w:val="en-US"/>
              </w:rPr>
            </w:pPr>
            <w:r w:rsidRPr="00936512">
              <w:rPr>
                <w:sz w:val="20"/>
                <w:szCs w:val="14"/>
                <w:lang w:val="en-US"/>
              </w:rPr>
              <w:t>4</w:t>
            </w:r>
          </w:p>
        </w:tc>
        <w:tc>
          <w:tcPr>
            <w:tcW w:w="1111" w:type="dxa"/>
            <w:tcBorders>
              <w:top w:val="nil"/>
              <w:left w:val="nil"/>
              <w:bottom w:val="nil"/>
              <w:right w:val="nil"/>
            </w:tcBorders>
            <w:shd w:val="clear" w:color="auto" w:fill="FFFFFF"/>
          </w:tcPr>
          <w:p w14:paraId="353B5685"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4072F97E"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15DA3410" w14:textId="77777777" w:rsidR="00704DE2" w:rsidRPr="00936512" w:rsidRDefault="00704DE2" w:rsidP="00704DE2">
            <w:pPr>
              <w:tabs>
                <w:tab w:val="decimal" w:pos="536"/>
              </w:tabs>
              <w:ind w:firstLine="0"/>
              <w:jc w:val="both"/>
              <w:rPr>
                <w:sz w:val="20"/>
                <w:lang w:val="en-US"/>
              </w:rPr>
            </w:pPr>
          </w:p>
        </w:tc>
      </w:tr>
      <w:tr w:rsidR="00704DE2" w:rsidRPr="00936512" w14:paraId="5DCDAD2D" w14:textId="77777777">
        <w:tblPrEx>
          <w:tblCellMar>
            <w:top w:w="0" w:type="dxa"/>
            <w:bottom w:w="0" w:type="dxa"/>
          </w:tblCellMar>
        </w:tblPrEx>
        <w:tc>
          <w:tcPr>
            <w:tcW w:w="5184" w:type="dxa"/>
            <w:tcBorders>
              <w:top w:val="nil"/>
              <w:left w:val="nil"/>
              <w:bottom w:val="nil"/>
              <w:right w:val="nil"/>
            </w:tcBorders>
            <w:shd w:val="clear" w:color="auto" w:fill="FFFFFF"/>
          </w:tcPr>
          <w:p w14:paraId="3AD2A81D" w14:textId="77777777" w:rsidR="00704DE2" w:rsidRPr="00936512" w:rsidRDefault="00704DE2" w:rsidP="00704DE2">
            <w:pPr>
              <w:ind w:left="680" w:firstLine="0"/>
              <w:rPr>
                <w:sz w:val="20"/>
                <w:lang w:val="en-US"/>
              </w:rPr>
            </w:pPr>
            <w:r w:rsidRPr="00936512">
              <w:rPr>
                <w:sz w:val="20"/>
                <w:szCs w:val="14"/>
                <w:lang w:val="en-US"/>
              </w:rPr>
              <w:t>Residual extended family Widow + Son's Widow</w:t>
            </w:r>
          </w:p>
        </w:tc>
        <w:tc>
          <w:tcPr>
            <w:tcW w:w="1110" w:type="dxa"/>
            <w:tcBorders>
              <w:top w:val="nil"/>
              <w:left w:val="nil"/>
              <w:bottom w:val="nil"/>
              <w:right w:val="nil"/>
            </w:tcBorders>
            <w:shd w:val="clear" w:color="auto" w:fill="FFFFFF"/>
          </w:tcPr>
          <w:p w14:paraId="3E884012" w14:textId="77777777" w:rsidR="00704DE2" w:rsidRPr="00936512" w:rsidRDefault="00704DE2" w:rsidP="00704DE2">
            <w:pPr>
              <w:tabs>
                <w:tab w:val="decimal" w:pos="536"/>
              </w:tabs>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0C0EBCB9" w14:textId="77777777" w:rsidR="00704DE2" w:rsidRPr="00936512" w:rsidRDefault="00704DE2" w:rsidP="00704DE2">
            <w:pPr>
              <w:tabs>
                <w:tab w:val="decimal" w:pos="536"/>
              </w:tabs>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2C6AB1F1" w14:textId="77777777" w:rsidR="00704DE2" w:rsidRPr="00936512" w:rsidRDefault="00704DE2" w:rsidP="00704DE2">
            <w:pPr>
              <w:tabs>
                <w:tab w:val="decimal" w:pos="536"/>
              </w:tabs>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14392EE3" w14:textId="77777777" w:rsidR="00704DE2" w:rsidRPr="00936512" w:rsidRDefault="00704DE2" w:rsidP="00704DE2">
            <w:pPr>
              <w:tabs>
                <w:tab w:val="decimal" w:pos="536"/>
              </w:tabs>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70C8871D"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57F45CC5"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5497C782" w14:textId="77777777" w:rsidR="00704DE2" w:rsidRPr="00936512" w:rsidRDefault="00704DE2" w:rsidP="00704DE2">
            <w:pPr>
              <w:tabs>
                <w:tab w:val="decimal" w:pos="536"/>
              </w:tabs>
              <w:ind w:firstLine="0"/>
              <w:jc w:val="both"/>
              <w:rPr>
                <w:sz w:val="20"/>
                <w:lang w:val="en-US"/>
              </w:rPr>
            </w:pPr>
          </w:p>
        </w:tc>
      </w:tr>
      <w:tr w:rsidR="00704DE2" w:rsidRPr="00936512" w14:paraId="14B19F15" w14:textId="77777777">
        <w:tblPrEx>
          <w:tblCellMar>
            <w:top w:w="0" w:type="dxa"/>
            <w:bottom w:w="0" w:type="dxa"/>
          </w:tblCellMar>
        </w:tblPrEx>
        <w:tc>
          <w:tcPr>
            <w:tcW w:w="5184" w:type="dxa"/>
            <w:tcBorders>
              <w:top w:val="nil"/>
              <w:left w:val="nil"/>
              <w:bottom w:val="nil"/>
              <w:right w:val="nil"/>
            </w:tcBorders>
            <w:shd w:val="clear" w:color="auto" w:fill="FFFFFF"/>
          </w:tcPr>
          <w:p w14:paraId="36798737" w14:textId="77777777" w:rsidR="00704DE2" w:rsidRPr="00936512" w:rsidRDefault="00704DE2" w:rsidP="00704DE2">
            <w:pPr>
              <w:ind w:left="680" w:firstLine="0"/>
              <w:rPr>
                <w:sz w:val="20"/>
                <w:lang w:val="en-US"/>
              </w:rPr>
            </w:pPr>
            <w:r w:rsidRPr="00936512">
              <w:rPr>
                <w:sz w:val="20"/>
                <w:szCs w:val="14"/>
                <w:lang w:val="en-US"/>
              </w:rPr>
              <w:t>Residual multiple extended family Widow + Two or More Married Sons</w:t>
            </w:r>
          </w:p>
        </w:tc>
        <w:tc>
          <w:tcPr>
            <w:tcW w:w="1110" w:type="dxa"/>
            <w:tcBorders>
              <w:top w:val="nil"/>
              <w:left w:val="nil"/>
              <w:bottom w:val="nil"/>
              <w:right w:val="nil"/>
            </w:tcBorders>
            <w:shd w:val="clear" w:color="auto" w:fill="FFFFFF"/>
          </w:tcPr>
          <w:p w14:paraId="6F452A16" w14:textId="77777777" w:rsidR="00704DE2" w:rsidRPr="00936512" w:rsidRDefault="00704DE2" w:rsidP="00704DE2">
            <w:pPr>
              <w:tabs>
                <w:tab w:val="decimal" w:pos="536"/>
              </w:tabs>
              <w:ind w:firstLine="0"/>
              <w:jc w:val="both"/>
              <w:rPr>
                <w:sz w:val="20"/>
                <w:lang w:val="en-US"/>
              </w:rPr>
            </w:pPr>
            <w:r w:rsidRPr="00936512">
              <w:rPr>
                <w:sz w:val="20"/>
                <w:szCs w:val="14"/>
                <w:lang w:val="en-US"/>
              </w:rPr>
              <w:t>1[1]</w:t>
            </w:r>
          </w:p>
        </w:tc>
        <w:tc>
          <w:tcPr>
            <w:tcW w:w="1111" w:type="dxa"/>
            <w:tcBorders>
              <w:top w:val="nil"/>
              <w:left w:val="nil"/>
              <w:bottom w:val="nil"/>
              <w:right w:val="nil"/>
            </w:tcBorders>
            <w:shd w:val="clear" w:color="auto" w:fill="FFFFFF"/>
          </w:tcPr>
          <w:p w14:paraId="4B6C776A" w14:textId="77777777" w:rsidR="00704DE2" w:rsidRPr="00936512" w:rsidRDefault="00704DE2" w:rsidP="00704DE2">
            <w:pPr>
              <w:tabs>
                <w:tab w:val="decimal" w:pos="536"/>
              </w:tabs>
              <w:ind w:firstLine="0"/>
              <w:jc w:val="both"/>
              <w:rPr>
                <w:sz w:val="20"/>
                <w:lang w:val="en-US"/>
              </w:rPr>
            </w:pPr>
            <w:r w:rsidRPr="00936512">
              <w:rPr>
                <w:sz w:val="20"/>
                <w:szCs w:val="14"/>
                <w:lang w:val="en-US"/>
              </w:rPr>
              <w:t>2</w:t>
            </w:r>
          </w:p>
        </w:tc>
        <w:tc>
          <w:tcPr>
            <w:tcW w:w="1111" w:type="dxa"/>
            <w:tcBorders>
              <w:top w:val="nil"/>
              <w:left w:val="nil"/>
              <w:bottom w:val="nil"/>
              <w:right w:val="nil"/>
            </w:tcBorders>
            <w:shd w:val="clear" w:color="auto" w:fill="FFFFFF"/>
          </w:tcPr>
          <w:p w14:paraId="1B2E0D3A" w14:textId="77777777" w:rsidR="00704DE2" w:rsidRPr="00936512" w:rsidRDefault="00704DE2" w:rsidP="00704DE2">
            <w:pPr>
              <w:tabs>
                <w:tab w:val="decimal" w:pos="536"/>
              </w:tabs>
              <w:ind w:firstLine="0"/>
              <w:jc w:val="both"/>
              <w:rPr>
                <w:sz w:val="20"/>
                <w:lang w:val="en-US"/>
              </w:rPr>
            </w:pPr>
            <w:r w:rsidRPr="00936512">
              <w:rPr>
                <w:sz w:val="20"/>
                <w:lang w:val="en-US"/>
              </w:rPr>
              <w:t>—</w:t>
            </w:r>
          </w:p>
        </w:tc>
        <w:tc>
          <w:tcPr>
            <w:tcW w:w="1111" w:type="dxa"/>
            <w:tcBorders>
              <w:top w:val="nil"/>
              <w:left w:val="nil"/>
              <w:bottom w:val="nil"/>
              <w:right w:val="nil"/>
            </w:tcBorders>
            <w:shd w:val="clear" w:color="auto" w:fill="FFFFFF"/>
          </w:tcPr>
          <w:p w14:paraId="50BE3D3D" w14:textId="77777777" w:rsidR="00704DE2" w:rsidRPr="00936512" w:rsidRDefault="00704DE2" w:rsidP="00704DE2">
            <w:pPr>
              <w:tabs>
                <w:tab w:val="decimal" w:pos="536"/>
              </w:tabs>
              <w:ind w:firstLine="0"/>
              <w:jc w:val="both"/>
              <w:rPr>
                <w:sz w:val="20"/>
                <w:lang w:val="en-US"/>
              </w:rPr>
            </w:pPr>
            <w:r w:rsidRPr="00936512">
              <w:rPr>
                <w:sz w:val="20"/>
                <w:szCs w:val="14"/>
                <w:lang w:val="en-US"/>
              </w:rPr>
              <w:t>3</w:t>
            </w:r>
          </w:p>
        </w:tc>
        <w:tc>
          <w:tcPr>
            <w:tcW w:w="1111" w:type="dxa"/>
            <w:tcBorders>
              <w:top w:val="nil"/>
              <w:left w:val="nil"/>
              <w:bottom w:val="nil"/>
              <w:right w:val="nil"/>
            </w:tcBorders>
            <w:shd w:val="clear" w:color="auto" w:fill="FFFFFF"/>
          </w:tcPr>
          <w:p w14:paraId="2D403ED4"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14B7138D"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4E75B51B" w14:textId="77777777" w:rsidR="00704DE2" w:rsidRPr="00936512" w:rsidRDefault="00704DE2" w:rsidP="00704DE2">
            <w:pPr>
              <w:tabs>
                <w:tab w:val="decimal" w:pos="536"/>
              </w:tabs>
              <w:ind w:firstLine="0"/>
              <w:jc w:val="both"/>
              <w:rPr>
                <w:sz w:val="20"/>
                <w:lang w:val="en-US"/>
              </w:rPr>
            </w:pPr>
          </w:p>
        </w:tc>
      </w:tr>
      <w:tr w:rsidR="00704DE2" w:rsidRPr="00936512" w14:paraId="39B997B7" w14:textId="77777777">
        <w:tblPrEx>
          <w:tblCellMar>
            <w:top w:w="0" w:type="dxa"/>
            <w:bottom w:w="0" w:type="dxa"/>
          </w:tblCellMar>
        </w:tblPrEx>
        <w:tc>
          <w:tcPr>
            <w:tcW w:w="5184" w:type="dxa"/>
            <w:tcBorders>
              <w:top w:val="nil"/>
              <w:left w:val="nil"/>
              <w:bottom w:val="nil"/>
              <w:right w:val="nil"/>
            </w:tcBorders>
            <w:shd w:val="clear" w:color="auto" w:fill="FFFFFF"/>
          </w:tcPr>
          <w:p w14:paraId="7D30AD09" w14:textId="77777777" w:rsidR="00704DE2" w:rsidRPr="00936512" w:rsidRDefault="00704DE2" w:rsidP="00704DE2">
            <w:pPr>
              <w:ind w:left="680" w:firstLine="0"/>
              <w:rPr>
                <w:sz w:val="20"/>
                <w:lang w:val="en-US"/>
              </w:rPr>
            </w:pPr>
            <w:r w:rsidRPr="00936512">
              <w:rPr>
                <w:sz w:val="20"/>
                <w:szCs w:val="14"/>
                <w:lang w:val="en-US"/>
              </w:rPr>
              <w:t>Complex residual extended family Widow + Married Son + Married Grandson</w:t>
            </w:r>
          </w:p>
        </w:tc>
        <w:tc>
          <w:tcPr>
            <w:tcW w:w="1110" w:type="dxa"/>
            <w:tcBorders>
              <w:top w:val="nil"/>
              <w:left w:val="nil"/>
              <w:bottom w:val="nil"/>
              <w:right w:val="nil"/>
            </w:tcBorders>
            <w:shd w:val="clear" w:color="auto" w:fill="FFFFFF"/>
          </w:tcPr>
          <w:p w14:paraId="4F6B2C41"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5D8D885D" w14:textId="77777777" w:rsidR="00704DE2" w:rsidRPr="00936512" w:rsidRDefault="00704DE2" w:rsidP="00704DE2">
            <w:pPr>
              <w:tabs>
                <w:tab w:val="decimal" w:pos="536"/>
              </w:tabs>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19B52DF5" w14:textId="77777777" w:rsidR="00704DE2" w:rsidRPr="00936512" w:rsidRDefault="00704DE2" w:rsidP="00704DE2">
            <w:pPr>
              <w:tabs>
                <w:tab w:val="decimal" w:pos="536"/>
              </w:tabs>
              <w:ind w:firstLine="0"/>
              <w:jc w:val="both"/>
              <w:rPr>
                <w:sz w:val="20"/>
                <w:lang w:val="en-US"/>
              </w:rPr>
            </w:pPr>
            <w:r w:rsidRPr="00936512">
              <w:rPr>
                <w:sz w:val="20"/>
                <w:lang w:val="en-US"/>
              </w:rPr>
              <w:tab/>
            </w:r>
          </w:p>
        </w:tc>
        <w:tc>
          <w:tcPr>
            <w:tcW w:w="1111" w:type="dxa"/>
            <w:tcBorders>
              <w:top w:val="nil"/>
              <w:left w:val="nil"/>
              <w:bottom w:val="nil"/>
              <w:right w:val="nil"/>
            </w:tcBorders>
            <w:shd w:val="clear" w:color="auto" w:fill="FFFFFF"/>
          </w:tcPr>
          <w:p w14:paraId="56B0BF22" w14:textId="77777777" w:rsidR="00704DE2" w:rsidRPr="00936512" w:rsidRDefault="00704DE2" w:rsidP="00704DE2">
            <w:pPr>
              <w:tabs>
                <w:tab w:val="decimal" w:pos="536"/>
              </w:tabs>
              <w:ind w:firstLine="0"/>
              <w:jc w:val="both"/>
              <w:rPr>
                <w:sz w:val="20"/>
                <w:lang w:val="en-US"/>
              </w:rPr>
            </w:pPr>
            <w:r w:rsidRPr="00936512">
              <w:rPr>
                <w:sz w:val="20"/>
                <w:szCs w:val="14"/>
                <w:lang w:val="en-US"/>
              </w:rPr>
              <w:t>1</w:t>
            </w:r>
          </w:p>
        </w:tc>
        <w:tc>
          <w:tcPr>
            <w:tcW w:w="1111" w:type="dxa"/>
            <w:tcBorders>
              <w:top w:val="nil"/>
              <w:left w:val="nil"/>
              <w:bottom w:val="nil"/>
              <w:right w:val="nil"/>
            </w:tcBorders>
            <w:shd w:val="clear" w:color="auto" w:fill="FFFFFF"/>
          </w:tcPr>
          <w:p w14:paraId="55A15EDB"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2AC0D9CB" w14:textId="77777777" w:rsidR="00704DE2" w:rsidRPr="00936512" w:rsidRDefault="00704DE2" w:rsidP="00704DE2">
            <w:pPr>
              <w:tabs>
                <w:tab w:val="decimal" w:pos="536"/>
              </w:tabs>
              <w:ind w:firstLine="0"/>
              <w:jc w:val="both"/>
              <w:rPr>
                <w:sz w:val="20"/>
                <w:lang w:val="en-US"/>
              </w:rPr>
            </w:pPr>
          </w:p>
        </w:tc>
        <w:tc>
          <w:tcPr>
            <w:tcW w:w="1111" w:type="dxa"/>
            <w:tcBorders>
              <w:top w:val="nil"/>
              <w:left w:val="nil"/>
              <w:bottom w:val="nil"/>
              <w:right w:val="nil"/>
            </w:tcBorders>
            <w:shd w:val="clear" w:color="auto" w:fill="FFFFFF"/>
          </w:tcPr>
          <w:p w14:paraId="436FF93E" w14:textId="77777777" w:rsidR="00704DE2" w:rsidRPr="00936512" w:rsidRDefault="00704DE2" w:rsidP="00704DE2">
            <w:pPr>
              <w:tabs>
                <w:tab w:val="decimal" w:pos="536"/>
              </w:tabs>
              <w:ind w:firstLine="0"/>
              <w:jc w:val="both"/>
              <w:rPr>
                <w:sz w:val="20"/>
                <w:lang w:val="en-US"/>
              </w:rPr>
            </w:pPr>
          </w:p>
        </w:tc>
      </w:tr>
      <w:tr w:rsidR="00704DE2" w:rsidRPr="00936512" w14:paraId="68628A16" w14:textId="77777777">
        <w:tblPrEx>
          <w:tblCellMar>
            <w:top w:w="0" w:type="dxa"/>
            <w:bottom w:w="0" w:type="dxa"/>
          </w:tblCellMar>
        </w:tblPrEx>
        <w:tc>
          <w:tcPr>
            <w:tcW w:w="5184" w:type="dxa"/>
            <w:tcBorders>
              <w:top w:val="nil"/>
              <w:left w:val="nil"/>
              <w:bottom w:val="single" w:sz="6" w:space="0" w:color="auto"/>
              <w:right w:val="nil"/>
            </w:tcBorders>
            <w:shd w:val="clear" w:color="auto" w:fill="FFFFFF"/>
          </w:tcPr>
          <w:p w14:paraId="1FFE194E" w14:textId="77777777" w:rsidR="00704DE2" w:rsidRPr="00936512" w:rsidRDefault="00704DE2" w:rsidP="00704DE2">
            <w:pPr>
              <w:spacing w:before="60" w:after="60"/>
              <w:ind w:firstLine="0"/>
              <w:jc w:val="both"/>
              <w:rPr>
                <w:sz w:val="20"/>
                <w:lang w:val="en-US"/>
              </w:rPr>
            </w:pPr>
            <w:r w:rsidRPr="00936512">
              <w:rPr>
                <w:b/>
                <w:color w:val="000090"/>
                <w:sz w:val="20"/>
                <w:szCs w:val="14"/>
                <w:lang w:val="en-US"/>
              </w:rPr>
              <w:t>Total</w:t>
            </w:r>
          </w:p>
        </w:tc>
        <w:tc>
          <w:tcPr>
            <w:tcW w:w="1110" w:type="dxa"/>
            <w:tcBorders>
              <w:top w:val="nil"/>
              <w:left w:val="nil"/>
              <w:bottom w:val="single" w:sz="6" w:space="0" w:color="auto"/>
              <w:right w:val="nil"/>
            </w:tcBorders>
            <w:shd w:val="clear" w:color="auto" w:fill="FFFFFF"/>
          </w:tcPr>
          <w:p w14:paraId="721D864C"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80</w:t>
            </w:r>
          </w:p>
        </w:tc>
        <w:tc>
          <w:tcPr>
            <w:tcW w:w="1111" w:type="dxa"/>
            <w:tcBorders>
              <w:top w:val="nil"/>
              <w:left w:val="nil"/>
              <w:bottom w:val="single" w:sz="6" w:space="0" w:color="auto"/>
              <w:right w:val="nil"/>
            </w:tcBorders>
            <w:shd w:val="clear" w:color="auto" w:fill="FFFFFF"/>
          </w:tcPr>
          <w:p w14:paraId="71B5FDF4"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27</w:t>
            </w:r>
          </w:p>
        </w:tc>
        <w:tc>
          <w:tcPr>
            <w:tcW w:w="1111" w:type="dxa"/>
            <w:tcBorders>
              <w:top w:val="nil"/>
              <w:left w:val="nil"/>
              <w:bottom w:val="single" w:sz="6" w:space="0" w:color="auto"/>
              <w:right w:val="nil"/>
            </w:tcBorders>
            <w:shd w:val="clear" w:color="auto" w:fill="FFFFFF"/>
          </w:tcPr>
          <w:p w14:paraId="6DDC6CA7"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12</w:t>
            </w:r>
          </w:p>
        </w:tc>
        <w:tc>
          <w:tcPr>
            <w:tcW w:w="1111" w:type="dxa"/>
            <w:tcBorders>
              <w:top w:val="nil"/>
              <w:left w:val="nil"/>
              <w:bottom w:val="single" w:sz="6" w:space="0" w:color="auto"/>
              <w:right w:val="nil"/>
            </w:tcBorders>
            <w:shd w:val="clear" w:color="auto" w:fill="FFFFFF"/>
          </w:tcPr>
          <w:p w14:paraId="3C413BFA"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119</w:t>
            </w:r>
          </w:p>
        </w:tc>
        <w:tc>
          <w:tcPr>
            <w:tcW w:w="1111" w:type="dxa"/>
            <w:tcBorders>
              <w:top w:val="nil"/>
              <w:left w:val="nil"/>
              <w:bottom w:val="single" w:sz="6" w:space="0" w:color="auto"/>
              <w:right w:val="nil"/>
            </w:tcBorders>
            <w:shd w:val="clear" w:color="auto" w:fill="FFFFFF"/>
          </w:tcPr>
          <w:p w14:paraId="2DA6C2A8"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100</w:t>
            </w:r>
          </w:p>
        </w:tc>
        <w:tc>
          <w:tcPr>
            <w:tcW w:w="1111" w:type="dxa"/>
            <w:tcBorders>
              <w:top w:val="nil"/>
              <w:left w:val="nil"/>
              <w:bottom w:val="single" w:sz="6" w:space="0" w:color="auto"/>
              <w:right w:val="nil"/>
            </w:tcBorders>
            <w:shd w:val="clear" w:color="auto" w:fill="FFFFFF"/>
          </w:tcPr>
          <w:p w14:paraId="718682E4"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67.2</w:t>
            </w:r>
          </w:p>
        </w:tc>
        <w:tc>
          <w:tcPr>
            <w:tcW w:w="1111" w:type="dxa"/>
            <w:tcBorders>
              <w:top w:val="nil"/>
              <w:left w:val="nil"/>
              <w:bottom w:val="single" w:sz="6" w:space="0" w:color="auto"/>
              <w:right w:val="nil"/>
            </w:tcBorders>
            <w:shd w:val="clear" w:color="auto" w:fill="FFFFFF"/>
          </w:tcPr>
          <w:p w14:paraId="50585931" w14:textId="77777777" w:rsidR="00704DE2" w:rsidRPr="00936512" w:rsidRDefault="00704DE2" w:rsidP="00704DE2">
            <w:pPr>
              <w:tabs>
                <w:tab w:val="decimal" w:pos="536"/>
              </w:tabs>
              <w:spacing w:before="60" w:after="60"/>
              <w:ind w:firstLine="0"/>
              <w:jc w:val="both"/>
              <w:rPr>
                <w:sz w:val="20"/>
                <w:lang w:val="en-US"/>
              </w:rPr>
            </w:pPr>
            <w:r w:rsidRPr="00936512">
              <w:rPr>
                <w:sz w:val="20"/>
                <w:szCs w:val="14"/>
                <w:lang w:val="en-US"/>
              </w:rPr>
              <w:t>77.3</w:t>
            </w:r>
          </w:p>
        </w:tc>
      </w:tr>
    </w:tbl>
    <w:p w14:paraId="27584D4E" w14:textId="77777777" w:rsidR="00704DE2" w:rsidRDefault="00704DE2" w:rsidP="00704DE2">
      <w:pPr>
        <w:spacing w:before="60" w:after="60"/>
        <w:ind w:firstLine="0"/>
        <w:jc w:val="both"/>
        <w:rPr>
          <w:sz w:val="24"/>
          <w:szCs w:val="16"/>
          <w:lang w:val="en-US"/>
        </w:rPr>
      </w:pPr>
      <w:r w:rsidRPr="000F3279">
        <w:rPr>
          <w:i/>
          <w:iCs/>
          <w:sz w:val="24"/>
          <w:szCs w:val="16"/>
          <w:lang w:val="en-US"/>
        </w:rPr>
        <w:t xml:space="preserve">Note : </w:t>
      </w:r>
      <w:r w:rsidRPr="000F3279">
        <w:rPr>
          <w:sz w:val="24"/>
          <w:szCs w:val="16"/>
          <w:lang w:val="en-US"/>
        </w:rPr>
        <w:t>Numbers in brackets refer to cases in which an unmarried child or the son's widow, as the case may be, heads the family farm.</w:t>
      </w:r>
    </w:p>
    <w:p w14:paraId="019A5E9D" w14:textId="77777777" w:rsidR="00704DE2" w:rsidRPr="000F3279" w:rsidRDefault="00704DE2" w:rsidP="00704DE2">
      <w:pPr>
        <w:spacing w:before="60" w:after="60"/>
        <w:ind w:firstLine="0"/>
        <w:jc w:val="both"/>
        <w:rPr>
          <w:sz w:val="24"/>
          <w:lang w:val="en-US"/>
        </w:rPr>
      </w:pPr>
    </w:p>
    <w:p w14:paraId="1A2C6622" w14:textId="77777777" w:rsidR="00704DE2" w:rsidRDefault="00704DE2" w:rsidP="00704DE2">
      <w:pPr>
        <w:spacing w:before="120" w:after="120"/>
        <w:jc w:val="both"/>
        <w:rPr>
          <w:lang w:val="en-US"/>
        </w:rPr>
        <w:sectPr w:rsidR="00704DE2" w:rsidSect="00704DE2">
          <w:pgSz w:w="15840" w:h="12240" w:orient="landscape"/>
          <w:pgMar w:top="1440" w:right="1440" w:bottom="720" w:left="1440" w:header="720" w:footer="720" w:gutter="0"/>
          <w:cols w:space="720"/>
        </w:sectPr>
      </w:pPr>
    </w:p>
    <w:p w14:paraId="3456E990" w14:textId="77777777" w:rsidR="00704DE2" w:rsidRPr="00492DDB" w:rsidRDefault="00704DE2" w:rsidP="00704DE2">
      <w:pPr>
        <w:pStyle w:val="p"/>
        <w:rPr>
          <w:lang w:val="en-US"/>
        </w:rPr>
      </w:pPr>
      <w:r>
        <w:rPr>
          <w:lang w:val="en-US"/>
        </w:rPr>
        <w:t>[</w:t>
      </w:r>
      <w:r w:rsidRPr="00492DDB">
        <w:rPr>
          <w:lang w:val="en-US"/>
        </w:rPr>
        <w:t>80</w:t>
      </w:r>
      <w:r>
        <w:rPr>
          <w:lang w:val="en-US"/>
        </w:rPr>
        <w:t>]</w:t>
      </w:r>
    </w:p>
    <w:p w14:paraId="054B1C09" w14:textId="77777777" w:rsidR="00704DE2" w:rsidRPr="00492DDB" w:rsidRDefault="00704DE2" w:rsidP="00704DE2">
      <w:pPr>
        <w:pStyle w:val="figtitre"/>
      </w:pPr>
      <w:r w:rsidRPr="00492DDB">
        <w:t>Table 5</w:t>
      </w:r>
      <w:r>
        <w:t>.</w:t>
      </w:r>
    </w:p>
    <w:p w14:paraId="2D7F3184" w14:textId="77777777" w:rsidR="00704DE2" w:rsidRPr="00492DDB" w:rsidRDefault="00704DE2" w:rsidP="00704DE2">
      <w:pPr>
        <w:pStyle w:val="figtitrest"/>
      </w:pPr>
      <w:r w:rsidRPr="00492DDB">
        <w:t>Farm Headship among Nuclear Households and Context</w:t>
      </w:r>
      <w:r>
        <w:br/>
      </w:r>
      <w:r w:rsidRPr="00492DDB">
        <w:t>in Which the Couple Gained Its Autonomy</w:t>
      </w:r>
    </w:p>
    <w:tbl>
      <w:tblPr>
        <w:tblW w:w="9090" w:type="dxa"/>
        <w:tblInd w:w="-1130" w:type="dxa"/>
        <w:tblLayout w:type="fixed"/>
        <w:tblCellMar>
          <w:left w:w="40" w:type="dxa"/>
          <w:right w:w="40" w:type="dxa"/>
        </w:tblCellMar>
        <w:tblLook w:val="0000" w:firstRow="0" w:lastRow="0" w:firstColumn="0" w:lastColumn="0" w:noHBand="0" w:noVBand="0"/>
      </w:tblPr>
      <w:tblGrid>
        <w:gridCol w:w="5670"/>
        <w:gridCol w:w="855"/>
        <w:gridCol w:w="855"/>
        <w:gridCol w:w="855"/>
        <w:gridCol w:w="855"/>
      </w:tblGrid>
      <w:tr w:rsidR="00704DE2" w:rsidRPr="007A353E" w14:paraId="04A03F1A" w14:textId="77777777">
        <w:tblPrEx>
          <w:tblCellMar>
            <w:top w:w="0" w:type="dxa"/>
            <w:bottom w:w="0" w:type="dxa"/>
          </w:tblCellMar>
        </w:tblPrEx>
        <w:trPr>
          <w:cantSplit/>
          <w:trHeight w:val="1944"/>
        </w:trPr>
        <w:tc>
          <w:tcPr>
            <w:tcW w:w="5670" w:type="dxa"/>
            <w:tcBorders>
              <w:top w:val="single" w:sz="12" w:space="0" w:color="auto"/>
              <w:left w:val="nil"/>
              <w:bottom w:val="single" w:sz="6" w:space="0" w:color="auto"/>
              <w:right w:val="nil"/>
            </w:tcBorders>
            <w:shd w:val="clear" w:color="auto" w:fill="EEECE1"/>
          </w:tcPr>
          <w:p w14:paraId="039B658B" w14:textId="77777777" w:rsidR="00704DE2" w:rsidRPr="007A353E" w:rsidRDefault="00704DE2" w:rsidP="00704DE2">
            <w:pPr>
              <w:spacing w:before="60" w:after="60"/>
              <w:ind w:firstLine="0"/>
              <w:rPr>
                <w:sz w:val="24"/>
              </w:rPr>
            </w:pPr>
          </w:p>
        </w:tc>
        <w:tc>
          <w:tcPr>
            <w:tcW w:w="855" w:type="dxa"/>
            <w:tcBorders>
              <w:top w:val="single" w:sz="12" w:space="0" w:color="auto"/>
              <w:left w:val="nil"/>
              <w:bottom w:val="single" w:sz="6" w:space="0" w:color="auto"/>
              <w:right w:val="nil"/>
            </w:tcBorders>
            <w:shd w:val="clear" w:color="auto" w:fill="EEECE1"/>
            <w:textDirection w:val="btLr"/>
            <w:vAlign w:val="center"/>
          </w:tcPr>
          <w:p w14:paraId="7B933363" w14:textId="77777777" w:rsidR="00704DE2" w:rsidRPr="007A353E" w:rsidRDefault="00704DE2" w:rsidP="00704DE2">
            <w:pPr>
              <w:spacing w:before="60" w:after="60"/>
              <w:ind w:left="113" w:right="113" w:firstLine="0"/>
              <w:rPr>
                <w:sz w:val="24"/>
              </w:rPr>
            </w:pPr>
            <w:r w:rsidRPr="007A353E">
              <w:rPr>
                <w:sz w:val="24"/>
                <w:szCs w:val="36"/>
                <w:lang w:val="en-US"/>
              </w:rPr>
              <w:t>F</w:t>
            </w:r>
            <w:r w:rsidRPr="007A353E">
              <w:rPr>
                <w:sz w:val="24"/>
                <w:szCs w:val="36"/>
                <w:lang w:val="en-US"/>
              </w:rPr>
              <w:t>e</w:t>
            </w:r>
            <w:r w:rsidRPr="007A353E">
              <w:rPr>
                <w:sz w:val="24"/>
                <w:szCs w:val="36"/>
                <w:lang w:val="en-US"/>
              </w:rPr>
              <w:t>male-Headed Farms</w:t>
            </w:r>
          </w:p>
        </w:tc>
        <w:tc>
          <w:tcPr>
            <w:tcW w:w="855" w:type="dxa"/>
            <w:tcBorders>
              <w:top w:val="single" w:sz="12" w:space="0" w:color="auto"/>
              <w:left w:val="nil"/>
              <w:bottom w:val="single" w:sz="6" w:space="0" w:color="auto"/>
              <w:right w:val="nil"/>
            </w:tcBorders>
            <w:shd w:val="clear" w:color="auto" w:fill="EEECE1"/>
            <w:textDirection w:val="btLr"/>
            <w:vAlign w:val="center"/>
          </w:tcPr>
          <w:p w14:paraId="592753C3" w14:textId="77777777" w:rsidR="00704DE2" w:rsidRPr="007A353E" w:rsidRDefault="00704DE2" w:rsidP="00704DE2">
            <w:pPr>
              <w:spacing w:before="60" w:after="60"/>
              <w:ind w:left="113" w:right="113" w:firstLine="0"/>
              <w:rPr>
                <w:sz w:val="24"/>
              </w:rPr>
            </w:pPr>
            <w:r w:rsidRPr="007A353E">
              <w:rPr>
                <w:sz w:val="24"/>
                <w:szCs w:val="36"/>
                <w:lang w:val="en-US"/>
              </w:rPr>
              <w:t>Male-Headed Farms</w:t>
            </w:r>
          </w:p>
        </w:tc>
        <w:tc>
          <w:tcPr>
            <w:tcW w:w="855" w:type="dxa"/>
            <w:tcBorders>
              <w:top w:val="single" w:sz="12" w:space="0" w:color="auto"/>
              <w:left w:val="nil"/>
              <w:bottom w:val="single" w:sz="6" w:space="0" w:color="auto"/>
              <w:right w:val="nil"/>
            </w:tcBorders>
            <w:shd w:val="clear" w:color="auto" w:fill="EEECE1"/>
            <w:textDirection w:val="btLr"/>
            <w:vAlign w:val="center"/>
          </w:tcPr>
          <w:p w14:paraId="54C54C8F" w14:textId="77777777" w:rsidR="00704DE2" w:rsidRPr="007A353E" w:rsidRDefault="00704DE2" w:rsidP="00704DE2">
            <w:pPr>
              <w:spacing w:before="60" w:after="60"/>
              <w:ind w:left="113" w:right="113" w:firstLine="0"/>
              <w:rPr>
                <w:sz w:val="24"/>
              </w:rPr>
            </w:pPr>
            <w:r w:rsidRPr="007A353E">
              <w:rPr>
                <w:sz w:val="24"/>
                <w:szCs w:val="36"/>
                <w:lang w:val="en-US"/>
              </w:rPr>
              <w:t>Jointly</w:t>
            </w:r>
            <w:r>
              <w:rPr>
                <w:sz w:val="24"/>
                <w:szCs w:val="36"/>
                <w:lang w:val="en-US"/>
              </w:rPr>
              <w:t xml:space="preserve"> </w:t>
            </w:r>
            <w:r w:rsidRPr="007A353E">
              <w:rPr>
                <w:sz w:val="24"/>
                <w:szCs w:val="36"/>
                <w:lang w:val="en-US"/>
              </w:rPr>
              <w:t>Headed</w:t>
            </w:r>
          </w:p>
          <w:p w14:paraId="3016F94B" w14:textId="77777777" w:rsidR="00704DE2" w:rsidRPr="007A353E" w:rsidRDefault="00704DE2" w:rsidP="00704DE2">
            <w:pPr>
              <w:spacing w:before="60" w:after="60"/>
              <w:ind w:left="113" w:right="113" w:firstLine="0"/>
              <w:rPr>
                <w:sz w:val="24"/>
              </w:rPr>
            </w:pPr>
            <w:r w:rsidRPr="007A353E">
              <w:rPr>
                <w:sz w:val="24"/>
                <w:szCs w:val="36"/>
                <w:lang w:val="en-US"/>
              </w:rPr>
              <w:t>Farms</w:t>
            </w:r>
          </w:p>
        </w:tc>
        <w:tc>
          <w:tcPr>
            <w:tcW w:w="855" w:type="dxa"/>
            <w:tcBorders>
              <w:top w:val="single" w:sz="12" w:space="0" w:color="auto"/>
              <w:left w:val="nil"/>
              <w:bottom w:val="single" w:sz="6" w:space="0" w:color="auto"/>
              <w:right w:val="nil"/>
            </w:tcBorders>
            <w:shd w:val="clear" w:color="auto" w:fill="EEECE1"/>
            <w:textDirection w:val="btLr"/>
            <w:vAlign w:val="center"/>
          </w:tcPr>
          <w:p w14:paraId="7C6688EF" w14:textId="77777777" w:rsidR="00704DE2" w:rsidRPr="007A353E" w:rsidRDefault="00704DE2" w:rsidP="00704DE2">
            <w:pPr>
              <w:spacing w:before="60" w:after="60"/>
              <w:ind w:left="113" w:right="113" w:firstLine="0"/>
              <w:rPr>
                <w:sz w:val="24"/>
              </w:rPr>
            </w:pPr>
            <w:r w:rsidRPr="007A353E">
              <w:rPr>
                <w:sz w:val="24"/>
                <w:szCs w:val="36"/>
                <w:lang w:val="en-US"/>
              </w:rPr>
              <w:t>Total</w:t>
            </w:r>
          </w:p>
        </w:tc>
      </w:tr>
      <w:tr w:rsidR="00704DE2" w:rsidRPr="007A353E" w14:paraId="74021670" w14:textId="77777777">
        <w:tblPrEx>
          <w:tblCellMar>
            <w:top w:w="0" w:type="dxa"/>
            <w:bottom w:w="0" w:type="dxa"/>
          </w:tblCellMar>
        </w:tblPrEx>
        <w:tc>
          <w:tcPr>
            <w:tcW w:w="5670" w:type="dxa"/>
            <w:tcBorders>
              <w:top w:val="single" w:sz="6" w:space="0" w:color="auto"/>
              <w:left w:val="nil"/>
              <w:bottom w:val="nil"/>
              <w:right w:val="nil"/>
            </w:tcBorders>
            <w:shd w:val="clear" w:color="auto" w:fill="FFFFFF"/>
          </w:tcPr>
          <w:p w14:paraId="12A168BE" w14:textId="77777777" w:rsidR="00704DE2" w:rsidRPr="007A353E" w:rsidRDefault="00704DE2" w:rsidP="00704DE2">
            <w:pPr>
              <w:spacing w:before="60" w:after="60"/>
              <w:ind w:firstLine="0"/>
              <w:rPr>
                <w:sz w:val="24"/>
              </w:rPr>
            </w:pPr>
            <w:r w:rsidRPr="007A353E">
              <w:rPr>
                <w:sz w:val="24"/>
                <w:szCs w:val="36"/>
                <w:lang w:val="en-US"/>
              </w:rPr>
              <w:t>Separated when husband's father was alive</w:t>
            </w:r>
          </w:p>
        </w:tc>
        <w:tc>
          <w:tcPr>
            <w:tcW w:w="855" w:type="dxa"/>
            <w:tcBorders>
              <w:top w:val="single" w:sz="6" w:space="0" w:color="auto"/>
              <w:left w:val="nil"/>
              <w:bottom w:val="nil"/>
              <w:right w:val="nil"/>
            </w:tcBorders>
            <w:shd w:val="clear" w:color="auto" w:fill="FFFFFF"/>
          </w:tcPr>
          <w:p w14:paraId="553BFF83" w14:textId="77777777" w:rsidR="00704DE2" w:rsidRPr="007A353E" w:rsidRDefault="00704DE2" w:rsidP="00704DE2">
            <w:pPr>
              <w:spacing w:before="60" w:after="60"/>
              <w:ind w:firstLine="0"/>
              <w:rPr>
                <w:sz w:val="24"/>
              </w:rPr>
            </w:pPr>
            <w:r w:rsidRPr="007A353E">
              <w:rPr>
                <w:sz w:val="24"/>
                <w:szCs w:val="36"/>
                <w:lang w:val="en-US"/>
              </w:rPr>
              <w:t>38</w:t>
            </w:r>
          </w:p>
        </w:tc>
        <w:tc>
          <w:tcPr>
            <w:tcW w:w="855" w:type="dxa"/>
            <w:tcBorders>
              <w:top w:val="single" w:sz="6" w:space="0" w:color="auto"/>
              <w:left w:val="nil"/>
              <w:bottom w:val="nil"/>
              <w:right w:val="nil"/>
            </w:tcBorders>
            <w:shd w:val="clear" w:color="auto" w:fill="FFFFFF"/>
          </w:tcPr>
          <w:p w14:paraId="79C63128" w14:textId="77777777" w:rsidR="00704DE2" w:rsidRPr="007A353E" w:rsidRDefault="00704DE2" w:rsidP="00704DE2">
            <w:pPr>
              <w:spacing w:before="60" w:after="60"/>
              <w:ind w:firstLine="0"/>
              <w:rPr>
                <w:sz w:val="24"/>
              </w:rPr>
            </w:pPr>
            <w:r w:rsidRPr="007A353E">
              <w:rPr>
                <w:sz w:val="24"/>
                <w:szCs w:val="30"/>
                <w:lang w:val="en-US"/>
              </w:rPr>
              <w:t>1</w:t>
            </w:r>
          </w:p>
        </w:tc>
        <w:tc>
          <w:tcPr>
            <w:tcW w:w="855" w:type="dxa"/>
            <w:tcBorders>
              <w:top w:val="single" w:sz="6" w:space="0" w:color="auto"/>
              <w:left w:val="nil"/>
              <w:bottom w:val="nil"/>
              <w:right w:val="nil"/>
            </w:tcBorders>
            <w:shd w:val="clear" w:color="auto" w:fill="FFFFFF"/>
          </w:tcPr>
          <w:p w14:paraId="4358D34D" w14:textId="77777777" w:rsidR="00704DE2" w:rsidRPr="007A353E" w:rsidRDefault="00704DE2" w:rsidP="00704DE2">
            <w:pPr>
              <w:spacing w:before="60" w:after="60"/>
              <w:ind w:firstLine="0"/>
              <w:rPr>
                <w:sz w:val="24"/>
              </w:rPr>
            </w:pPr>
            <w:r w:rsidRPr="007A353E">
              <w:rPr>
                <w:sz w:val="24"/>
                <w:szCs w:val="30"/>
                <w:lang w:val="en-US"/>
              </w:rPr>
              <w:t>7</w:t>
            </w:r>
          </w:p>
        </w:tc>
        <w:tc>
          <w:tcPr>
            <w:tcW w:w="855" w:type="dxa"/>
            <w:tcBorders>
              <w:top w:val="single" w:sz="6" w:space="0" w:color="auto"/>
              <w:left w:val="nil"/>
              <w:bottom w:val="nil"/>
              <w:right w:val="nil"/>
            </w:tcBorders>
            <w:shd w:val="clear" w:color="auto" w:fill="FFFFFF"/>
          </w:tcPr>
          <w:p w14:paraId="41AF0FE8" w14:textId="77777777" w:rsidR="00704DE2" w:rsidRPr="007A353E" w:rsidRDefault="00704DE2" w:rsidP="00704DE2">
            <w:pPr>
              <w:spacing w:before="60" w:after="60"/>
              <w:ind w:firstLine="0"/>
              <w:rPr>
                <w:sz w:val="24"/>
              </w:rPr>
            </w:pPr>
            <w:r w:rsidRPr="007A353E">
              <w:rPr>
                <w:sz w:val="24"/>
                <w:szCs w:val="36"/>
                <w:lang w:val="en-US"/>
              </w:rPr>
              <w:t>52</w:t>
            </w:r>
          </w:p>
        </w:tc>
      </w:tr>
      <w:tr w:rsidR="00704DE2" w:rsidRPr="007A353E" w14:paraId="706D069B" w14:textId="77777777">
        <w:tblPrEx>
          <w:tblCellMar>
            <w:top w:w="0" w:type="dxa"/>
            <w:bottom w:w="0" w:type="dxa"/>
          </w:tblCellMar>
        </w:tblPrEx>
        <w:tc>
          <w:tcPr>
            <w:tcW w:w="5670" w:type="dxa"/>
            <w:tcBorders>
              <w:top w:val="nil"/>
              <w:left w:val="nil"/>
              <w:bottom w:val="nil"/>
              <w:right w:val="nil"/>
            </w:tcBorders>
            <w:shd w:val="clear" w:color="auto" w:fill="FFFFFF"/>
          </w:tcPr>
          <w:p w14:paraId="0F23BAC1" w14:textId="77777777" w:rsidR="00704DE2" w:rsidRPr="007A353E" w:rsidRDefault="00704DE2" w:rsidP="00704DE2">
            <w:pPr>
              <w:spacing w:before="60" w:after="60"/>
              <w:ind w:left="320" w:firstLine="0"/>
              <w:rPr>
                <w:sz w:val="24"/>
              </w:rPr>
            </w:pPr>
            <w:r w:rsidRPr="007A353E">
              <w:rPr>
                <w:sz w:val="24"/>
                <w:szCs w:val="36"/>
                <w:lang w:val="en-US"/>
              </w:rPr>
              <w:t>Husband's father still alive</w:t>
            </w:r>
          </w:p>
        </w:tc>
        <w:tc>
          <w:tcPr>
            <w:tcW w:w="855" w:type="dxa"/>
            <w:tcBorders>
              <w:top w:val="nil"/>
              <w:left w:val="nil"/>
              <w:bottom w:val="nil"/>
              <w:right w:val="nil"/>
            </w:tcBorders>
            <w:shd w:val="clear" w:color="auto" w:fill="FFFFFF"/>
          </w:tcPr>
          <w:p w14:paraId="68C03F86" w14:textId="77777777" w:rsidR="00704DE2" w:rsidRPr="007A353E" w:rsidRDefault="00704DE2" w:rsidP="00704DE2">
            <w:pPr>
              <w:spacing w:before="60" w:after="60"/>
              <w:ind w:firstLine="0"/>
              <w:rPr>
                <w:sz w:val="24"/>
              </w:rPr>
            </w:pPr>
            <w:r w:rsidRPr="007A353E">
              <w:rPr>
                <w:sz w:val="24"/>
                <w:szCs w:val="36"/>
                <w:lang w:val="en-US"/>
              </w:rPr>
              <w:t>20</w:t>
            </w:r>
          </w:p>
        </w:tc>
        <w:tc>
          <w:tcPr>
            <w:tcW w:w="855" w:type="dxa"/>
            <w:tcBorders>
              <w:top w:val="nil"/>
              <w:left w:val="nil"/>
              <w:bottom w:val="nil"/>
              <w:right w:val="nil"/>
            </w:tcBorders>
            <w:shd w:val="clear" w:color="auto" w:fill="FFFFFF"/>
          </w:tcPr>
          <w:p w14:paraId="3251E779" w14:textId="77777777" w:rsidR="00704DE2" w:rsidRPr="007A353E" w:rsidRDefault="00704DE2" w:rsidP="00704DE2">
            <w:pPr>
              <w:spacing w:before="60" w:after="60"/>
              <w:ind w:firstLine="0"/>
              <w:rPr>
                <w:sz w:val="24"/>
              </w:rPr>
            </w:pPr>
            <w:r w:rsidRPr="007A353E">
              <w:rPr>
                <w:sz w:val="24"/>
                <w:szCs w:val="30"/>
                <w:lang w:val="en-US"/>
              </w:rPr>
              <w:t>2</w:t>
            </w:r>
          </w:p>
        </w:tc>
        <w:tc>
          <w:tcPr>
            <w:tcW w:w="855" w:type="dxa"/>
            <w:tcBorders>
              <w:top w:val="nil"/>
              <w:left w:val="nil"/>
              <w:bottom w:val="nil"/>
              <w:right w:val="nil"/>
            </w:tcBorders>
            <w:shd w:val="clear" w:color="auto" w:fill="FFFFFF"/>
          </w:tcPr>
          <w:p w14:paraId="0B29E719" w14:textId="77777777" w:rsidR="00704DE2" w:rsidRPr="007A353E" w:rsidRDefault="00704DE2" w:rsidP="00704DE2">
            <w:pPr>
              <w:spacing w:before="60" w:after="60"/>
              <w:ind w:firstLine="0"/>
              <w:rPr>
                <w:sz w:val="24"/>
              </w:rPr>
            </w:pPr>
            <w:r w:rsidRPr="007A353E">
              <w:rPr>
                <w:sz w:val="24"/>
                <w:szCs w:val="30"/>
                <w:lang w:val="en-US"/>
              </w:rPr>
              <w:t>4</w:t>
            </w:r>
          </w:p>
        </w:tc>
        <w:tc>
          <w:tcPr>
            <w:tcW w:w="855" w:type="dxa"/>
            <w:tcBorders>
              <w:top w:val="nil"/>
              <w:left w:val="nil"/>
              <w:bottom w:val="nil"/>
              <w:right w:val="nil"/>
            </w:tcBorders>
            <w:shd w:val="clear" w:color="auto" w:fill="FFFFFF"/>
          </w:tcPr>
          <w:p w14:paraId="61937143" w14:textId="77777777" w:rsidR="00704DE2" w:rsidRPr="007A353E" w:rsidRDefault="00704DE2" w:rsidP="00704DE2">
            <w:pPr>
              <w:spacing w:before="60" w:after="60"/>
              <w:ind w:firstLine="0"/>
              <w:rPr>
                <w:sz w:val="24"/>
              </w:rPr>
            </w:pPr>
            <w:r w:rsidRPr="007A353E">
              <w:rPr>
                <w:sz w:val="24"/>
                <w:szCs w:val="36"/>
                <w:lang w:val="en-US"/>
              </w:rPr>
              <w:t>26</w:t>
            </w:r>
          </w:p>
        </w:tc>
      </w:tr>
      <w:tr w:rsidR="00704DE2" w:rsidRPr="007A353E" w14:paraId="2080A1EA" w14:textId="77777777">
        <w:tblPrEx>
          <w:tblCellMar>
            <w:top w:w="0" w:type="dxa"/>
            <w:bottom w:w="0" w:type="dxa"/>
          </w:tblCellMar>
        </w:tblPrEx>
        <w:tc>
          <w:tcPr>
            <w:tcW w:w="5670" w:type="dxa"/>
            <w:tcBorders>
              <w:top w:val="nil"/>
              <w:left w:val="nil"/>
              <w:bottom w:val="nil"/>
              <w:right w:val="nil"/>
            </w:tcBorders>
            <w:shd w:val="clear" w:color="auto" w:fill="FFFFFF"/>
          </w:tcPr>
          <w:p w14:paraId="21A35E66" w14:textId="77777777" w:rsidR="00704DE2" w:rsidRPr="007A353E" w:rsidRDefault="00704DE2" w:rsidP="00704DE2">
            <w:pPr>
              <w:spacing w:before="60" w:after="60"/>
              <w:ind w:left="320" w:firstLine="0"/>
              <w:rPr>
                <w:sz w:val="24"/>
              </w:rPr>
            </w:pPr>
            <w:r w:rsidRPr="007A353E">
              <w:rPr>
                <w:sz w:val="24"/>
                <w:szCs w:val="36"/>
                <w:lang w:val="en-US"/>
              </w:rPr>
              <w:t>Husband's father dead, husband's mother alive</w:t>
            </w:r>
          </w:p>
        </w:tc>
        <w:tc>
          <w:tcPr>
            <w:tcW w:w="855" w:type="dxa"/>
            <w:tcBorders>
              <w:top w:val="nil"/>
              <w:left w:val="nil"/>
              <w:bottom w:val="nil"/>
              <w:right w:val="nil"/>
            </w:tcBorders>
            <w:shd w:val="clear" w:color="auto" w:fill="FFFFFF"/>
          </w:tcPr>
          <w:p w14:paraId="13692CB9" w14:textId="77777777" w:rsidR="00704DE2" w:rsidRPr="007A353E" w:rsidRDefault="00704DE2" w:rsidP="00704DE2">
            <w:pPr>
              <w:spacing w:before="60" w:after="60"/>
              <w:ind w:firstLine="0"/>
              <w:rPr>
                <w:sz w:val="24"/>
              </w:rPr>
            </w:pPr>
            <w:r w:rsidRPr="007A353E">
              <w:rPr>
                <w:sz w:val="24"/>
                <w:szCs w:val="30"/>
                <w:lang w:val="en-US"/>
              </w:rPr>
              <w:t>8</w:t>
            </w:r>
          </w:p>
        </w:tc>
        <w:tc>
          <w:tcPr>
            <w:tcW w:w="855" w:type="dxa"/>
            <w:tcBorders>
              <w:top w:val="nil"/>
              <w:left w:val="nil"/>
              <w:bottom w:val="nil"/>
              <w:right w:val="nil"/>
            </w:tcBorders>
            <w:shd w:val="clear" w:color="auto" w:fill="FFFFFF"/>
          </w:tcPr>
          <w:p w14:paraId="44E57B7D" w14:textId="77777777" w:rsidR="00704DE2" w:rsidRPr="007A353E" w:rsidRDefault="00704DE2" w:rsidP="00704DE2">
            <w:pPr>
              <w:spacing w:before="60" w:after="60"/>
              <w:ind w:firstLine="0"/>
              <w:rPr>
                <w:sz w:val="24"/>
              </w:rPr>
            </w:pPr>
            <w:r w:rsidRPr="007A353E">
              <w:rPr>
                <w:sz w:val="24"/>
                <w:szCs w:val="30"/>
                <w:lang w:val="en-US"/>
              </w:rPr>
              <w:t>2</w:t>
            </w:r>
          </w:p>
        </w:tc>
        <w:tc>
          <w:tcPr>
            <w:tcW w:w="855" w:type="dxa"/>
            <w:tcBorders>
              <w:top w:val="nil"/>
              <w:left w:val="nil"/>
              <w:bottom w:val="nil"/>
              <w:right w:val="nil"/>
            </w:tcBorders>
            <w:shd w:val="clear" w:color="auto" w:fill="FFFFFF"/>
          </w:tcPr>
          <w:p w14:paraId="32BF52C9" w14:textId="77777777" w:rsidR="00704DE2" w:rsidRPr="007A353E" w:rsidRDefault="00704DE2" w:rsidP="00704DE2">
            <w:pPr>
              <w:spacing w:before="60" w:after="60"/>
              <w:ind w:firstLine="0"/>
              <w:rPr>
                <w:sz w:val="24"/>
              </w:rPr>
            </w:pPr>
            <w:r w:rsidRPr="007A353E">
              <w:rPr>
                <w:color w:val="955446"/>
                <w:sz w:val="24"/>
                <w:szCs w:val="30"/>
                <w:lang w:val="en-US"/>
              </w:rPr>
              <w:t>1</w:t>
            </w:r>
          </w:p>
        </w:tc>
        <w:tc>
          <w:tcPr>
            <w:tcW w:w="855" w:type="dxa"/>
            <w:tcBorders>
              <w:top w:val="nil"/>
              <w:left w:val="nil"/>
              <w:bottom w:val="nil"/>
              <w:right w:val="nil"/>
            </w:tcBorders>
            <w:shd w:val="clear" w:color="auto" w:fill="FFFFFF"/>
          </w:tcPr>
          <w:p w14:paraId="70D7C3D4" w14:textId="77777777" w:rsidR="00704DE2" w:rsidRPr="007A353E" w:rsidRDefault="00704DE2" w:rsidP="00704DE2">
            <w:pPr>
              <w:spacing w:before="60" w:after="60"/>
              <w:ind w:firstLine="0"/>
              <w:rPr>
                <w:sz w:val="24"/>
              </w:rPr>
            </w:pPr>
            <w:r w:rsidRPr="007A353E">
              <w:rPr>
                <w:sz w:val="24"/>
                <w:szCs w:val="30"/>
                <w:lang w:val="en-US"/>
              </w:rPr>
              <w:t>11</w:t>
            </w:r>
          </w:p>
        </w:tc>
      </w:tr>
      <w:tr w:rsidR="00704DE2" w:rsidRPr="007A353E" w14:paraId="316814CB" w14:textId="77777777">
        <w:tblPrEx>
          <w:tblCellMar>
            <w:top w:w="0" w:type="dxa"/>
            <w:bottom w:w="0" w:type="dxa"/>
          </w:tblCellMar>
        </w:tblPrEx>
        <w:tc>
          <w:tcPr>
            <w:tcW w:w="5670" w:type="dxa"/>
            <w:tcBorders>
              <w:top w:val="nil"/>
              <w:left w:val="nil"/>
              <w:bottom w:val="nil"/>
              <w:right w:val="nil"/>
            </w:tcBorders>
            <w:shd w:val="clear" w:color="auto" w:fill="FFFFFF"/>
          </w:tcPr>
          <w:p w14:paraId="01D05844" w14:textId="77777777" w:rsidR="00704DE2" w:rsidRPr="007A353E" w:rsidRDefault="00704DE2" w:rsidP="00704DE2">
            <w:pPr>
              <w:spacing w:before="60" w:after="60"/>
              <w:ind w:left="320" w:firstLine="0"/>
              <w:rPr>
                <w:sz w:val="24"/>
              </w:rPr>
            </w:pPr>
            <w:r w:rsidRPr="007A353E">
              <w:rPr>
                <w:sz w:val="24"/>
                <w:szCs w:val="36"/>
                <w:lang w:val="en-US"/>
              </w:rPr>
              <w:t>Husband's parents dead</w:t>
            </w:r>
          </w:p>
        </w:tc>
        <w:tc>
          <w:tcPr>
            <w:tcW w:w="855" w:type="dxa"/>
            <w:tcBorders>
              <w:top w:val="nil"/>
              <w:left w:val="nil"/>
              <w:bottom w:val="nil"/>
              <w:right w:val="nil"/>
            </w:tcBorders>
            <w:shd w:val="clear" w:color="auto" w:fill="FFFFFF"/>
          </w:tcPr>
          <w:p w14:paraId="30D6DC68" w14:textId="77777777" w:rsidR="00704DE2" w:rsidRPr="007A353E" w:rsidRDefault="00704DE2" w:rsidP="00704DE2">
            <w:pPr>
              <w:spacing w:before="60" w:after="60"/>
              <w:ind w:firstLine="0"/>
              <w:rPr>
                <w:sz w:val="24"/>
              </w:rPr>
            </w:pPr>
            <w:r w:rsidRPr="007A353E">
              <w:rPr>
                <w:sz w:val="24"/>
                <w:szCs w:val="36"/>
                <w:lang w:val="en-US"/>
              </w:rPr>
              <w:t>10</w:t>
            </w:r>
          </w:p>
        </w:tc>
        <w:tc>
          <w:tcPr>
            <w:tcW w:w="855" w:type="dxa"/>
            <w:tcBorders>
              <w:top w:val="nil"/>
              <w:left w:val="nil"/>
              <w:bottom w:val="nil"/>
              <w:right w:val="nil"/>
            </w:tcBorders>
            <w:shd w:val="clear" w:color="auto" w:fill="FFFFFF"/>
          </w:tcPr>
          <w:p w14:paraId="3DD241FF" w14:textId="77777777" w:rsidR="00704DE2" w:rsidRPr="007A353E" w:rsidRDefault="00704DE2" w:rsidP="00704DE2">
            <w:pPr>
              <w:spacing w:before="60" w:after="60"/>
              <w:ind w:firstLine="0"/>
              <w:rPr>
                <w:sz w:val="24"/>
              </w:rPr>
            </w:pPr>
            <w:r w:rsidRPr="007A353E">
              <w:rPr>
                <w:sz w:val="24"/>
                <w:szCs w:val="30"/>
                <w:lang w:val="en-US"/>
              </w:rPr>
              <w:t>3</w:t>
            </w:r>
          </w:p>
        </w:tc>
        <w:tc>
          <w:tcPr>
            <w:tcW w:w="855" w:type="dxa"/>
            <w:tcBorders>
              <w:top w:val="nil"/>
              <w:left w:val="nil"/>
              <w:bottom w:val="nil"/>
              <w:right w:val="nil"/>
            </w:tcBorders>
            <w:shd w:val="clear" w:color="auto" w:fill="FFFFFF"/>
          </w:tcPr>
          <w:p w14:paraId="463AB7AA" w14:textId="77777777" w:rsidR="00704DE2" w:rsidRPr="007A353E" w:rsidRDefault="00704DE2" w:rsidP="00704DE2">
            <w:pPr>
              <w:spacing w:before="60" w:after="60"/>
              <w:ind w:firstLine="0"/>
              <w:rPr>
                <w:sz w:val="24"/>
              </w:rPr>
            </w:pPr>
            <w:r w:rsidRPr="007A353E">
              <w:rPr>
                <w:sz w:val="24"/>
                <w:szCs w:val="30"/>
                <w:lang w:val="en-US"/>
              </w:rPr>
              <w:t>2</w:t>
            </w:r>
          </w:p>
        </w:tc>
        <w:tc>
          <w:tcPr>
            <w:tcW w:w="855" w:type="dxa"/>
            <w:tcBorders>
              <w:top w:val="nil"/>
              <w:left w:val="nil"/>
              <w:bottom w:val="nil"/>
              <w:right w:val="nil"/>
            </w:tcBorders>
            <w:shd w:val="clear" w:color="auto" w:fill="FFFFFF"/>
          </w:tcPr>
          <w:p w14:paraId="55A4E167" w14:textId="77777777" w:rsidR="00704DE2" w:rsidRPr="007A353E" w:rsidRDefault="00704DE2" w:rsidP="00704DE2">
            <w:pPr>
              <w:spacing w:before="60" w:after="60"/>
              <w:ind w:firstLine="0"/>
              <w:rPr>
                <w:sz w:val="24"/>
              </w:rPr>
            </w:pPr>
            <w:r w:rsidRPr="007A353E">
              <w:rPr>
                <w:sz w:val="24"/>
                <w:szCs w:val="36"/>
                <w:lang w:val="en-US"/>
              </w:rPr>
              <w:t>15</w:t>
            </w:r>
          </w:p>
        </w:tc>
      </w:tr>
      <w:tr w:rsidR="00704DE2" w:rsidRPr="007A353E" w14:paraId="787095F7" w14:textId="77777777">
        <w:tblPrEx>
          <w:tblCellMar>
            <w:top w:w="0" w:type="dxa"/>
            <w:bottom w:w="0" w:type="dxa"/>
          </w:tblCellMar>
        </w:tblPrEx>
        <w:tc>
          <w:tcPr>
            <w:tcW w:w="5670" w:type="dxa"/>
            <w:tcBorders>
              <w:top w:val="nil"/>
              <w:left w:val="nil"/>
              <w:bottom w:val="nil"/>
              <w:right w:val="nil"/>
            </w:tcBorders>
            <w:shd w:val="clear" w:color="auto" w:fill="FFFFFF"/>
          </w:tcPr>
          <w:p w14:paraId="00F28A90" w14:textId="77777777" w:rsidR="00704DE2" w:rsidRPr="007A353E" w:rsidRDefault="00704DE2" w:rsidP="00704DE2">
            <w:pPr>
              <w:spacing w:before="60" w:after="60"/>
              <w:ind w:firstLine="0"/>
              <w:rPr>
                <w:sz w:val="24"/>
              </w:rPr>
            </w:pPr>
            <w:r w:rsidRPr="007A353E">
              <w:rPr>
                <w:sz w:val="24"/>
                <w:szCs w:val="36"/>
                <w:lang w:val="en-US"/>
              </w:rPr>
              <w:t>beparateo wnen nusoana s moiner was alive and hu</w:t>
            </w:r>
            <w:r w:rsidRPr="007A353E">
              <w:rPr>
                <w:sz w:val="24"/>
                <w:szCs w:val="36"/>
                <w:lang w:val="en-US"/>
              </w:rPr>
              <w:t>s</w:t>
            </w:r>
            <w:r w:rsidRPr="007A353E">
              <w:rPr>
                <w:sz w:val="24"/>
                <w:szCs w:val="36"/>
                <w:lang w:val="en-US"/>
              </w:rPr>
              <w:t>band's father dead</w:t>
            </w:r>
          </w:p>
        </w:tc>
        <w:tc>
          <w:tcPr>
            <w:tcW w:w="855" w:type="dxa"/>
            <w:tcBorders>
              <w:top w:val="nil"/>
              <w:left w:val="nil"/>
              <w:bottom w:val="nil"/>
              <w:right w:val="nil"/>
            </w:tcBorders>
            <w:shd w:val="clear" w:color="auto" w:fill="FFFFFF"/>
          </w:tcPr>
          <w:p w14:paraId="73BA6F7B" w14:textId="77777777" w:rsidR="00704DE2" w:rsidRPr="007A353E" w:rsidRDefault="00704DE2" w:rsidP="00704DE2">
            <w:pPr>
              <w:spacing w:before="60" w:after="60"/>
              <w:ind w:firstLine="0"/>
              <w:rPr>
                <w:sz w:val="24"/>
              </w:rPr>
            </w:pPr>
            <w:r w:rsidRPr="007A353E">
              <w:rPr>
                <w:sz w:val="24"/>
                <w:szCs w:val="30"/>
                <w:lang w:val="en-US"/>
              </w:rPr>
              <w:t>6</w:t>
            </w:r>
          </w:p>
        </w:tc>
        <w:tc>
          <w:tcPr>
            <w:tcW w:w="855" w:type="dxa"/>
            <w:tcBorders>
              <w:top w:val="nil"/>
              <w:left w:val="nil"/>
              <w:bottom w:val="nil"/>
              <w:right w:val="nil"/>
            </w:tcBorders>
            <w:shd w:val="clear" w:color="auto" w:fill="FFFFFF"/>
          </w:tcPr>
          <w:p w14:paraId="5253B23A" w14:textId="77777777" w:rsidR="00704DE2" w:rsidRPr="007A353E" w:rsidRDefault="00704DE2" w:rsidP="00704DE2">
            <w:pPr>
              <w:spacing w:before="60" w:after="60"/>
              <w:ind w:firstLine="0"/>
              <w:rPr>
                <w:sz w:val="24"/>
              </w:rPr>
            </w:pPr>
            <w:r w:rsidRPr="007A353E">
              <w:rPr>
                <w:sz w:val="24"/>
                <w:szCs w:val="30"/>
                <w:lang w:val="en-US"/>
              </w:rPr>
              <w:t>3</w:t>
            </w:r>
          </w:p>
        </w:tc>
        <w:tc>
          <w:tcPr>
            <w:tcW w:w="855" w:type="dxa"/>
            <w:tcBorders>
              <w:top w:val="nil"/>
              <w:left w:val="nil"/>
              <w:bottom w:val="nil"/>
              <w:right w:val="nil"/>
            </w:tcBorders>
            <w:shd w:val="clear" w:color="auto" w:fill="FFFFFF"/>
          </w:tcPr>
          <w:p w14:paraId="6FE939B4" w14:textId="77777777" w:rsidR="00704DE2" w:rsidRPr="007A353E" w:rsidRDefault="00704DE2" w:rsidP="00704DE2">
            <w:pPr>
              <w:spacing w:before="60" w:after="60"/>
              <w:ind w:firstLine="0"/>
              <w:rPr>
                <w:sz w:val="24"/>
              </w:rPr>
            </w:pPr>
            <w:r w:rsidRPr="007A353E">
              <w:rPr>
                <w:sz w:val="24"/>
                <w:lang w:val="en-US"/>
              </w:rPr>
              <w:t>_</w:t>
            </w:r>
          </w:p>
        </w:tc>
        <w:tc>
          <w:tcPr>
            <w:tcW w:w="855" w:type="dxa"/>
            <w:tcBorders>
              <w:top w:val="nil"/>
              <w:left w:val="nil"/>
              <w:bottom w:val="nil"/>
              <w:right w:val="nil"/>
            </w:tcBorders>
            <w:shd w:val="clear" w:color="auto" w:fill="FFFFFF"/>
          </w:tcPr>
          <w:p w14:paraId="6157980A" w14:textId="77777777" w:rsidR="00704DE2" w:rsidRPr="007A353E" w:rsidRDefault="00704DE2" w:rsidP="00704DE2">
            <w:pPr>
              <w:spacing w:before="60" w:after="60"/>
              <w:ind w:firstLine="0"/>
              <w:rPr>
                <w:sz w:val="24"/>
              </w:rPr>
            </w:pPr>
            <w:r w:rsidRPr="007A353E">
              <w:rPr>
                <w:sz w:val="24"/>
                <w:szCs w:val="30"/>
                <w:lang w:val="en-US"/>
              </w:rPr>
              <w:t>9</w:t>
            </w:r>
          </w:p>
        </w:tc>
      </w:tr>
      <w:tr w:rsidR="00704DE2" w:rsidRPr="007A353E" w14:paraId="4B022503" w14:textId="77777777">
        <w:tblPrEx>
          <w:tblCellMar>
            <w:top w:w="0" w:type="dxa"/>
            <w:bottom w:w="0" w:type="dxa"/>
          </w:tblCellMar>
        </w:tblPrEx>
        <w:tc>
          <w:tcPr>
            <w:tcW w:w="5670" w:type="dxa"/>
            <w:tcBorders>
              <w:top w:val="nil"/>
              <w:left w:val="nil"/>
              <w:bottom w:val="nil"/>
              <w:right w:val="nil"/>
            </w:tcBorders>
            <w:shd w:val="clear" w:color="auto" w:fill="FFFFFF"/>
          </w:tcPr>
          <w:p w14:paraId="123618DF" w14:textId="77777777" w:rsidR="00704DE2" w:rsidRPr="007A353E" w:rsidRDefault="00704DE2" w:rsidP="00704DE2">
            <w:pPr>
              <w:spacing w:before="60" w:after="60"/>
              <w:ind w:left="410" w:firstLine="0"/>
              <w:rPr>
                <w:sz w:val="24"/>
              </w:rPr>
            </w:pPr>
            <w:r w:rsidRPr="007A353E">
              <w:rPr>
                <w:sz w:val="24"/>
                <w:szCs w:val="36"/>
                <w:lang w:val="en-US"/>
              </w:rPr>
              <w:t>Husband's mother still alive</w:t>
            </w:r>
          </w:p>
        </w:tc>
        <w:tc>
          <w:tcPr>
            <w:tcW w:w="855" w:type="dxa"/>
            <w:tcBorders>
              <w:top w:val="nil"/>
              <w:left w:val="nil"/>
              <w:bottom w:val="nil"/>
              <w:right w:val="nil"/>
            </w:tcBorders>
            <w:shd w:val="clear" w:color="auto" w:fill="FFFFFF"/>
          </w:tcPr>
          <w:p w14:paraId="4064EB78" w14:textId="77777777" w:rsidR="00704DE2" w:rsidRPr="007A353E" w:rsidRDefault="00704DE2" w:rsidP="00704DE2">
            <w:pPr>
              <w:spacing w:before="60" w:after="60"/>
              <w:ind w:firstLine="0"/>
              <w:rPr>
                <w:sz w:val="24"/>
              </w:rPr>
            </w:pPr>
            <w:r w:rsidRPr="007A353E">
              <w:rPr>
                <w:sz w:val="24"/>
                <w:szCs w:val="30"/>
                <w:lang w:val="en-US"/>
              </w:rPr>
              <w:t>3</w:t>
            </w:r>
          </w:p>
        </w:tc>
        <w:tc>
          <w:tcPr>
            <w:tcW w:w="855" w:type="dxa"/>
            <w:tcBorders>
              <w:top w:val="nil"/>
              <w:left w:val="nil"/>
              <w:bottom w:val="nil"/>
              <w:right w:val="nil"/>
            </w:tcBorders>
            <w:shd w:val="clear" w:color="auto" w:fill="FFFFFF"/>
          </w:tcPr>
          <w:p w14:paraId="7AAA26DE" w14:textId="77777777" w:rsidR="00704DE2" w:rsidRPr="007A353E" w:rsidRDefault="00704DE2" w:rsidP="00704DE2">
            <w:pPr>
              <w:spacing w:before="60" w:after="60"/>
              <w:ind w:firstLine="0"/>
              <w:rPr>
                <w:sz w:val="24"/>
              </w:rPr>
            </w:pPr>
          </w:p>
        </w:tc>
        <w:tc>
          <w:tcPr>
            <w:tcW w:w="855" w:type="dxa"/>
            <w:tcBorders>
              <w:top w:val="nil"/>
              <w:left w:val="nil"/>
              <w:bottom w:val="nil"/>
              <w:right w:val="nil"/>
            </w:tcBorders>
            <w:shd w:val="clear" w:color="auto" w:fill="FFFFFF"/>
          </w:tcPr>
          <w:p w14:paraId="6CA20F67" w14:textId="77777777" w:rsidR="00704DE2" w:rsidRPr="007A353E" w:rsidRDefault="00704DE2" w:rsidP="00704DE2">
            <w:pPr>
              <w:spacing w:before="60" w:after="60"/>
              <w:ind w:firstLine="0"/>
              <w:rPr>
                <w:sz w:val="24"/>
              </w:rPr>
            </w:pPr>
          </w:p>
        </w:tc>
        <w:tc>
          <w:tcPr>
            <w:tcW w:w="855" w:type="dxa"/>
            <w:tcBorders>
              <w:top w:val="nil"/>
              <w:left w:val="nil"/>
              <w:bottom w:val="nil"/>
              <w:right w:val="nil"/>
            </w:tcBorders>
            <w:shd w:val="clear" w:color="auto" w:fill="FFFFFF"/>
          </w:tcPr>
          <w:p w14:paraId="2035CCE5" w14:textId="77777777" w:rsidR="00704DE2" w:rsidRPr="007A353E" w:rsidRDefault="00704DE2" w:rsidP="00704DE2">
            <w:pPr>
              <w:spacing w:before="60" w:after="60"/>
              <w:ind w:firstLine="0"/>
              <w:rPr>
                <w:sz w:val="24"/>
              </w:rPr>
            </w:pPr>
            <w:r w:rsidRPr="007A353E">
              <w:rPr>
                <w:sz w:val="24"/>
                <w:szCs w:val="30"/>
                <w:lang w:val="en-US"/>
              </w:rPr>
              <w:t>3</w:t>
            </w:r>
          </w:p>
        </w:tc>
      </w:tr>
      <w:tr w:rsidR="00704DE2" w:rsidRPr="007A353E" w14:paraId="35AA85B0" w14:textId="77777777">
        <w:tblPrEx>
          <w:tblCellMar>
            <w:top w:w="0" w:type="dxa"/>
            <w:bottom w:w="0" w:type="dxa"/>
          </w:tblCellMar>
        </w:tblPrEx>
        <w:tc>
          <w:tcPr>
            <w:tcW w:w="5670" w:type="dxa"/>
            <w:tcBorders>
              <w:top w:val="nil"/>
              <w:left w:val="nil"/>
              <w:bottom w:val="nil"/>
              <w:right w:val="nil"/>
            </w:tcBorders>
            <w:shd w:val="clear" w:color="auto" w:fill="FFFFFF"/>
          </w:tcPr>
          <w:p w14:paraId="2C52CA4B" w14:textId="77777777" w:rsidR="00704DE2" w:rsidRPr="007A353E" w:rsidRDefault="00704DE2" w:rsidP="00704DE2">
            <w:pPr>
              <w:spacing w:before="60" w:after="60"/>
              <w:ind w:left="410" w:firstLine="0"/>
              <w:rPr>
                <w:sz w:val="24"/>
              </w:rPr>
            </w:pPr>
            <w:r w:rsidRPr="007A353E">
              <w:rPr>
                <w:sz w:val="24"/>
                <w:szCs w:val="36"/>
                <w:lang w:val="en-US"/>
              </w:rPr>
              <w:t>Husband's parents dead</w:t>
            </w:r>
          </w:p>
        </w:tc>
        <w:tc>
          <w:tcPr>
            <w:tcW w:w="855" w:type="dxa"/>
            <w:tcBorders>
              <w:top w:val="nil"/>
              <w:left w:val="nil"/>
              <w:bottom w:val="nil"/>
              <w:right w:val="nil"/>
            </w:tcBorders>
            <w:shd w:val="clear" w:color="auto" w:fill="FFFFFF"/>
          </w:tcPr>
          <w:p w14:paraId="7F276FCA" w14:textId="77777777" w:rsidR="00704DE2" w:rsidRPr="007A353E" w:rsidRDefault="00704DE2" w:rsidP="00704DE2">
            <w:pPr>
              <w:spacing w:before="60" w:after="60"/>
              <w:ind w:firstLine="0"/>
              <w:rPr>
                <w:sz w:val="24"/>
              </w:rPr>
            </w:pPr>
            <w:r w:rsidRPr="007A353E">
              <w:rPr>
                <w:sz w:val="24"/>
                <w:szCs w:val="30"/>
                <w:lang w:val="en-US"/>
              </w:rPr>
              <w:t>3</w:t>
            </w:r>
          </w:p>
        </w:tc>
        <w:tc>
          <w:tcPr>
            <w:tcW w:w="855" w:type="dxa"/>
            <w:tcBorders>
              <w:top w:val="nil"/>
              <w:left w:val="nil"/>
              <w:bottom w:val="nil"/>
              <w:right w:val="nil"/>
            </w:tcBorders>
            <w:shd w:val="clear" w:color="auto" w:fill="FFFFFF"/>
          </w:tcPr>
          <w:p w14:paraId="26F8A2B4" w14:textId="77777777" w:rsidR="00704DE2" w:rsidRPr="007A353E" w:rsidRDefault="00704DE2" w:rsidP="00704DE2">
            <w:pPr>
              <w:spacing w:before="60" w:after="60"/>
              <w:ind w:firstLine="0"/>
              <w:rPr>
                <w:sz w:val="24"/>
              </w:rPr>
            </w:pPr>
            <w:r w:rsidRPr="007A353E">
              <w:rPr>
                <w:sz w:val="24"/>
                <w:szCs w:val="30"/>
                <w:lang w:val="en-US"/>
              </w:rPr>
              <w:t>3</w:t>
            </w:r>
          </w:p>
        </w:tc>
        <w:tc>
          <w:tcPr>
            <w:tcW w:w="855" w:type="dxa"/>
            <w:tcBorders>
              <w:top w:val="nil"/>
              <w:left w:val="nil"/>
              <w:bottom w:val="nil"/>
              <w:right w:val="nil"/>
            </w:tcBorders>
            <w:shd w:val="clear" w:color="auto" w:fill="FFFFFF"/>
          </w:tcPr>
          <w:p w14:paraId="2B8692DB" w14:textId="77777777" w:rsidR="00704DE2" w:rsidRPr="007A353E" w:rsidRDefault="00704DE2" w:rsidP="00704DE2">
            <w:pPr>
              <w:spacing w:before="60" w:after="60"/>
              <w:ind w:firstLine="0"/>
              <w:rPr>
                <w:sz w:val="24"/>
              </w:rPr>
            </w:pPr>
          </w:p>
        </w:tc>
        <w:tc>
          <w:tcPr>
            <w:tcW w:w="855" w:type="dxa"/>
            <w:tcBorders>
              <w:top w:val="nil"/>
              <w:left w:val="nil"/>
              <w:bottom w:val="nil"/>
              <w:right w:val="nil"/>
            </w:tcBorders>
            <w:shd w:val="clear" w:color="auto" w:fill="FFFFFF"/>
          </w:tcPr>
          <w:p w14:paraId="64BCAFA0" w14:textId="77777777" w:rsidR="00704DE2" w:rsidRPr="007A353E" w:rsidRDefault="00704DE2" w:rsidP="00704DE2">
            <w:pPr>
              <w:spacing w:before="60" w:after="60"/>
              <w:ind w:firstLine="0"/>
              <w:rPr>
                <w:sz w:val="24"/>
              </w:rPr>
            </w:pPr>
            <w:r w:rsidRPr="007A353E">
              <w:rPr>
                <w:sz w:val="24"/>
                <w:szCs w:val="30"/>
                <w:lang w:val="en-US"/>
              </w:rPr>
              <w:t>6</w:t>
            </w:r>
          </w:p>
        </w:tc>
      </w:tr>
      <w:tr w:rsidR="00704DE2" w:rsidRPr="007A353E" w14:paraId="4EAE85B2" w14:textId="77777777">
        <w:tblPrEx>
          <w:tblCellMar>
            <w:top w:w="0" w:type="dxa"/>
            <w:bottom w:w="0" w:type="dxa"/>
          </w:tblCellMar>
        </w:tblPrEx>
        <w:tc>
          <w:tcPr>
            <w:tcW w:w="5670" w:type="dxa"/>
            <w:tcBorders>
              <w:top w:val="nil"/>
              <w:left w:val="nil"/>
              <w:bottom w:val="nil"/>
              <w:right w:val="nil"/>
            </w:tcBorders>
            <w:shd w:val="clear" w:color="auto" w:fill="FFFFFF"/>
          </w:tcPr>
          <w:p w14:paraId="69D76E60" w14:textId="77777777" w:rsidR="00704DE2" w:rsidRPr="007A353E" w:rsidRDefault="00704DE2" w:rsidP="00704DE2">
            <w:pPr>
              <w:spacing w:before="60" w:after="60"/>
              <w:ind w:firstLine="0"/>
              <w:rPr>
                <w:sz w:val="24"/>
              </w:rPr>
            </w:pPr>
            <w:r w:rsidRPr="007A353E">
              <w:rPr>
                <w:sz w:val="24"/>
                <w:szCs w:val="36"/>
                <w:lang w:val="en-US"/>
              </w:rPr>
              <w:t xml:space="preserve">Autonomous at marriage (husband's parents dead) </w:t>
            </w:r>
          </w:p>
        </w:tc>
        <w:tc>
          <w:tcPr>
            <w:tcW w:w="855" w:type="dxa"/>
            <w:tcBorders>
              <w:top w:val="nil"/>
              <w:left w:val="nil"/>
              <w:bottom w:val="nil"/>
              <w:right w:val="nil"/>
            </w:tcBorders>
            <w:shd w:val="clear" w:color="auto" w:fill="FFFFFF"/>
          </w:tcPr>
          <w:p w14:paraId="08B256FC" w14:textId="77777777" w:rsidR="00704DE2" w:rsidRPr="007A353E" w:rsidRDefault="00704DE2" w:rsidP="00704DE2">
            <w:pPr>
              <w:spacing w:before="60" w:after="60"/>
              <w:ind w:firstLine="0"/>
              <w:rPr>
                <w:sz w:val="24"/>
              </w:rPr>
            </w:pPr>
            <w:r w:rsidRPr="007A353E">
              <w:rPr>
                <w:sz w:val="24"/>
                <w:szCs w:val="30"/>
                <w:lang w:val="en-US"/>
              </w:rPr>
              <w:t>6</w:t>
            </w:r>
          </w:p>
        </w:tc>
        <w:tc>
          <w:tcPr>
            <w:tcW w:w="855" w:type="dxa"/>
            <w:tcBorders>
              <w:top w:val="nil"/>
              <w:left w:val="nil"/>
              <w:bottom w:val="nil"/>
              <w:right w:val="nil"/>
            </w:tcBorders>
            <w:shd w:val="clear" w:color="auto" w:fill="FFFFFF"/>
          </w:tcPr>
          <w:p w14:paraId="3CBFA98F" w14:textId="77777777" w:rsidR="00704DE2" w:rsidRPr="007A353E" w:rsidRDefault="00704DE2" w:rsidP="00704DE2">
            <w:pPr>
              <w:spacing w:before="60" w:after="60"/>
              <w:ind w:firstLine="0"/>
              <w:rPr>
                <w:sz w:val="24"/>
              </w:rPr>
            </w:pPr>
            <w:r w:rsidRPr="007A353E">
              <w:rPr>
                <w:sz w:val="24"/>
                <w:szCs w:val="30"/>
                <w:lang w:val="en-US"/>
              </w:rPr>
              <w:t>5</w:t>
            </w:r>
          </w:p>
        </w:tc>
        <w:tc>
          <w:tcPr>
            <w:tcW w:w="855" w:type="dxa"/>
            <w:tcBorders>
              <w:top w:val="nil"/>
              <w:left w:val="nil"/>
              <w:bottom w:val="nil"/>
              <w:right w:val="nil"/>
            </w:tcBorders>
            <w:shd w:val="clear" w:color="auto" w:fill="FFFFFF"/>
          </w:tcPr>
          <w:p w14:paraId="1FD8ACA4" w14:textId="77777777" w:rsidR="00704DE2" w:rsidRPr="007A353E" w:rsidRDefault="00704DE2" w:rsidP="00704DE2">
            <w:pPr>
              <w:spacing w:before="60" w:after="60"/>
              <w:ind w:firstLine="0"/>
              <w:rPr>
                <w:sz w:val="24"/>
              </w:rPr>
            </w:pPr>
            <w:r w:rsidRPr="007A353E">
              <w:rPr>
                <w:sz w:val="24"/>
                <w:szCs w:val="36"/>
                <w:lang w:val="en-US"/>
              </w:rPr>
              <w:t>4[1]</w:t>
            </w:r>
          </w:p>
        </w:tc>
        <w:tc>
          <w:tcPr>
            <w:tcW w:w="855" w:type="dxa"/>
            <w:tcBorders>
              <w:top w:val="nil"/>
              <w:left w:val="nil"/>
              <w:bottom w:val="nil"/>
              <w:right w:val="nil"/>
            </w:tcBorders>
            <w:shd w:val="clear" w:color="auto" w:fill="FFFFFF"/>
          </w:tcPr>
          <w:p w14:paraId="5663D350" w14:textId="77777777" w:rsidR="00704DE2" w:rsidRPr="007A353E" w:rsidRDefault="00704DE2" w:rsidP="00704DE2">
            <w:pPr>
              <w:spacing w:before="60" w:after="60"/>
              <w:ind w:firstLine="0"/>
              <w:rPr>
                <w:sz w:val="24"/>
              </w:rPr>
            </w:pPr>
            <w:r w:rsidRPr="007A353E">
              <w:rPr>
                <w:sz w:val="24"/>
                <w:szCs w:val="30"/>
                <w:lang w:val="en-US"/>
              </w:rPr>
              <w:t>15[1]</w:t>
            </w:r>
          </w:p>
        </w:tc>
      </w:tr>
      <w:tr w:rsidR="00704DE2" w:rsidRPr="007A353E" w14:paraId="1E9A13DF" w14:textId="77777777">
        <w:tblPrEx>
          <w:tblCellMar>
            <w:top w:w="0" w:type="dxa"/>
            <w:bottom w:w="0" w:type="dxa"/>
          </w:tblCellMar>
        </w:tblPrEx>
        <w:tc>
          <w:tcPr>
            <w:tcW w:w="5670" w:type="dxa"/>
            <w:tcBorders>
              <w:top w:val="nil"/>
              <w:left w:val="nil"/>
              <w:bottom w:val="nil"/>
              <w:right w:val="nil"/>
            </w:tcBorders>
            <w:shd w:val="clear" w:color="auto" w:fill="FFFFFF"/>
          </w:tcPr>
          <w:p w14:paraId="184BCB25" w14:textId="77777777" w:rsidR="00704DE2" w:rsidRPr="007A353E" w:rsidRDefault="00704DE2" w:rsidP="00704DE2">
            <w:pPr>
              <w:spacing w:before="60" w:after="60"/>
              <w:ind w:firstLine="0"/>
              <w:rPr>
                <w:sz w:val="24"/>
              </w:rPr>
            </w:pPr>
            <w:r w:rsidRPr="007A353E">
              <w:rPr>
                <w:sz w:val="24"/>
                <w:szCs w:val="36"/>
                <w:lang w:val="en-US"/>
              </w:rPr>
              <w:t>Autonomous at the parent's death after a</w:t>
            </w:r>
            <w:r>
              <w:rPr>
                <w:sz w:val="24"/>
                <w:szCs w:val="36"/>
                <w:lang w:val="en-US"/>
              </w:rPr>
              <w:t xml:space="preserve"> </w:t>
            </w:r>
            <w:r w:rsidRPr="007A353E">
              <w:rPr>
                <w:sz w:val="24"/>
                <w:szCs w:val="36"/>
                <w:lang w:val="en-US"/>
              </w:rPr>
              <w:t>period of cohab</w:t>
            </w:r>
            <w:r w:rsidRPr="007A353E">
              <w:rPr>
                <w:sz w:val="24"/>
                <w:szCs w:val="36"/>
                <w:lang w:val="en-US"/>
              </w:rPr>
              <w:t>i</w:t>
            </w:r>
            <w:r w:rsidRPr="007A353E">
              <w:rPr>
                <w:sz w:val="24"/>
                <w:szCs w:val="36"/>
                <w:lang w:val="en-US"/>
              </w:rPr>
              <w:t>tation with husband's parents or other (e.g., husband's brother)</w:t>
            </w:r>
          </w:p>
        </w:tc>
        <w:tc>
          <w:tcPr>
            <w:tcW w:w="855" w:type="dxa"/>
            <w:tcBorders>
              <w:top w:val="nil"/>
              <w:left w:val="nil"/>
              <w:bottom w:val="nil"/>
              <w:right w:val="nil"/>
            </w:tcBorders>
            <w:shd w:val="clear" w:color="auto" w:fill="FFFFFF"/>
          </w:tcPr>
          <w:p w14:paraId="2EBCF6E0" w14:textId="77777777" w:rsidR="00704DE2" w:rsidRPr="007A353E" w:rsidRDefault="00704DE2" w:rsidP="00704DE2">
            <w:pPr>
              <w:spacing w:before="60" w:after="60"/>
              <w:ind w:firstLine="0"/>
              <w:rPr>
                <w:sz w:val="24"/>
              </w:rPr>
            </w:pPr>
            <w:r w:rsidRPr="007A353E">
              <w:rPr>
                <w:sz w:val="24"/>
                <w:szCs w:val="30"/>
                <w:lang w:val="en-US"/>
              </w:rPr>
              <w:t>8</w:t>
            </w:r>
          </w:p>
        </w:tc>
        <w:tc>
          <w:tcPr>
            <w:tcW w:w="855" w:type="dxa"/>
            <w:tcBorders>
              <w:top w:val="nil"/>
              <w:left w:val="nil"/>
              <w:bottom w:val="nil"/>
              <w:right w:val="nil"/>
            </w:tcBorders>
            <w:shd w:val="clear" w:color="auto" w:fill="FFFFFF"/>
          </w:tcPr>
          <w:p w14:paraId="2257BE34" w14:textId="77777777" w:rsidR="00704DE2" w:rsidRPr="007A353E" w:rsidRDefault="00704DE2" w:rsidP="00704DE2">
            <w:pPr>
              <w:spacing w:before="60" w:after="60"/>
              <w:ind w:firstLine="0"/>
              <w:rPr>
                <w:sz w:val="24"/>
              </w:rPr>
            </w:pPr>
            <w:r w:rsidRPr="007A353E">
              <w:rPr>
                <w:sz w:val="24"/>
                <w:szCs w:val="30"/>
                <w:lang w:val="en-US"/>
              </w:rPr>
              <w:t>1</w:t>
            </w:r>
          </w:p>
        </w:tc>
        <w:tc>
          <w:tcPr>
            <w:tcW w:w="855" w:type="dxa"/>
            <w:tcBorders>
              <w:top w:val="nil"/>
              <w:left w:val="nil"/>
              <w:bottom w:val="nil"/>
              <w:right w:val="nil"/>
            </w:tcBorders>
            <w:shd w:val="clear" w:color="auto" w:fill="FFFFFF"/>
          </w:tcPr>
          <w:p w14:paraId="1B2887AA" w14:textId="77777777" w:rsidR="00704DE2" w:rsidRPr="007A353E" w:rsidRDefault="00704DE2" w:rsidP="00704DE2">
            <w:pPr>
              <w:spacing w:before="60" w:after="60"/>
              <w:ind w:firstLine="0"/>
              <w:rPr>
                <w:sz w:val="24"/>
              </w:rPr>
            </w:pPr>
          </w:p>
        </w:tc>
        <w:tc>
          <w:tcPr>
            <w:tcW w:w="855" w:type="dxa"/>
            <w:tcBorders>
              <w:top w:val="nil"/>
              <w:left w:val="nil"/>
              <w:bottom w:val="nil"/>
              <w:right w:val="nil"/>
            </w:tcBorders>
            <w:shd w:val="clear" w:color="auto" w:fill="FFFFFF"/>
          </w:tcPr>
          <w:p w14:paraId="7CE95620" w14:textId="77777777" w:rsidR="00704DE2" w:rsidRPr="007A353E" w:rsidRDefault="00704DE2" w:rsidP="00704DE2">
            <w:pPr>
              <w:spacing w:before="60" w:after="60"/>
              <w:ind w:firstLine="0"/>
              <w:rPr>
                <w:sz w:val="24"/>
              </w:rPr>
            </w:pPr>
            <w:r w:rsidRPr="007A353E">
              <w:rPr>
                <w:sz w:val="24"/>
                <w:szCs w:val="30"/>
                <w:lang w:val="en-US"/>
              </w:rPr>
              <w:t>9</w:t>
            </w:r>
          </w:p>
        </w:tc>
      </w:tr>
      <w:tr w:rsidR="00704DE2" w:rsidRPr="007A353E" w14:paraId="1146D54C" w14:textId="77777777">
        <w:tblPrEx>
          <w:tblCellMar>
            <w:top w:w="0" w:type="dxa"/>
            <w:bottom w:w="0" w:type="dxa"/>
          </w:tblCellMar>
        </w:tblPrEx>
        <w:tc>
          <w:tcPr>
            <w:tcW w:w="5670" w:type="dxa"/>
            <w:tcBorders>
              <w:top w:val="nil"/>
              <w:left w:val="nil"/>
              <w:bottom w:val="nil"/>
              <w:right w:val="nil"/>
            </w:tcBorders>
            <w:shd w:val="clear" w:color="auto" w:fill="FFFFFF"/>
          </w:tcPr>
          <w:p w14:paraId="17F90A6F" w14:textId="77777777" w:rsidR="00704DE2" w:rsidRPr="007A353E" w:rsidRDefault="00704DE2" w:rsidP="00704DE2">
            <w:pPr>
              <w:spacing w:before="60" w:after="60"/>
              <w:ind w:firstLine="0"/>
              <w:rPr>
                <w:sz w:val="24"/>
              </w:rPr>
            </w:pPr>
            <w:r w:rsidRPr="007A353E">
              <w:rPr>
                <w:sz w:val="24"/>
                <w:szCs w:val="36"/>
                <w:lang w:val="en-US"/>
              </w:rPr>
              <w:t>Data not available</w:t>
            </w:r>
          </w:p>
        </w:tc>
        <w:tc>
          <w:tcPr>
            <w:tcW w:w="855" w:type="dxa"/>
            <w:tcBorders>
              <w:top w:val="nil"/>
              <w:left w:val="nil"/>
              <w:bottom w:val="nil"/>
              <w:right w:val="nil"/>
            </w:tcBorders>
            <w:shd w:val="clear" w:color="auto" w:fill="FFFFFF"/>
          </w:tcPr>
          <w:p w14:paraId="4812158C" w14:textId="77777777" w:rsidR="00704DE2" w:rsidRPr="007A353E" w:rsidRDefault="00704DE2" w:rsidP="00704DE2">
            <w:pPr>
              <w:spacing w:before="60" w:after="60"/>
              <w:ind w:firstLine="0"/>
              <w:rPr>
                <w:sz w:val="24"/>
              </w:rPr>
            </w:pPr>
          </w:p>
        </w:tc>
        <w:tc>
          <w:tcPr>
            <w:tcW w:w="855" w:type="dxa"/>
            <w:tcBorders>
              <w:top w:val="nil"/>
              <w:left w:val="nil"/>
              <w:bottom w:val="nil"/>
              <w:right w:val="nil"/>
            </w:tcBorders>
            <w:shd w:val="clear" w:color="auto" w:fill="FFFFFF"/>
          </w:tcPr>
          <w:p w14:paraId="78D171CD" w14:textId="77777777" w:rsidR="00704DE2" w:rsidRPr="007A353E" w:rsidRDefault="00704DE2" w:rsidP="00704DE2">
            <w:pPr>
              <w:spacing w:before="60" w:after="60"/>
              <w:ind w:firstLine="0"/>
              <w:rPr>
                <w:sz w:val="24"/>
              </w:rPr>
            </w:pPr>
            <w:r w:rsidRPr="007A353E">
              <w:rPr>
                <w:sz w:val="24"/>
                <w:szCs w:val="30"/>
                <w:lang w:val="en-US"/>
              </w:rPr>
              <w:t>1</w:t>
            </w:r>
          </w:p>
        </w:tc>
        <w:tc>
          <w:tcPr>
            <w:tcW w:w="855" w:type="dxa"/>
            <w:tcBorders>
              <w:top w:val="nil"/>
              <w:left w:val="nil"/>
              <w:bottom w:val="nil"/>
              <w:right w:val="nil"/>
            </w:tcBorders>
            <w:shd w:val="clear" w:color="auto" w:fill="FFFFFF"/>
          </w:tcPr>
          <w:p w14:paraId="1607AC6D" w14:textId="77777777" w:rsidR="00704DE2" w:rsidRPr="007A353E" w:rsidRDefault="00704DE2" w:rsidP="00704DE2">
            <w:pPr>
              <w:spacing w:before="60" w:after="60"/>
              <w:ind w:firstLine="0"/>
              <w:rPr>
                <w:sz w:val="24"/>
              </w:rPr>
            </w:pPr>
          </w:p>
        </w:tc>
        <w:tc>
          <w:tcPr>
            <w:tcW w:w="855" w:type="dxa"/>
            <w:tcBorders>
              <w:top w:val="nil"/>
              <w:left w:val="nil"/>
              <w:bottom w:val="nil"/>
              <w:right w:val="nil"/>
            </w:tcBorders>
            <w:shd w:val="clear" w:color="auto" w:fill="FFFFFF"/>
          </w:tcPr>
          <w:p w14:paraId="3F6E9B41" w14:textId="77777777" w:rsidR="00704DE2" w:rsidRPr="007A353E" w:rsidRDefault="00704DE2" w:rsidP="00704DE2">
            <w:pPr>
              <w:spacing w:before="60" w:after="60"/>
              <w:ind w:firstLine="0"/>
              <w:rPr>
                <w:sz w:val="24"/>
              </w:rPr>
            </w:pPr>
            <w:r w:rsidRPr="007A353E">
              <w:rPr>
                <w:sz w:val="24"/>
                <w:szCs w:val="30"/>
                <w:lang w:val="en-US"/>
              </w:rPr>
              <w:t>1</w:t>
            </w:r>
          </w:p>
        </w:tc>
      </w:tr>
      <w:tr w:rsidR="00704DE2" w:rsidRPr="007A353E" w14:paraId="07B7A5F3" w14:textId="77777777">
        <w:tblPrEx>
          <w:tblCellMar>
            <w:top w:w="0" w:type="dxa"/>
            <w:bottom w:w="0" w:type="dxa"/>
          </w:tblCellMar>
        </w:tblPrEx>
        <w:tc>
          <w:tcPr>
            <w:tcW w:w="5670" w:type="dxa"/>
            <w:tcBorders>
              <w:top w:val="nil"/>
              <w:left w:val="nil"/>
              <w:right w:val="nil"/>
            </w:tcBorders>
            <w:shd w:val="clear" w:color="auto" w:fill="FFFFFF"/>
          </w:tcPr>
          <w:p w14:paraId="65717F6D" w14:textId="77777777" w:rsidR="00704DE2" w:rsidRPr="007A353E" w:rsidRDefault="00704DE2" w:rsidP="00704DE2">
            <w:pPr>
              <w:spacing w:before="60" w:after="60"/>
              <w:ind w:firstLine="0"/>
              <w:rPr>
                <w:sz w:val="24"/>
              </w:rPr>
            </w:pPr>
            <w:r w:rsidRPr="007A353E">
              <w:rPr>
                <w:sz w:val="24"/>
                <w:szCs w:val="36"/>
                <w:lang w:val="en-US"/>
              </w:rPr>
              <w:t>Total</w:t>
            </w:r>
          </w:p>
        </w:tc>
        <w:tc>
          <w:tcPr>
            <w:tcW w:w="855" w:type="dxa"/>
            <w:tcBorders>
              <w:top w:val="nil"/>
              <w:left w:val="nil"/>
              <w:right w:val="nil"/>
            </w:tcBorders>
            <w:shd w:val="clear" w:color="auto" w:fill="FFFFFF"/>
          </w:tcPr>
          <w:p w14:paraId="4E3268FD" w14:textId="77777777" w:rsidR="00704DE2" w:rsidRPr="007A353E" w:rsidRDefault="00704DE2" w:rsidP="00704DE2">
            <w:pPr>
              <w:spacing w:before="60" w:after="60"/>
              <w:ind w:firstLine="0"/>
              <w:rPr>
                <w:sz w:val="24"/>
              </w:rPr>
            </w:pPr>
            <w:r w:rsidRPr="007A353E">
              <w:rPr>
                <w:sz w:val="24"/>
                <w:szCs w:val="36"/>
                <w:lang w:val="en-US"/>
              </w:rPr>
              <w:t>58</w:t>
            </w:r>
          </w:p>
        </w:tc>
        <w:tc>
          <w:tcPr>
            <w:tcW w:w="855" w:type="dxa"/>
            <w:tcBorders>
              <w:top w:val="nil"/>
              <w:left w:val="nil"/>
              <w:right w:val="nil"/>
            </w:tcBorders>
            <w:shd w:val="clear" w:color="auto" w:fill="FFFFFF"/>
          </w:tcPr>
          <w:p w14:paraId="7EF29D6E" w14:textId="77777777" w:rsidR="00704DE2" w:rsidRPr="007A353E" w:rsidRDefault="00704DE2" w:rsidP="00704DE2">
            <w:pPr>
              <w:spacing w:before="60" w:after="60"/>
              <w:ind w:firstLine="0"/>
              <w:rPr>
                <w:sz w:val="24"/>
              </w:rPr>
            </w:pPr>
            <w:r w:rsidRPr="007A353E">
              <w:rPr>
                <w:sz w:val="24"/>
                <w:szCs w:val="36"/>
                <w:lang w:val="en-US"/>
              </w:rPr>
              <w:t>17</w:t>
            </w:r>
          </w:p>
        </w:tc>
        <w:tc>
          <w:tcPr>
            <w:tcW w:w="855" w:type="dxa"/>
            <w:tcBorders>
              <w:top w:val="nil"/>
              <w:left w:val="nil"/>
              <w:right w:val="nil"/>
            </w:tcBorders>
            <w:shd w:val="clear" w:color="auto" w:fill="FFFFFF"/>
          </w:tcPr>
          <w:p w14:paraId="3C8E77E7" w14:textId="77777777" w:rsidR="00704DE2" w:rsidRPr="007A353E" w:rsidRDefault="00704DE2" w:rsidP="00704DE2">
            <w:pPr>
              <w:spacing w:before="60" w:after="60"/>
              <w:ind w:firstLine="0"/>
              <w:rPr>
                <w:sz w:val="24"/>
              </w:rPr>
            </w:pPr>
            <w:r w:rsidRPr="007A353E">
              <w:rPr>
                <w:color w:val="20175E"/>
                <w:sz w:val="24"/>
                <w:szCs w:val="36"/>
                <w:lang w:val="en-US"/>
              </w:rPr>
              <w:t>11</w:t>
            </w:r>
          </w:p>
        </w:tc>
        <w:tc>
          <w:tcPr>
            <w:tcW w:w="855" w:type="dxa"/>
            <w:tcBorders>
              <w:top w:val="nil"/>
              <w:left w:val="nil"/>
              <w:right w:val="nil"/>
            </w:tcBorders>
            <w:shd w:val="clear" w:color="auto" w:fill="FFFFFF"/>
          </w:tcPr>
          <w:p w14:paraId="409AA4F8" w14:textId="77777777" w:rsidR="00704DE2" w:rsidRPr="007A353E" w:rsidRDefault="00704DE2" w:rsidP="00704DE2">
            <w:pPr>
              <w:spacing w:before="60" w:after="60"/>
              <w:ind w:firstLine="0"/>
              <w:rPr>
                <w:sz w:val="24"/>
              </w:rPr>
            </w:pPr>
            <w:r w:rsidRPr="007A353E">
              <w:rPr>
                <w:sz w:val="24"/>
                <w:szCs w:val="36"/>
                <w:lang w:val="en-US"/>
              </w:rPr>
              <w:t>86</w:t>
            </w:r>
          </w:p>
        </w:tc>
      </w:tr>
      <w:tr w:rsidR="00704DE2" w:rsidRPr="007A353E" w14:paraId="63866B78" w14:textId="77777777">
        <w:tblPrEx>
          <w:tblCellMar>
            <w:top w:w="0" w:type="dxa"/>
            <w:bottom w:w="0" w:type="dxa"/>
          </w:tblCellMar>
        </w:tblPrEx>
        <w:tc>
          <w:tcPr>
            <w:tcW w:w="5670" w:type="dxa"/>
            <w:tcBorders>
              <w:top w:val="nil"/>
              <w:left w:val="nil"/>
              <w:bottom w:val="single" w:sz="12" w:space="0" w:color="auto"/>
              <w:right w:val="nil"/>
            </w:tcBorders>
            <w:shd w:val="clear" w:color="auto" w:fill="FFFFFF"/>
          </w:tcPr>
          <w:p w14:paraId="2B660550" w14:textId="77777777" w:rsidR="00704DE2" w:rsidRPr="007A353E" w:rsidRDefault="00704DE2" w:rsidP="00704DE2">
            <w:pPr>
              <w:spacing w:before="60" w:after="60"/>
              <w:ind w:firstLine="0"/>
              <w:rPr>
                <w:sz w:val="24"/>
              </w:rPr>
            </w:pPr>
            <w:r w:rsidRPr="007A353E">
              <w:rPr>
                <w:sz w:val="24"/>
                <w:szCs w:val="36"/>
                <w:lang w:val="en-US"/>
              </w:rPr>
              <w:t>Have separated married son(s) (living in the village or elsewhere)</w:t>
            </w:r>
          </w:p>
        </w:tc>
        <w:tc>
          <w:tcPr>
            <w:tcW w:w="855" w:type="dxa"/>
            <w:tcBorders>
              <w:top w:val="nil"/>
              <w:left w:val="nil"/>
              <w:bottom w:val="single" w:sz="12" w:space="0" w:color="auto"/>
              <w:right w:val="nil"/>
            </w:tcBorders>
            <w:shd w:val="clear" w:color="auto" w:fill="FFFFFF"/>
          </w:tcPr>
          <w:p w14:paraId="03E6A416" w14:textId="77777777" w:rsidR="00704DE2" w:rsidRPr="007A353E" w:rsidRDefault="00704DE2" w:rsidP="00704DE2">
            <w:pPr>
              <w:spacing w:before="60" w:after="60"/>
              <w:ind w:firstLine="0"/>
              <w:rPr>
                <w:sz w:val="24"/>
              </w:rPr>
            </w:pPr>
            <w:r w:rsidRPr="007A353E">
              <w:rPr>
                <w:sz w:val="24"/>
                <w:szCs w:val="36"/>
                <w:lang w:val="en-US"/>
              </w:rPr>
              <w:t>10</w:t>
            </w:r>
          </w:p>
        </w:tc>
        <w:tc>
          <w:tcPr>
            <w:tcW w:w="855" w:type="dxa"/>
            <w:tcBorders>
              <w:top w:val="nil"/>
              <w:left w:val="nil"/>
              <w:bottom w:val="single" w:sz="12" w:space="0" w:color="auto"/>
              <w:right w:val="nil"/>
            </w:tcBorders>
            <w:shd w:val="clear" w:color="auto" w:fill="FFFFFF"/>
          </w:tcPr>
          <w:p w14:paraId="42318130" w14:textId="77777777" w:rsidR="00704DE2" w:rsidRPr="007A353E" w:rsidRDefault="00704DE2" w:rsidP="00704DE2">
            <w:pPr>
              <w:spacing w:before="60" w:after="60"/>
              <w:ind w:firstLine="0"/>
              <w:rPr>
                <w:sz w:val="24"/>
              </w:rPr>
            </w:pPr>
            <w:r w:rsidRPr="007A353E">
              <w:rPr>
                <w:sz w:val="24"/>
                <w:szCs w:val="30"/>
                <w:lang w:val="en-US"/>
              </w:rPr>
              <w:t>5</w:t>
            </w:r>
          </w:p>
        </w:tc>
        <w:tc>
          <w:tcPr>
            <w:tcW w:w="855" w:type="dxa"/>
            <w:tcBorders>
              <w:top w:val="nil"/>
              <w:left w:val="nil"/>
              <w:bottom w:val="single" w:sz="12" w:space="0" w:color="auto"/>
              <w:right w:val="nil"/>
            </w:tcBorders>
            <w:shd w:val="clear" w:color="auto" w:fill="FFFFFF"/>
          </w:tcPr>
          <w:p w14:paraId="0035D3D3" w14:textId="77777777" w:rsidR="00704DE2" w:rsidRPr="007A353E" w:rsidRDefault="00704DE2" w:rsidP="00704DE2">
            <w:pPr>
              <w:spacing w:before="60" w:after="60"/>
              <w:ind w:firstLine="0"/>
              <w:rPr>
                <w:sz w:val="24"/>
              </w:rPr>
            </w:pPr>
            <w:r w:rsidRPr="007A353E">
              <w:rPr>
                <w:sz w:val="24"/>
                <w:szCs w:val="30"/>
                <w:lang w:val="en-US"/>
              </w:rPr>
              <w:t>4</w:t>
            </w:r>
          </w:p>
        </w:tc>
        <w:tc>
          <w:tcPr>
            <w:tcW w:w="855" w:type="dxa"/>
            <w:tcBorders>
              <w:top w:val="nil"/>
              <w:left w:val="nil"/>
              <w:bottom w:val="single" w:sz="12" w:space="0" w:color="auto"/>
              <w:right w:val="nil"/>
            </w:tcBorders>
            <w:shd w:val="clear" w:color="auto" w:fill="FFFFFF"/>
          </w:tcPr>
          <w:p w14:paraId="2C0C00C6" w14:textId="77777777" w:rsidR="00704DE2" w:rsidRPr="007A353E" w:rsidRDefault="00704DE2" w:rsidP="00704DE2">
            <w:pPr>
              <w:spacing w:before="60" w:after="60"/>
              <w:ind w:firstLine="0"/>
              <w:rPr>
                <w:sz w:val="24"/>
              </w:rPr>
            </w:pPr>
            <w:r w:rsidRPr="007A353E">
              <w:rPr>
                <w:sz w:val="24"/>
                <w:szCs w:val="36"/>
                <w:lang w:val="en-US"/>
              </w:rPr>
              <w:t>19</w:t>
            </w:r>
          </w:p>
        </w:tc>
      </w:tr>
    </w:tbl>
    <w:p w14:paraId="36D5C405" w14:textId="77777777" w:rsidR="00704DE2" w:rsidRPr="007A353E" w:rsidRDefault="00704DE2" w:rsidP="00704DE2">
      <w:pPr>
        <w:spacing w:before="60" w:after="60"/>
        <w:ind w:firstLine="0"/>
        <w:rPr>
          <w:sz w:val="24"/>
        </w:rPr>
      </w:pPr>
      <w:r w:rsidRPr="007A353E">
        <w:rPr>
          <w:sz w:val="24"/>
          <w:lang w:val="en-US"/>
        </w:rPr>
        <w:t>Note: Numbers in brackets refer to cases in which an unmarried child heads the family farm.</w:t>
      </w:r>
    </w:p>
    <w:p w14:paraId="41CDBD19" w14:textId="77777777" w:rsidR="00704DE2" w:rsidRDefault="00704DE2" w:rsidP="00704DE2">
      <w:pPr>
        <w:spacing w:before="120" w:after="120"/>
        <w:jc w:val="both"/>
        <w:rPr>
          <w:lang w:val="en-US"/>
        </w:rPr>
      </w:pPr>
    </w:p>
    <w:p w14:paraId="0CDC344A" w14:textId="77777777" w:rsidR="00704DE2" w:rsidRPr="00C26CD7" w:rsidRDefault="00704DE2" w:rsidP="00704DE2">
      <w:pPr>
        <w:spacing w:before="120" w:after="120"/>
        <w:jc w:val="both"/>
        <w:rPr>
          <w:lang w:val="en-US"/>
        </w:rPr>
      </w:pPr>
      <w:r w:rsidRPr="00C26CD7">
        <w:rPr>
          <w:lang w:val="en-US"/>
        </w:rPr>
        <w:t>"There is fatigue caused by work, and mental fatigue; mental f</w:t>
      </w:r>
      <w:r w:rsidRPr="00C26CD7">
        <w:rPr>
          <w:lang w:val="en-US"/>
        </w:rPr>
        <w:t>a</w:t>
      </w:r>
      <w:r w:rsidRPr="00C26CD7">
        <w:rPr>
          <w:lang w:val="en-US"/>
        </w:rPr>
        <w:t>ti</w:t>
      </w:r>
      <w:r>
        <w:rPr>
          <w:lang w:val="en-US"/>
        </w:rPr>
        <w:t>gue [i.e., that of liv</w:t>
      </w:r>
      <w:r w:rsidRPr="00C26CD7">
        <w:rPr>
          <w:lang w:val="en-US"/>
        </w:rPr>
        <w:t xml:space="preserve">ing in complex households], </w:t>
      </w:r>
      <w:r w:rsidRPr="00C26CD7">
        <w:rPr>
          <w:i/>
          <w:iCs/>
          <w:lang w:val="en-US"/>
        </w:rPr>
        <w:t xml:space="preserve">that </w:t>
      </w:r>
      <w:r w:rsidRPr="00C26CD7">
        <w:rPr>
          <w:lang w:val="en-US"/>
        </w:rPr>
        <w:t xml:space="preserve">is fatigue" </w:t>
      </w:r>
      <w:r w:rsidRPr="00C26CD7">
        <w:rPr>
          <w:i/>
          <w:iCs/>
          <w:lang w:val="en-US"/>
        </w:rPr>
        <w:t>(femm</w:t>
      </w:r>
      <w:r>
        <w:rPr>
          <w:i/>
          <w:iCs/>
          <w:lang w:val="en-US"/>
        </w:rPr>
        <w:t>ã</w:t>
      </w:r>
      <w:r w:rsidRPr="00C26CD7">
        <w:rPr>
          <w:i/>
          <w:iCs/>
          <w:lang w:val="en-US"/>
        </w:rPr>
        <w:t xml:space="preserve"> t-t'eb l-khidma </w:t>
      </w:r>
      <w:r>
        <w:rPr>
          <w:i/>
          <w:iCs/>
          <w:lang w:val="en-US"/>
        </w:rPr>
        <w:t>ū</w:t>
      </w:r>
      <w:r w:rsidRPr="00C26CD7">
        <w:rPr>
          <w:i/>
          <w:iCs/>
          <w:lang w:val="en-US"/>
        </w:rPr>
        <w:t xml:space="preserve">t-t'eb l-mokh; et-t'eb l-mokh, </w:t>
      </w:r>
      <w:r w:rsidRPr="00996817">
        <w:rPr>
          <w:i/>
          <w:lang w:val="en-US"/>
        </w:rPr>
        <w:t>h</w:t>
      </w:r>
      <w:r w:rsidRPr="00996817">
        <w:rPr>
          <w:i/>
          <w:iCs/>
          <w:lang w:val="en-US"/>
        </w:rPr>
        <w:t>ū</w:t>
      </w:r>
      <w:r w:rsidRPr="00996817">
        <w:rPr>
          <w:i/>
          <w:lang w:val="en-US"/>
        </w:rPr>
        <w:t>wa</w:t>
      </w:r>
      <w:r w:rsidRPr="00C26CD7">
        <w:rPr>
          <w:lang w:val="en-US"/>
        </w:rPr>
        <w:t xml:space="preserve"> </w:t>
      </w:r>
      <w:r w:rsidRPr="00C26CD7">
        <w:rPr>
          <w:i/>
          <w:iCs/>
          <w:lang w:val="en-US"/>
        </w:rPr>
        <w:t xml:space="preserve">t-t'eb). </w:t>
      </w:r>
      <w:r w:rsidRPr="00C26CD7">
        <w:rPr>
          <w:lang w:val="en-US"/>
        </w:rPr>
        <w:t>Once a m</w:t>
      </w:r>
      <w:r w:rsidRPr="00C26CD7">
        <w:rPr>
          <w:lang w:val="en-US"/>
        </w:rPr>
        <w:t>i</w:t>
      </w:r>
      <w:r w:rsidRPr="00C26CD7">
        <w:rPr>
          <w:lang w:val="en-US"/>
        </w:rPr>
        <w:t>nimum level ensuring physical survival can be established, autonomy is desired.</w:t>
      </w:r>
    </w:p>
    <w:p w14:paraId="76CEA3F1" w14:textId="77777777" w:rsidR="00704DE2" w:rsidRPr="00C26CD7" w:rsidRDefault="00704DE2" w:rsidP="00704DE2">
      <w:pPr>
        <w:spacing w:before="120" w:after="120"/>
        <w:jc w:val="both"/>
        <w:rPr>
          <w:lang w:val="en-US"/>
        </w:rPr>
      </w:pPr>
      <w:r w:rsidRPr="00C26CD7">
        <w:rPr>
          <w:lang w:val="en-US"/>
        </w:rPr>
        <w:t>Autonomy, however, is not a sufficient reason for women to d</w:t>
      </w:r>
      <w:r>
        <w:rPr>
          <w:lang w:val="en-US"/>
        </w:rPr>
        <w:t>e</w:t>
      </w:r>
      <w:r w:rsidRPr="00C26CD7">
        <w:rPr>
          <w:lang w:val="en-US"/>
        </w:rPr>
        <w:t xml:space="preserve">clare themselves farm heads. Other factors influence accession to the title, such as the husband's </w:t>
      </w:r>
      <w:r>
        <w:rPr>
          <w:lang w:val="en-US"/>
        </w:rPr>
        <w:t>a</w:t>
      </w:r>
      <w:r w:rsidRPr="00C26CD7">
        <w:rPr>
          <w:lang w:val="en-US"/>
        </w:rPr>
        <w:t xml:space="preserve">ge and what we shall dub his </w:t>
      </w:r>
      <w:r w:rsidRPr="00C26CD7">
        <w:rPr>
          <w:i/>
          <w:iCs/>
          <w:lang w:val="en-US"/>
        </w:rPr>
        <w:t xml:space="preserve">residential mode, </w:t>
      </w:r>
      <w:r w:rsidRPr="00C26CD7">
        <w:rPr>
          <w:lang w:val="en-US"/>
        </w:rPr>
        <w:t>to wit, whether he lives continuously or sporadically in the vi</w:t>
      </w:r>
      <w:r w:rsidRPr="00C26CD7">
        <w:rPr>
          <w:lang w:val="en-US"/>
        </w:rPr>
        <w:t>l</w:t>
      </w:r>
      <w:r w:rsidRPr="00C26CD7">
        <w:rPr>
          <w:lang w:val="en-US"/>
        </w:rPr>
        <w:t>lage (Table 6).</w:t>
      </w:r>
    </w:p>
    <w:p w14:paraId="70744311" w14:textId="77777777" w:rsidR="00704DE2" w:rsidRPr="00C26CD7" w:rsidRDefault="00704DE2" w:rsidP="00704DE2">
      <w:pPr>
        <w:spacing w:before="120" w:after="120"/>
        <w:jc w:val="both"/>
        <w:rPr>
          <w:lang w:val="en-US"/>
        </w:rPr>
      </w:pPr>
      <w:r w:rsidRPr="00C26CD7">
        <w:rPr>
          <w:lang w:val="en-US"/>
        </w:rPr>
        <w:t>Table 6 shows that among the 42 couples in which the husband r</w:t>
      </w:r>
      <w:r>
        <w:rPr>
          <w:lang w:val="en-US"/>
        </w:rPr>
        <w:t>e</w:t>
      </w:r>
      <w:r w:rsidRPr="00C26CD7">
        <w:rPr>
          <w:lang w:val="en-US"/>
        </w:rPr>
        <w:t>si</w:t>
      </w:r>
      <w:r>
        <w:rPr>
          <w:lang w:val="en-US"/>
        </w:rPr>
        <w:t>des inter</w:t>
      </w:r>
      <w:r w:rsidRPr="00C26CD7">
        <w:rPr>
          <w:lang w:val="en-US"/>
        </w:rPr>
        <w:t xml:space="preserve">mittently, women claim to be farm heads in 88.1 percent of the cases </w:t>
      </w:r>
      <w:r w:rsidRPr="00C26CD7">
        <w:rPr>
          <w:i/>
          <w:iCs/>
          <w:lang w:val="en-US"/>
        </w:rPr>
        <w:t xml:space="preserve">(N=37); </w:t>
      </w:r>
      <w:r w:rsidRPr="00C26CD7">
        <w:rPr>
          <w:lang w:val="en-US"/>
        </w:rPr>
        <w:t xml:space="preserve">when adding female co-heads </w:t>
      </w:r>
      <w:r w:rsidRPr="00C26CD7">
        <w:rPr>
          <w:i/>
          <w:iCs/>
          <w:lang w:val="en-US"/>
        </w:rPr>
        <w:t xml:space="preserve">(N </w:t>
      </w:r>
      <w:r w:rsidRPr="00C26CD7">
        <w:rPr>
          <w:lang w:val="en-US"/>
        </w:rPr>
        <w:t xml:space="preserve">= 3), this figure rises to 95 percent. In contrast, only almost half </w:t>
      </w:r>
      <w:r w:rsidRPr="00C26CD7">
        <w:rPr>
          <w:i/>
          <w:iCs/>
          <w:lang w:val="en-US"/>
        </w:rPr>
        <w:t xml:space="preserve">(N </w:t>
      </w:r>
      <w:r w:rsidRPr="00C26CD7">
        <w:rPr>
          <w:lang w:val="en-US"/>
        </w:rPr>
        <w:t>= 21) of the 44 women wh</w:t>
      </w:r>
      <w:r w:rsidRPr="00C26CD7">
        <w:rPr>
          <w:lang w:val="en-US"/>
        </w:rPr>
        <w:t>o</w:t>
      </w:r>
      <w:r w:rsidRPr="00C26CD7">
        <w:rPr>
          <w:lang w:val="en-US"/>
        </w:rPr>
        <w:t>se husband r</w:t>
      </w:r>
      <w:r>
        <w:rPr>
          <w:lang w:val="en-US"/>
        </w:rPr>
        <w:t>esides permanently in the vil</w:t>
      </w:r>
      <w:r w:rsidRPr="00C26CD7">
        <w:rPr>
          <w:lang w:val="en-US"/>
        </w:rPr>
        <w:t>lage d</w:t>
      </w:r>
      <w:r>
        <w:rPr>
          <w:lang w:val="en-US"/>
        </w:rPr>
        <w:t>e</w:t>
      </w:r>
      <w:r w:rsidRPr="00C26CD7">
        <w:rPr>
          <w:lang w:val="en-US"/>
        </w:rPr>
        <w:t xml:space="preserve">clare themselves to be running the farm. When those managing their farm jointly with their husband are included, their ratio rises to almost two thirds </w:t>
      </w:r>
      <w:r w:rsidRPr="00C26CD7">
        <w:rPr>
          <w:i/>
          <w:iCs/>
          <w:lang w:val="en-US"/>
        </w:rPr>
        <w:t xml:space="preserve">(N </w:t>
      </w:r>
      <w:r w:rsidRPr="00C26CD7">
        <w:rPr>
          <w:lang w:val="en-US"/>
        </w:rPr>
        <w:t>= 29).</w:t>
      </w:r>
    </w:p>
    <w:p w14:paraId="373DE062" w14:textId="77777777" w:rsidR="00704DE2" w:rsidRPr="00C26CD7" w:rsidRDefault="00704DE2" w:rsidP="00704DE2">
      <w:pPr>
        <w:spacing w:before="120" w:after="120"/>
        <w:jc w:val="both"/>
        <w:rPr>
          <w:lang w:val="en-US"/>
        </w:rPr>
      </w:pPr>
      <w:r w:rsidRPr="00C26CD7">
        <w:rPr>
          <w:lang w:val="en-US"/>
        </w:rPr>
        <w:t xml:space="preserve">The husband's residential mode is related to his </w:t>
      </w:r>
      <w:r>
        <w:rPr>
          <w:lang w:val="en-US"/>
        </w:rPr>
        <w:t>a</w:t>
      </w:r>
      <w:r w:rsidRPr="00C26CD7">
        <w:rPr>
          <w:lang w:val="en-US"/>
        </w:rPr>
        <w:t>ge: men return to the village for good when their labor migrations are over. Cons</w:t>
      </w:r>
      <w:r w:rsidRPr="00C26CD7">
        <w:rPr>
          <w:lang w:val="en-US"/>
        </w:rPr>
        <w:t>e</w:t>
      </w:r>
      <w:r w:rsidRPr="00C26CD7">
        <w:rPr>
          <w:lang w:val="en-US"/>
        </w:rPr>
        <w:t xml:space="preserve">quently, the average </w:t>
      </w:r>
      <w:r>
        <w:rPr>
          <w:lang w:val="en-US"/>
        </w:rPr>
        <w:t>a</w:t>
      </w:r>
      <w:r w:rsidRPr="00C26CD7">
        <w:rPr>
          <w:lang w:val="en-US"/>
        </w:rPr>
        <w:t>ge of men declared heads among monofamilial farms is higher than that of their wives, thereby suggesting that a su</w:t>
      </w:r>
      <w:r w:rsidRPr="00C26CD7">
        <w:rPr>
          <w:lang w:val="en-US"/>
        </w:rPr>
        <w:t>b</w:t>
      </w:r>
      <w:r w:rsidRPr="00C26CD7">
        <w:rPr>
          <w:lang w:val="en-US"/>
        </w:rPr>
        <w:t>stantial nu</w:t>
      </w:r>
      <w:r w:rsidRPr="00C26CD7">
        <w:rPr>
          <w:lang w:val="en-US"/>
        </w:rPr>
        <w:t>m</w:t>
      </w:r>
      <w:r w:rsidRPr="00C26CD7">
        <w:rPr>
          <w:lang w:val="en-US"/>
        </w:rPr>
        <w:t>ber of men coming back to live in Rm</w:t>
      </w:r>
      <w:r>
        <w:rPr>
          <w:lang w:val="en-US"/>
        </w:rPr>
        <w:t>ã</w:t>
      </w:r>
      <w:r w:rsidRPr="00C26CD7">
        <w:rPr>
          <w:lang w:val="en-US"/>
        </w:rPr>
        <w:t xml:space="preserve">yniyya after </w:t>
      </w:r>
      <w:r>
        <w:rPr>
          <w:lang w:val="en-US"/>
        </w:rPr>
        <w:t>a</w:t>
      </w:r>
      <w:r w:rsidRPr="00C26CD7">
        <w:rPr>
          <w:lang w:val="en-US"/>
        </w:rPr>
        <w:t>ge forty-five are given back the title of farm head. This seems to rei</w:t>
      </w:r>
      <w:r w:rsidRPr="00C26CD7">
        <w:rPr>
          <w:lang w:val="en-US"/>
        </w:rPr>
        <w:t>n</w:t>
      </w:r>
      <w:r>
        <w:rPr>
          <w:lang w:val="en-US"/>
        </w:rPr>
        <w:t>force the con</w:t>
      </w:r>
      <w:r w:rsidRPr="00C26CD7">
        <w:rPr>
          <w:lang w:val="en-US"/>
        </w:rPr>
        <w:t>clusions of some other studies according to which change and improvement in women's status do not survive the husband's r</w:t>
      </w:r>
      <w:r w:rsidRPr="00C26CD7">
        <w:rPr>
          <w:lang w:val="en-US"/>
        </w:rPr>
        <w:t>e</w:t>
      </w:r>
      <w:r w:rsidRPr="00C26CD7">
        <w:rPr>
          <w:lang w:val="en-US"/>
        </w:rPr>
        <w:t>turn.</w:t>
      </w:r>
      <w:r>
        <w:rPr>
          <w:lang w:val="en-US"/>
        </w:rPr>
        <w:t> </w:t>
      </w:r>
      <w:r>
        <w:rPr>
          <w:rStyle w:val="Appelnotedebasdep"/>
          <w:lang w:val="en-US"/>
        </w:rPr>
        <w:footnoteReference w:id="38"/>
      </w:r>
      <w:r w:rsidRPr="00C26CD7">
        <w:rPr>
          <w:lang w:val="en-US"/>
        </w:rPr>
        <w:t xml:space="preserve"> This may be true, but only partially so. Let us analyze the fi</w:t>
      </w:r>
      <w:r w:rsidRPr="00C26CD7">
        <w:rPr>
          <w:lang w:val="en-US"/>
        </w:rPr>
        <w:t>g</w:t>
      </w:r>
      <w:r w:rsidRPr="00C26CD7">
        <w:rPr>
          <w:lang w:val="en-US"/>
        </w:rPr>
        <w:t>ures from a diff</w:t>
      </w:r>
      <w:r>
        <w:rPr>
          <w:lang w:val="en-US"/>
        </w:rPr>
        <w:t>e</w:t>
      </w:r>
      <w:r w:rsidRPr="00C26CD7">
        <w:rPr>
          <w:lang w:val="en-US"/>
        </w:rPr>
        <w:t>rent angle.</w:t>
      </w:r>
    </w:p>
    <w:p w14:paraId="5BD5D728" w14:textId="77777777" w:rsidR="00704DE2" w:rsidRDefault="00704DE2" w:rsidP="00704DE2">
      <w:pPr>
        <w:spacing w:before="120" w:after="120"/>
        <w:jc w:val="both"/>
        <w:rPr>
          <w:lang w:val="en-US"/>
        </w:rPr>
      </w:pPr>
      <w:r w:rsidRPr="00C26CD7">
        <w:rPr>
          <w:lang w:val="en-US"/>
        </w:rPr>
        <w:t>Let us consider the 51 autonomous couples with husbands forty-five or older. Sixteen of th</w:t>
      </w:r>
      <w:r>
        <w:rPr>
          <w:lang w:val="en-US"/>
        </w:rPr>
        <w:t>e</w:t>
      </w:r>
      <w:r w:rsidRPr="00C26CD7">
        <w:rPr>
          <w:lang w:val="en-US"/>
        </w:rPr>
        <w:t>se husbands are intermittent r</w:t>
      </w:r>
      <w:r>
        <w:rPr>
          <w:lang w:val="en-US"/>
        </w:rPr>
        <w:t>e</w:t>
      </w:r>
      <w:r w:rsidRPr="00C26CD7">
        <w:rPr>
          <w:lang w:val="en-US"/>
        </w:rPr>
        <w:t>sidents; only two (12.5 percent) claim to be exclusive farm heads, whereas women claim this in 13 cases (81.3 percent). (In this</w:t>
      </w:r>
    </w:p>
    <w:p w14:paraId="35AC0547" w14:textId="77777777" w:rsidR="00704DE2" w:rsidRPr="00C26CD7" w:rsidRDefault="00704DE2" w:rsidP="00704DE2">
      <w:pPr>
        <w:spacing w:before="120" w:after="120"/>
        <w:jc w:val="both"/>
        <w:rPr>
          <w:lang w:val="en-US"/>
        </w:rPr>
      </w:pPr>
    </w:p>
    <w:p w14:paraId="23535647" w14:textId="77777777" w:rsidR="00704DE2" w:rsidRDefault="00704DE2" w:rsidP="00704DE2">
      <w:pPr>
        <w:spacing w:before="120" w:after="120"/>
        <w:jc w:val="both"/>
        <w:rPr>
          <w:lang w:val="en-US"/>
        </w:rPr>
        <w:sectPr w:rsidR="00704DE2">
          <w:pgSz w:w="12240" w:h="15840"/>
          <w:pgMar w:top="1800" w:right="1440" w:bottom="1440" w:left="2160" w:header="720" w:footer="720" w:gutter="720"/>
          <w:cols w:space="720"/>
        </w:sectPr>
      </w:pPr>
    </w:p>
    <w:p w14:paraId="4F21A155" w14:textId="77777777" w:rsidR="00704DE2" w:rsidRDefault="00704DE2" w:rsidP="00704DE2">
      <w:pPr>
        <w:pStyle w:val="p"/>
        <w:rPr>
          <w:lang w:val="en-US"/>
        </w:rPr>
      </w:pPr>
      <w:r>
        <w:rPr>
          <w:lang w:val="en-US"/>
        </w:rPr>
        <w:t>[81]</w:t>
      </w:r>
    </w:p>
    <w:p w14:paraId="583714EA" w14:textId="77777777" w:rsidR="00704DE2" w:rsidRDefault="00704DE2" w:rsidP="00704DE2">
      <w:pPr>
        <w:pStyle w:val="p"/>
        <w:rPr>
          <w:lang w:val="en-US"/>
        </w:rPr>
      </w:pPr>
    </w:p>
    <w:p w14:paraId="542A4972" w14:textId="77777777" w:rsidR="00704DE2" w:rsidRDefault="00704DE2" w:rsidP="00704DE2">
      <w:pPr>
        <w:pStyle w:val="figtitre"/>
      </w:pPr>
      <w:r w:rsidRPr="00492DDB">
        <w:t>Table 6</w:t>
      </w:r>
      <w:r>
        <w:t>.</w:t>
      </w:r>
    </w:p>
    <w:p w14:paraId="75507E97" w14:textId="77777777" w:rsidR="00704DE2" w:rsidRPr="00936512" w:rsidRDefault="00704DE2" w:rsidP="00704DE2">
      <w:pPr>
        <w:pStyle w:val="figtitrest"/>
        <w:rPr>
          <w:lang w:val="en-US"/>
        </w:rPr>
      </w:pPr>
      <w:r w:rsidRPr="00936512">
        <w:rPr>
          <w:lang w:val="en-US"/>
        </w:rPr>
        <w:t>Farm Heads among Nuclear Households According to Age and Husband's Residential Mode (continuous/discontinuous res</w:t>
      </w:r>
      <w:r w:rsidRPr="00936512">
        <w:rPr>
          <w:lang w:val="en-US"/>
        </w:rPr>
        <w:t>i</w:t>
      </w:r>
      <w:r w:rsidRPr="00936512">
        <w:rPr>
          <w:lang w:val="en-US"/>
        </w:rPr>
        <w:t>dence)</w:t>
      </w:r>
    </w:p>
    <w:tbl>
      <w:tblPr>
        <w:tblW w:w="0" w:type="auto"/>
        <w:tblInd w:w="40" w:type="dxa"/>
        <w:tblLayout w:type="fixed"/>
        <w:tblCellMar>
          <w:left w:w="40" w:type="dxa"/>
          <w:right w:w="40" w:type="dxa"/>
        </w:tblCellMar>
        <w:tblLook w:val="0000" w:firstRow="0" w:lastRow="0" w:firstColumn="0" w:lastColumn="0" w:noHBand="0" w:noVBand="0"/>
      </w:tblPr>
      <w:tblGrid>
        <w:gridCol w:w="1746"/>
        <w:gridCol w:w="936"/>
        <w:gridCol w:w="9"/>
        <w:gridCol w:w="909"/>
        <w:gridCol w:w="18"/>
        <w:gridCol w:w="936"/>
        <w:gridCol w:w="9"/>
        <w:gridCol w:w="927"/>
        <w:gridCol w:w="936"/>
        <w:gridCol w:w="9"/>
        <w:gridCol w:w="927"/>
        <w:gridCol w:w="936"/>
        <w:gridCol w:w="9"/>
        <w:gridCol w:w="927"/>
        <w:gridCol w:w="936"/>
        <w:gridCol w:w="2790"/>
      </w:tblGrid>
      <w:tr w:rsidR="00704DE2" w:rsidRPr="00936512" w14:paraId="0A17C7E9" w14:textId="77777777">
        <w:tblPrEx>
          <w:tblCellMar>
            <w:top w:w="0" w:type="dxa"/>
            <w:bottom w:w="0" w:type="dxa"/>
          </w:tblCellMar>
        </w:tblPrEx>
        <w:tc>
          <w:tcPr>
            <w:tcW w:w="1746" w:type="dxa"/>
            <w:vMerge w:val="restart"/>
            <w:tcBorders>
              <w:top w:val="single" w:sz="6" w:space="0" w:color="auto"/>
              <w:left w:val="nil"/>
              <w:right w:val="nil"/>
            </w:tcBorders>
            <w:shd w:val="clear" w:color="auto" w:fill="EEECE1"/>
            <w:textDirection w:val="btLr"/>
          </w:tcPr>
          <w:p w14:paraId="2C156171" w14:textId="77777777" w:rsidR="00704DE2" w:rsidRPr="00936512" w:rsidRDefault="00704DE2" w:rsidP="00704DE2">
            <w:pPr>
              <w:spacing w:before="60" w:after="60"/>
              <w:ind w:left="113" w:right="113" w:firstLine="0"/>
              <w:rPr>
                <w:sz w:val="20"/>
                <w:szCs w:val="14"/>
                <w:lang w:val="en-US"/>
              </w:rPr>
            </w:pPr>
            <w:r w:rsidRPr="00936512">
              <w:rPr>
                <w:i/>
                <w:iCs/>
                <w:sz w:val="20"/>
                <w:szCs w:val="14"/>
                <w:lang w:val="en-US"/>
              </w:rPr>
              <w:t>Age</w:t>
            </w:r>
          </w:p>
        </w:tc>
        <w:tc>
          <w:tcPr>
            <w:tcW w:w="2817" w:type="dxa"/>
            <w:gridSpan w:val="6"/>
            <w:tcBorders>
              <w:top w:val="single" w:sz="6" w:space="0" w:color="auto"/>
              <w:left w:val="nil"/>
              <w:bottom w:val="nil"/>
              <w:right w:val="nil"/>
            </w:tcBorders>
            <w:shd w:val="clear" w:color="auto" w:fill="EEECE1"/>
          </w:tcPr>
          <w:p w14:paraId="4B47E5D2" w14:textId="77777777" w:rsidR="00704DE2" w:rsidRPr="00936512" w:rsidRDefault="00704DE2" w:rsidP="00704DE2">
            <w:pPr>
              <w:spacing w:before="60" w:after="60"/>
              <w:ind w:firstLine="0"/>
              <w:jc w:val="center"/>
              <w:rPr>
                <w:sz w:val="20"/>
                <w:lang w:val="en-US"/>
              </w:rPr>
            </w:pPr>
            <w:r w:rsidRPr="00936512">
              <w:rPr>
                <w:i/>
                <w:iCs/>
                <w:sz w:val="20"/>
                <w:szCs w:val="14"/>
                <w:lang w:val="en-US"/>
              </w:rPr>
              <w:t>Female-Headed Farms</w:t>
            </w:r>
          </w:p>
        </w:tc>
        <w:tc>
          <w:tcPr>
            <w:tcW w:w="2799" w:type="dxa"/>
            <w:gridSpan w:val="4"/>
            <w:tcBorders>
              <w:top w:val="single" w:sz="6" w:space="0" w:color="auto"/>
              <w:left w:val="nil"/>
              <w:bottom w:val="nil"/>
              <w:right w:val="nil"/>
            </w:tcBorders>
            <w:shd w:val="clear" w:color="auto" w:fill="EEECE1"/>
          </w:tcPr>
          <w:p w14:paraId="204884DB" w14:textId="77777777" w:rsidR="00704DE2" w:rsidRPr="00936512" w:rsidRDefault="00704DE2" w:rsidP="00704DE2">
            <w:pPr>
              <w:spacing w:before="60" w:after="60"/>
              <w:ind w:firstLine="0"/>
              <w:jc w:val="center"/>
              <w:rPr>
                <w:sz w:val="20"/>
                <w:lang w:val="en-US"/>
              </w:rPr>
            </w:pPr>
            <w:r w:rsidRPr="00936512">
              <w:rPr>
                <w:i/>
                <w:iCs/>
                <w:sz w:val="20"/>
                <w:szCs w:val="14"/>
                <w:lang w:val="en-US"/>
              </w:rPr>
              <w:t>Male-Headed Farms</w:t>
            </w:r>
          </w:p>
        </w:tc>
        <w:tc>
          <w:tcPr>
            <w:tcW w:w="2808" w:type="dxa"/>
            <w:gridSpan w:val="4"/>
            <w:tcBorders>
              <w:top w:val="single" w:sz="6" w:space="0" w:color="auto"/>
              <w:left w:val="nil"/>
              <w:bottom w:val="nil"/>
              <w:right w:val="nil"/>
            </w:tcBorders>
            <w:shd w:val="clear" w:color="auto" w:fill="EEECE1"/>
          </w:tcPr>
          <w:p w14:paraId="191D77B0" w14:textId="77777777" w:rsidR="00704DE2" w:rsidRPr="00936512" w:rsidRDefault="00704DE2" w:rsidP="00704DE2">
            <w:pPr>
              <w:spacing w:before="60" w:after="60"/>
              <w:ind w:firstLine="0"/>
              <w:jc w:val="center"/>
              <w:rPr>
                <w:sz w:val="20"/>
                <w:lang w:val="en-US"/>
              </w:rPr>
            </w:pPr>
            <w:r w:rsidRPr="00936512">
              <w:rPr>
                <w:i/>
                <w:iCs/>
                <w:sz w:val="20"/>
                <w:szCs w:val="14"/>
                <w:lang w:val="en-US"/>
              </w:rPr>
              <w:t>Jointly Headed Farms</w:t>
            </w:r>
          </w:p>
        </w:tc>
        <w:tc>
          <w:tcPr>
            <w:tcW w:w="2790" w:type="dxa"/>
            <w:vMerge w:val="restart"/>
            <w:tcBorders>
              <w:top w:val="single" w:sz="6" w:space="0" w:color="auto"/>
              <w:left w:val="nil"/>
              <w:right w:val="nil"/>
            </w:tcBorders>
            <w:shd w:val="clear" w:color="auto" w:fill="EEECE1"/>
            <w:textDirection w:val="btLr"/>
            <w:vAlign w:val="center"/>
          </w:tcPr>
          <w:p w14:paraId="1A856246" w14:textId="77777777" w:rsidR="00704DE2" w:rsidRPr="00936512" w:rsidRDefault="00704DE2" w:rsidP="00704DE2">
            <w:pPr>
              <w:spacing w:before="60" w:after="60"/>
              <w:ind w:left="113" w:right="113" w:firstLine="0"/>
              <w:rPr>
                <w:sz w:val="20"/>
                <w:lang w:val="en-US"/>
              </w:rPr>
            </w:pPr>
            <w:r w:rsidRPr="00936512">
              <w:rPr>
                <w:i/>
                <w:iCs/>
                <w:sz w:val="20"/>
                <w:szCs w:val="14"/>
                <w:lang w:val="en-US"/>
              </w:rPr>
              <w:t>Hu</w:t>
            </w:r>
            <w:r w:rsidRPr="00936512">
              <w:rPr>
                <w:i/>
                <w:iCs/>
                <w:sz w:val="20"/>
                <w:szCs w:val="14"/>
                <w:lang w:val="en-US"/>
              </w:rPr>
              <w:t>s</w:t>
            </w:r>
            <w:r w:rsidRPr="00936512">
              <w:rPr>
                <w:i/>
                <w:iCs/>
                <w:sz w:val="20"/>
                <w:szCs w:val="14"/>
                <w:lang w:val="en-US"/>
              </w:rPr>
              <w:t>band's Total</w:t>
            </w:r>
          </w:p>
        </w:tc>
      </w:tr>
      <w:tr w:rsidR="00704DE2" w:rsidRPr="00936512" w14:paraId="366ED559" w14:textId="77777777">
        <w:tblPrEx>
          <w:tblCellMar>
            <w:top w:w="0" w:type="dxa"/>
            <w:bottom w:w="0" w:type="dxa"/>
          </w:tblCellMar>
        </w:tblPrEx>
        <w:tc>
          <w:tcPr>
            <w:tcW w:w="1746" w:type="dxa"/>
            <w:vMerge/>
            <w:tcBorders>
              <w:left w:val="nil"/>
              <w:right w:val="nil"/>
            </w:tcBorders>
            <w:shd w:val="clear" w:color="auto" w:fill="EEECE1"/>
          </w:tcPr>
          <w:p w14:paraId="4D5CFD20" w14:textId="77777777" w:rsidR="00704DE2" w:rsidRPr="00936512" w:rsidRDefault="00704DE2" w:rsidP="00704DE2">
            <w:pPr>
              <w:spacing w:before="60" w:after="60"/>
              <w:ind w:left="113" w:right="113"/>
              <w:rPr>
                <w:sz w:val="20"/>
                <w:szCs w:val="14"/>
                <w:lang w:val="en-US"/>
              </w:rPr>
            </w:pPr>
          </w:p>
        </w:tc>
        <w:tc>
          <w:tcPr>
            <w:tcW w:w="945" w:type="dxa"/>
            <w:gridSpan w:val="2"/>
            <w:vMerge w:val="restart"/>
            <w:tcBorders>
              <w:top w:val="single" w:sz="6" w:space="0" w:color="auto"/>
              <w:left w:val="nil"/>
              <w:right w:val="nil"/>
            </w:tcBorders>
            <w:shd w:val="clear" w:color="auto" w:fill="EEECE1"/>
            <w:textDirection w:val="btLr"/>
            <w:vAlign w:val="center"/>
          </w:tcPr>
          <w:p w14:paraId="03679968" w14:textId="77777777" w:rsidR="00704DE2" w:rsidRPr="00936512" w:rsidRDefault="00704DE2" w:rsidP="00704DE2">
            <w:pPr>
              <w:spacing w:before="60" w:after="60"/>
              <w:ind w:left="113" w:right="113" w:firstLine="0"/>
              <w:rPr>
                <w:sz w:val="20"/>
                <w:szCs w:val="14"/>
                <w:lang w:val="en-US"/>
              </w:rPr>
            </w:pPr>
            <w:r w:rsidRPr="00936512">
              <w:rPr>
                <w:i/>
                <w:iCs/>
                <w:sz w:val="20"/>
                <w:szCs w:val="16"/>
                <w:lang w:val="en-US"/>
              </w:rPr>
              <w:t>Wife</w:t>
            </w:r>
          </w:p>
        </w:tc>
        <w:tc>
          <w:tcPr>
            <w:tcW w:w="1872" w:type="dxa"/>
            <w:gridSpan w:val="4"/>
            <w:tcBorders>
              <w:top w:val="single" w:sz="6" w:space="0" w:color="auto"/>
              <w:left w:val="nil"/>
              <w:bottom w:val="nil"/>
              <w:right w:val="nil"/>
            </w:tcBorders>
            <w:shd w:val="clear" w:color="auto" w:fill="EEECE1"/>
          </w:tcPr>
          <w:p w14:paraId="3874EA06" w14:textId="77777777" w:rsidR="00704DE2" w:rsidRPr="00936512" w:rsidRDefault="00704DE2" w:rsidP="00704DE2">
            <w:pPr>
              <w:spacing w:before="60" w:after="60"/>
              <w:ind w:firstLine="0"/>
              <w:jc w:val="center"/>
              <w:rPr>
                <w:sz w:val="20"/>
                <w:lang w:val="en-US"/>
              </w:rPr>
            </w:pPr>
            <w:r w:rsidRPr="00936512">
              <w:rPr>
                <w:i/>
                <w:iCs/>
                <w:sz w:val="20"/>
                <w:szCs w:val="14"/>
                <w:lang w:val="en-US"/>
              </w:rPr>
              <w:t>Husband</w:t>
            </w:r>
          </w:p>
        </w:tc>
        <w:tc>
          <w:tcPr>
            <w:tcW w:w="927" w:type="dxa"/>
            <w:vMerge w:val="restart"/>
            <w:tcBorders>
              <w:top w:val="single" w:sz="6" w:space="0" w:color="auto"/>
              <w:left w:val="nil"/>
              <w:right w:val="nil"/>
            </w:tcBorders>
            <w:shd w:val="clear" w:color="auto" w:fill="EEECE1"/>
            <w:textDirection w:val="btLr"/>
          </w:tcPr>
          <w:p w14:paraId="7842A757" w14:textId="77777777" w:rsidR="00704DE2" w:rsidRPr="00936512" w:rsidRDefault="00704DE2" w:rsidP="00704DE2">
            <w:pPr>
              <w:spacing w:before="60" w:after="60"/>
              <w:ind w:left="113" w:right="113" w:firstLine="0"/>
              <w:rPr>
                <w:sz w:val="20"/>
                <w:lang w:val="en-US"/>
              </w:rPr>
            </w:pPr>
            <w:r w:rsidRPr="00936512">
              <w:rPr>
                <w:i/>
                <w:iCs/>
                <w:sz w:val="20"/>
                <w:szCs w:val="16"/>
                <w:lang w:val="en-US"/>
              </w:rPr>
              <w:t>Wife</w:t>
            </w:r>
          </w:p>
        </w:tc>
        <w:tc>
          <w:tcPr>
            <w:tcW w:w="1872" w:type="dxa"/>
            <w:gridSpan w:val="3"/>
            <w:tcBorders>
              <w:top w:val="single" w:sz="6" w:space="0" w:color="auto"/>
              <w:left w:val="nil"/>
              <w:bottom w:val="nil"/>
              <w:right w:val="nil"/>
            </w:tcBorders>
            <w:shd w:val="clear" w:color="auto" w:fill="EEECE1"/>
          </w:tcPr>
          <w:p w14:paraId="301AB988" w14:textId="77777777" w:rsidR="00704DE2" w:rsidRPr="00936512" w:rsidRDefault="00704DE2" w:rsidP="00704DE2">
            <w:pPr>
              <w:spacing w:before="60" w:after="60"/>
              <w:ind w:firstLine="0"/>
              <w:jc w:val="center"/>
              <w:rPr>
                <w:sz w:val="20"/>
                <w:lang w:val="en-US"/>
              </w:rPr>
            </w:pPr>
            <w:r w:rsidRPr="00936512">
              <w:rPr>
                <w:i/>
                <w:iCs/>
                <w:sz w:val="20"/>
                <w:szCs w:val="14"/>
                <w:lang w:val="en-US"/>
              </w:rPr>
              <w:t>Husband</w:t>
            </w:r>
          </w:p>
        </w:tc>
        <w:tc>
          <w:tcPr>
            <w:tcW w:w="945" w:type="dxa"/>
            <w:gridSpan w:val="2"/>
            <w:vMerge w:val="restart"/>
            <w:tcBorders>
              <w:top w:val="single" w:sz="6" w:space="0" w:color="auto"/>
              <w:left w:val="nil"/>
              <w:right w:val="nil"/>
            </w:tcBorders>
            <w:shd w:val="clear" w:color="auto" w:fill="EEECE1"/>
            <w:textDirection w:val="btLr"/>
          </w:tcPr>
          <w:p w14:paraId="0C4C52E0" w14:textId="77777777" w:rsidR="00704DE2" w:rsidRPr="00936512" w:rsidRDefault="00704DE2" w:rsidP="00704DE2">
            <w:pPr>
              <w:spacing w:before="60" w:after="60"/>
              <w:ind w:left="113" w:right="113" w:firstLine="0"/>
              <w:rPr>
                <w:sz w:val="20"/>
                <w:lang w:val="en-US"/>
              </w:rPr>
            </w:pPr>
            <w:r w:rsidRPr="00936512">
              <w:rPr>
                <w:i/>
                <w:iCs/>
                <w:sz w:val="20"/>
                <w:szCs w:val="16"/>
                <w:lang w:val="en-US"/>
              </w:rPr>
              <w:t>Wife</w:t>
            </w:r>
          </w:p>
        </w:tc>
        <w:tc>
          <w:tcPr>
            <w:tcW w:w="1863" w:type="dxa"/>
            <w:gridSpan w:val="2"/>
            <w:tcBorders>
              <w:top w:val="single" w:sz="6" w:space="0" w:color="auto"/>
              <w:left w:val="nil"/>
              <w:bottom w:val="nil"/>
              <w:right w:val="nil"/>
            </w:tcBorders>
            <w:shd w:val="clear" w:color="auto" w:fill="EEECE1"/>
          </w:tcPr>
          <w:p w14:paraId="67142541" w14:textId="77777777" w:rsidR="00704DE2" w:rsidRPr="00936512" w:rsidRDefault="00704DE2" w:rsidP="00704DE2">
            <w:pPr>
              <w:spacing w:before="60" w:after="60"/>
              <w:ind w:firstLine="0"/>
              <w:jc w:val="center"/>
              <w:rPr>
                <w:sz w:val="20"/>
                <w:lang w:val="en-US"/>
              </w:rPr>
            </w:pPr>
            <w:r w:rsidRPr="00936512">
              <w:rPr>
                <w:i/>
                <w:iCs/>
                <w:sz w:val="20"/>
                <w:szCs w:val="14"/>
                <w:lang w:val="en-US"/>
              </w:rPr>
              <w:t>Husband</w:t>
            </w:r>
          </w:p>
        </w:tc>
        <w:tc>
          <w:tcPr>
            <w:tcW w:w="2790" w:type="dxa"/>
            <w:vMerge/>
            <w:tcBorders>
              <w:left w:val="nil"/>
              <w:right w:val="nil"/>
            </w:tcBorders>
            <w:shd w:val="clear" w:color="auto" w:fill="EEECE1"/>
          </w:tcPr>
          <w:p w14:paraId="0AE60C34" w14:textId="77777777" w:rsidR="00704DE2" w:rsidRPr="00936512" w:rsidRDefault="00704DE2" w:rsidP="00704DE2">
            <w:pPr>
              <w:spacing w:before="60" w:after="60"/>
              <w:ind w:left="113" w:right="113"/>
              <w:rPr>
                <w:sz w:val="20"/>
                <w:lang w:val="en-US"/>
              </w:rPr>
            </w:pPr>
          </w:p>
        </w:tc>
      </w:tr>
      <w:tr w:rsidR="00704DE2" w:rsidRPr="00936512" w14:paraId="12EEC3BC" w14:textId="77777777">
        <w:tblPrEx>
          <w:tblCellMar>
            <w:top w:w="0" w:type="dxa"/>
            <w:bottom w:w="0" w:type="dxa"/>
          </w:tblCellMar>
        </w:tblPrEx>
        <w:trPr>
          <w:cantSplit/>
          <w:trHeight w:val="1443"/>
        </w:trPr>
        <w:tc>
          <w:tcPr>
            <w:tcW w:w="1746" w:type="dxa"/>
            <w:vMerge/>
            <w:tcBorders>
              <w:left w:val="nil"/>
              <w:bottom w:val="nil"/>
              <w:right w:val="nil"/>
            </w:tcBorders>
            <w:shd w:val="clear" w:color="auto" w:fill="EEECE1"/>
            <w:textDirection w:val="btLr"/>
            <w:vAlign w:val="center"/>
          </w:tcPr>
          <w:p w14:paraId="54FB827C" w14:textId="77777777" w:rsidR="00704DE2" w:rsidRPr="00936512" w:rsidRDefault="00704DE2" w:rsidP="00704DE2">
            <w:pPr>
              <w:spacing w:before="60" w:after="60"/>
              <w:ind w:left="113" w:right="113" w:firstLine="0"/>
              <w:rPr>
                <w:sz w:val="20"/>
                <w:szCs w:val="14"/>
                <w:lang w:val="en-US"/>
              </w:rPr>
            </w:pPr>
          </w:p>
        </w:tc>
        <w:tc>
          <w:tcPr>
            <w:tcW w:w="945" w:type="dxa"/>
            <w:gridSpan w:val="2"/>
            <w:vMerge/>
            <w:tcBorders>
              <w:left w:val="nil"/>
              <w:bottom w:val="nil"/>
              <w:right w:val="nil"/>
            </w:tcBorders>
            <w:shd w:val="clear" w:color="auto" w:fill="FFFFFF"/>
            <w:textDirection w:val="btLr"/>
            <w:vAlign w:val="center"/>
          </w:tcPr>
          <w:p w14:paraId="4FC9B001" w14:textId="77777777" w:rsidR="00704DE2" w:rsidRPr="00936512" w:rsidRDefault="00704DE2" w:rsidP="00704DE2">
            <w:pPr>
              <w:spacing w:before="60" w:after="60"/>
              <w:ind w:left="113" w:right="113" w:firstLine="0"/>
              <w:rPr>
                <w:sz w:val="20"/>
                <w:szCs w:val="14"/>
                <w:lang w:val="en-US"/>
              </w:rPr>
            </w:pPr>
          </w:p>
        </w:tc>
        <w:tc>
          <w:tcPr>
            <w:tcW w:w="909" w:type="dxa"/>
            <w:tcBorders>
              <w:top w:val="single" w:sz="6" w:space="0" w:color="auto"/>
              <w:left w:val="nil"/>
              <w:bottom w:val="nil"/>
              <w:right w:val="nil"/>
            </w:tcBorders>
            <w:shd w:val="clear" w:color="auto" w:fill="EEECE1"/>
            <w:textDirection w:val="btLr"/>
            <w:vAlign w:val="center"/>
          </w:tcPr>
          <w:p w14:paraId="0771F1DB" w14:textId="77777777" w:rsidR="00704DE2" w:rsidRPr="00936512" w:rsidRDefault="00704DE2" w:rsidP="00704DE2">
            <w:pPr>
              <w:spacing w:before="60" w:after="60"/>
              <w:ind w:left="113" w:right="113" w:firstLine="0"/>
              <w:rPr>
                <w:sz w:val="20"/>
                <w:lang w:val="en-US"/>
              </w:rPr>
            </w:pPr>
            <w:r w:rsidRPr="00936512">
              <w:rPr>
                <w:i/>
                <w:iCs/>
                <w:sz w:val="20"/>
                <w:szCs w:val="14"/>
                <w:lang w:val="en-US"/>
              </w:rPr>
              <w:t>Co</w:t>
            </w:r>
            <w:r w:rsidRPr="00936512">
              <w:rPr>
                <w:i/>
                <w:iCs/>
                <w:sz w:val="20"/>
                <w:szCs w:val="14"/>
                <w:lang w:val="en-US"/>
              </w:rPr>
              <w:t>n</w:t>
            </w:r>
            <w:r w:rsidRPr="00936512">
              <w:rPr>
                <w:i/>
                <w:iCs/>
                <w:sz w:val="20"/>
                <w:szCs w:val="14"/>
                <w:lang w:val="en-US"/>
              </w:rPr>
              <w:t>tinuous Res</w:t>
            </w:r>
            <w:r w:rsidRPr="00936512">
              <w:rPr>
                <w:i/>
                <w:iCs/>
                <w:sz w:val="20"/>
                <w:szCs w:val="14"/>
                <w:lang w:val="en-US"/>
              </w:rPr>
              <w:t>i</w:t>
            </w:r>
            <w:r w:rsidRPr="00936512">
              <w:rPr>
                <w:i/>
                <w:iCs/>
                <w:sz w:val="20"/>
                <w:szCs w:val="14"/>
                <w:lang w:val="en-US"/>
              </w:rPr>
              <w:t>dence</w:t>
            </w:r>
          </w:p>
        </w:tc>
        <w:tc>
          <w:tcPr>
            <w:tcW w:w="963" w:type="dxa"/>
            <w:gridSpan w:val="3"/>
            <w:tcBorders>
              <w:top w:val="single" w:sz="6" w:space="0" w:color="auto"/>
              <w:left w:val="nil"/>
              <w:bottom w:val="nil"/>
              <w:right w:val="nil"/>
            </w:tcBorders>
            <w:shd w:val="clear" w:color="auto" w:fill="EEECE1"/>
            <w:textDirection w:val="btLr"/>
            <w:vAlign w:val="center"/>
          </w:tcPr>
          <w:p w14:paraId="395809B8" w14:textId="77777777" w:rsidR="00704DE2" w:rsidRPr="00936512" w:rsidRDefault="00704DE2" w:rsidP="00704DE2">
            <w:pPr>
              <w:spacing w:before="60" w:after="60"/>
              <w:ind w:left="113" w:right="113" w:firstLine="0"/>
              <w:rPr>
                <w:sz w:val="20"/>
                <w:szCs w:val="14"/>
                <w:lang w:val="en-US"/>
              </w:rPr>
            </w:pPr>
            <w:r w:rsidRPr="00936512">
              <w:rPr>
                <w:i/>
                <w:iCs/>
                <w:sz w:val="20"/>
                <w:szCs w:val="14"/>
                <w:lang w:val="en-US"/>
              </w:rPr>
              <w:t>Di</w:t>
            </w:r>
            <w:r w:rsidRPr="00936512">
              <w:rPr>
                <w:i/>
                <w:iCs/>
                <w:sz w:val="20"/>
                <w:szCs w:val="14"/>
                <w:lang w:val="en-US"/>
              </w:rPr>
              <w:t>s</w:t>
            </w:r>
            <w:r w:rsidRPr="00936512">
              <w:rPr>
                <w:i/>
                <w:iCs/>
                <w:sz w:val="20"/>
                <w:szCs w:val="14"/>
                <w:lang w:val="en-US"/>
              </w:rPr>
              <w:t>contin</w:t>
            </w:r>
            <w:r w:rsidRPr="00936512">
              <w:rPr>
                <w:i/>
                <w:iCs/>
                <w:sz w:val="20"/>
                <w:szCs w:val="14"/>
                <w:lang w:val="en-US"/>
              </w:rPr>
              <w:t>u</w:t>
            </w:r>
            <w:r w:rsidRPr="00936512">
              <w:rPr>
                <w:i/>
                <w:iCs/>
                <w:sz w:val="20"/>
                <w:szCs w:val="14"/>
                <w:lang w:val="en-US"/>
              </w:rPr>
              <w:t>ous Res</w:t>
            </w:r>
            <w:r w:rsidRPr="00936512">
              <w:rPr>
                <w:i/>
                <w:iCs/>
                <w:sz w:val="20"/>
                <w:szCs w:val="14"/>
                <w:lang w:val="en-US"/>
              </w:rPr>
              <w:t>i</w:t>
            </w:r>
            <w:r w:rsidRPr="00936512">
              <w:rPr>
                <w:i/>
                <w:iCs/>
                <w:sz w:val="20"/>
                <w:szCs w:val="14"/>
                <w:lang w:val="en-US"/>
              </w:rPr>
              <w:t>dence</w:t>
            </w:r>
          </w:p>
        </w:tc>
        <w:tc>
          <w:tcPr>
            <w:tcW w:w="927" w:type="dxa"/>
            <w:vMerge/>
            <w:tcBorders>
              <w:left w:val="nil"/>
              <w:bottom w:val="nil"/>
              <w:right w:val="nil"/>
            </w:tcBorders>
            <w:shd w:val="clear" w:color="auto" w:fill="FFFFFF"/>
            <w:textDirection w:val="btLr"/>
            <w:vAlign w:val="center"/>
          </w:tcPr>
          <w:p w14:paraId="0179A34D" w14:textId="77777777" w:rsidR="00704DE2" w:rsidRPr="00936512" w:rsidRDefault="00704DE2" w:rsidP="00704DE2">
            <w:pPr>
              <w:spacing w:before="60" w:after="60"/>
              <w:ind w:left="113" w:right="113" w:firstLine="0"/>
              <w:rPr>
                <w:sz w:val="20"/>
                <w:lang w:val="en-US"/>
              </w:rPr>
            </w:pPr>
          </w:p>
        </w:tc>
        <w:tc>
          <w:tcPr>
            <w:tcW w:w="945" w:type="dxa"/>
            <w:gridSpan w:val="2"/>
            <w:tcBorders>
              <w:top w:val="single" w:sz="6" w:space="0" w:color="auto"/>
              <w:left w:val="nil"/>
              <w:bottom w:val="nil"/>
              <w:right w:val="nil"/>
            </w:tcBorders>
            <w:shd w:val="clear" w:color="auto" w:fill="EEECE1"/>
            <w:textDirection w:val="btLr"/>
            <w:vAlign w:val="center"/>
          </w:tcPr>
          <w:p w14:paraId="327A7114" w14:textId="77777777" w:rsidR="00704DE2" w:rsidRPr="00936512" w:rsidRDefault="00704DE2" w:rsidP="00704DE2">
            <w:pPr>
              <w:spacing w:before="60" w:after="60"/>
              <w:ind w:left="113" w:right="113" w:firstLine="0"/>
              <w:rPr>
                <w:sz w:val="20"/>
                <w:lang w:val="en-US"/>
              </w:rPr>
            </w:pPr>
            <w:r w:rsidRPr="00936512">
              <w:rPr>
                <w:i/>
                <w:iCs/>
                <w:sz w:val="20"/>
                <w:szCs w:val="14"/>
                <w:lang w:val="en-US"/>
              </w:rPr>
              <w:t>Co</w:t>
            </w:r>
            <w:r w:rsidRPr="00936512">
              <w:rPr>
                <w:i/>
                <w:iCs/>
                <w:sz w:val="20"/>
                <w:szCs w:val="14"/>
                <w:lang w:val="en-US"/>
              </w:rPr>
              <w:t>n</w:t>
            </w:r>
            <w:r w:rsidRPr="00936512">
              <w:rPr>
                <w:i/>
                <w:iCs/>
                <w:sz w:val="20"/>
                <w:szCs w:val="14"/>
                <w:lang w:val="en-US"/>
              </w:rPr>
              <w:t>tinuous Res</w:t>
            </w:r>
            <w:r w:rsidRPr="00936512">
              <w:rPr>
                <w:i/>
                <w:iCs/>
                <w:sz w:val="20"/>
                <w:szCs w:val="14"/>
                <w:lang w:val="en-US"/>
              </w:rPr>
              <w:t>i</w:t>
            </w:r>
            <w:r w:rsidRPr="00936512">
              <w:rPr>
                <w:i/>
                <w:iCs/>
                <w:sz w:val="20"/>
                <w:szCs w:val="14"/>
                <w:lang w:val="en-US"/>
              </w:rPr>
              <w:t>dence</w:t>
            </w:r>
          </w:p>
        </w:tc>
        <w:tc>
          <w:tcPr>
            <w:tcW w:w="927" w:type="dxa"/>
            <w:tcBorders>
              <w:top w:val="single" w:sz="6" w:space="0" w:color="auto"/>
              <w:left w:val="nil"/>
              <w:bottom w:val="nil"/>
              <w:right w:val="nil"/>
            </w:tcBorders>
            <w:shd w:val="clear" w:color="auto" w:fill="EEECE1"/>
            <w:textDirection w:val="btLr"/>
            <w:vAlign w:val="center"/>
          </w:tcPr>
          <w:p w14:paraId="1E50D746" w14:textId="77777777" w:rsidR="00704DE2" w:rsidRPr="00936512" w:rsidRDefault="00704DE2" w:rsidP="00704DE2">
            <w:pPr>
              <w:spacing w:before="60" w:after="60"/>
              <w:ind w:left="113" w:right="113" w:firstLine="0"/>
              <w:rPr>
                <w:sz w:val="20"/>
                <w:lang w:val="en-US"/>
              </w:rPr>
            </w:pPr>
            <w:r w:rsidRPr="00936512">
              <w:rPr>
                <w:i/>
                <w:iCs/>
                <w:sz w:val="20"/>
                <w:szCs w:val="14"/>
                <w:lang w:val="en-US"/>
              </w:rPr>
              <w:t>Di</w:t>
            </w:r>
            <w:r w:rsidRPr="00936512">
              <w:rPr>
                <w:i/>
                <w:iCs/>
                <w:sz w:val="20"/>
                <w:szCs w:val="14"/>
                <w:lang w:val="en-US"/>
              </w:rPr>
              <w:t>s</w:t>
            </w:r>
            <w:r w:rsidRPr="00936512">
              <w:rPr>
                <w:i/>
                <w:iCs/>
                <w:sz w:val="20"/>
                <w:szCs w:val="14"/>
                <w:lang w:val="en-US"/>
              </w:rPr>
              <w:t>contin</w:t>
            </w:r>
            <w:r w:rsidRPr="00936512">
              <w:rPr>
                <w:i/>
                <w:iCs/>
                <w:sz w:val="20"/>
                <w:szCs w:val="14"/>
                <w:lang w:val="en-US"/>
              </w:rPr>
              <w:t>u</w:t>
            </w:r>
            <w:r w:rsidRPr="00936512">
              <w:rPr>
                <w:i/>
                <w:iCs/>
                <w:sz w:val="20"/>
                <w:szCs w:val="14"/>
                <w:lang w:val="en-US"/>
              </w:rPr>
              <w:t>ous Res</w:t>
            </w:r>
            <w:r w:rsidRPr="00936512">
              <w:rPr>
                <w:i/>
                <w:iCs/>
                <w:sz w:val="20"/>
                <w:szCs w:val="14"/>
                <w:lang w:val="en-US"/>
              </w:rPr>
              <w:t>i</w:t>
            </w:r>
            <w:r w:rsidRPr="00936512">
              <w:rPr>
                <w:i/>
                <w:iCs/>
                <w:sz w:val="20"/>
                <w:szCs w:val="14"/>
                <w:lang w:val="en-US"/>
              </w:rPr>
              <w:t>dence</w:t>
            </w:r>
          </w:p>
        </w:tc>
        <w:tc>
          <w:tcPr>
            <w:tcW w:w="945" w:type="dxa"/>
            <w:gridSpan w:val="2"/>
            <w:vMerge/>
            <w:tcBorders>
              <w:left w:val="nil"/>
              <w:bottom w:val="nil"/>
              <w:right w:val="nil"/>
            </w:tcBorders>
            <w:shd w:val="clear" w:color="auto" w:fill="FFFFFF"/>
            <w:textDirection w:val="btLr"/>
            <w:vAlign w:val="center"/>
          </w:tcPr>
          <w:p w14:paraId="1E5F5097" w14:textId="77777777" w:rsidR="00704DE2" w:rsidRPr="00936512" w:rsidRDefault="00704DE2" w:rsidP="00704DE2">
            <w:pPr>
              <w:spacing w:before="60" w:after="60"/>
              <w:ind w:left="113" w:right="113" w:firstLine="0"/>
              <w:rPr>
                <w:sz w:val="20"/>
                <w:lang w:val="en-US"/>
              </w:rPr>
            </w:pPr>
          </w:p>
        </w:tc>
        <w:tc>
          <w:tcPr>
            <w:tcW w:w="927" w:type="dxa"/>
            <w:tcBorders>
              <w:top w:val="single" w:sz="6" w:space="0" w:color="auto"/>
              <w:left w:val="nil"/>
              <w:bottom w:val="nil"/>
              <w:right w:val="nil"/>
            </w:tcBorders>
            <w:shd w:val="clear" w:color="auto" w:fill="EEECE1"/>
            <w:textDirection w:val="btLr"/>
            <w:vAlign w:val="center"/>
          </w:tcPr>
          <w:p w14:paraId="49A37CDF" w14:textId="77777777" w:rsidR="00704DE2" w:rsidRPr="00936512" w:rsidRDefault="00704DE2" w:rsidP="00704DE2">
            <w:pPr>
              <w:spacing w:before="60" w:after="60"/>
              <w:ind w:left="113" w:right="113" w:firstLine="0"/>
              <w:rPr>
                <w:sz w:val="20"/>
                <w:lang w:val="en-US"/>
              </w:rPr>
            </w:pPr>
            <w:r w:rsidRPr="00936512">
              <w:rPr>
                <w:i/>
                <w:iCs/>
                <w:sz w:val="20"/>
                <w:szCs w:val="14"/>
                <w:lang w:val="en-US"/>
              </w:rPr>
              <w:t>Co</w:t>
            </w:r>
            <w:r w:rsidRPr="00936512">
              <w:rPr>
                <w:i/>
                <w:iCs/>
                <w:sz w:val="20"/>
                <w:szCs w:val="14"/>
                <w:lang w:val="en-US"/>
              </w:rPr>
              <w:t>n</w:t>
            </w:r>
            <w:r w:rsidRPr="00936512">
              <w:rPr>
                <w:i/>
                <w:iCs/>
                <w:sz w:val="20"/>
                <w:szCs w:val="14"/>
                <w:lang w:val="en-US"/>
              </w:rPr>
              <w:t>tinuous Res</w:t>
            </w:r>
            <w:r w:rsidRPr="00936512">
              <w:rPr>
                <w:i/>
                <w:iCs/>
                <w:sz w:val="20"/>
                <w:szCs w:val="14"/>
                <w:lang w:val="en-US"/>
              </w:rPr>
              <w:t>i</w:t>
            </w:r>
            <w:r w:rsidRPr="00936512">
              <w:rPr>
                <w:i/>
                <w:iCs/>
                <w:sz w:val="20"/>
                <w:szCs w:val="14"/>
                <w:lang w:val="en-US"/>
              </w:rPr>
              <w:t>dence</w:t>
            </w:r>
          </w:p>
        </w:tc>
        <w:tc>
          <w:tcPr>
            <w:tcW w:w="936" w:type="dxa"/>
            <w:tcBorders>
              <w:top w:val="single" w:sz="6" w:space="0" w:color="auto"/>
              <w:left w:val="nil"/>
              <w:bottom w:val="nil"/>
              <w:right w:val="nil"/>
            </w:tcBorders>
            <w:shd w:val="clear" w:color="auto" w:fill="EEECE1"/>
            <w:textDirection w:val="btLr"/>
            <w:vAlign w:val="center"/>
          </w:tcPr>
          <w:p w14:paraId="1FFA4833" w14:textId="77777777" w:rsidR="00704DE2" w:rsidRPr="00936512" w:rsidRDefault="00704DE2" w:rsidP="00704DE2">
            <w:pPr>
              <w:spacing w:before="60" w:after="60"/>
              <w:ind w:left="113" w:right="113" w:firstLine="0"/>
              <w:rPr>
                <w:sz w:val="20"/>
                <w:lang w:val="en-US"/>
              </w:rPr>
            </w:pPr>
            <w:r w:rsidRPr="00936512">
              <w:rPr>
                <w:i/>
                <w:iCs/>
                <w:sz w:val="20"/>
                <w:szCs w:val="14"/>
                <w:lang w:val="en-US"/>
              </w:rPr>
              <w:t>Di</w:t>
            </w:r>
            <w:r w:rsidRPr="00936512">
              <w:rPr>
                <w:i/>
                <w:iCs/>
                <w:sz w:val="20"/>
                <w:szCs w:val="14"/>
                <w:lang w:val="en-US"/>
              </w:rPr>
              <w:t>s</w:t>
            </w:r>
            <w:r w:rsidRPr="00936512">
              <w:rPr>
                <w:i/>
                <w:iCs/>
                <w:sz w:val="20"/>
                <w:szCs w:val="14"/>
                <w:lang w:val="en-US"/>
              </w:rPr>
              <w:t>contin</w:t>
            </w:r>
            <w:r w:rsidRPr="00936512">
              <w:rPr>
                <w:i/>
                <w:iCs/>
                <w:sz w:val="20"/>
                <w:szCs w:val="14"/>
                <w:lang w:val="en-US"/>
              </w:rPr>
              <w:t>u</w:t>
            </w:r>
            <w:r w:rsidRPr="00936512">
              <w:rPr>
                <w:i/>
                <w:iCs/>
                <w:sz w:val="20"/>
                <w:szCs w:val="14"/>
                <w:lang w:val="en-US"/>
              </w:rPr>
              <w:t>ous Res</w:t>
            </w:r>
            <w:r w:rsidRPr="00936512">
              <w:rPr>
                <w:i/>
                <w:iCs/>
                <w:sz w:val="20"/>
                <w:szCs w:val="14"/>
                <w:lang w:val="en-US"/>
              </w:rPr>
              <w:t>i</w:t>
            </w:r>
            <w:r w:rsidRPr="00936512">
              <w:rPr>
                <w:i/>
                <w:iCs/>
                <w:sz w:val="20"/>
                <w:szCs w:val="14"/>
                <w:lang w:val="en-US"/>
              </w:rPr>
              <w:t>dence</w:t>
            </w:r>
          </w:p>
        </w:tc>
        <w:tc>
          <w:tcPr>
            <w:tcW w:w="2790" w:type="dxa"/>
            <w:vMerge/>
            <w:tcBorders>
              <w:left w:val="nil"/>
              <w:bottom w:val="nil"/>
              <w:right w:val="nil"/>
            </w:tcBorders>
            <w:shd w:val="clear" w:color="auto" w:fill="EEECE1"/>
            <w:textDirection w:val="btLr"/>
            <w:vAlign w:val="center"/>
          </w:tcPr>
          <w:p w14:paraId="5FB08BC4" w14:textId="77777777" w:rsidR="00704DE2" w:rsidRPr="00936512" w:rsidRDefault="00704DE2" w:rsidP="00704DE2">
            <w:pPr>
              <w:spacing w:before="60" w:after="60"/>
              <w:ind w:left="113" w:right="113" w:firstLine="0"/>
              <w:rPr>
                <w:sz w:val="20"/>
                <w:lang w:val="en-US"/>
              </w:rPr>
            </w:pPr>
          </w:p>
        </w:tc>
      </w:tr>
      <w:tr w:rsidR="00704DE2" w:rsidRPr="00936512" w14:paraId="39DB1F6F" w14:textId="77777777">
        <w:tblPrEx>
          <w:tblCellMar>
            <w:top w:w="0" w:type="dxa"/>
            <w:bottom w:w="0" w:type="dxa"/>
          </w:tblCellMar>
        </w:tblPrEx>
        <w:tc>
          <w:tcPr>
            <w:tcW w:w="1746" w:type="dxa"/>
            <w:tcBorders>
              <w:top w:val="single" w:sz="6" w:space="0" w:color="auto"/>
              <w:left w:val="nil"/>
              <w:bottom w:val="nil"/>
              <w:right w:val="nil"/>
            </w:tcBorders>
            <w:shd w:val="clear" w:color="auto" w:fill="FFFFFF"/>
          </w:tcPr>
          <w:p w14:paraId="6CD7BB7E" w14:textId="77777777" w:rsidR="00704DE2" w:rsidRPr="00936512" w:rsidRDefault="00704DE2" w:rsidP="00704DE2">
            <w:pPr>
              <w:spacing w:before="60" w:after="60"/>
              <w:ind w:firstLine="0"/>
              <w:jc w:val="both"/>
              <w:rPr>
                <w:sz w:val="20"/>
                <w:lang w:val="en-US"/>
              </w:rPr>
            </w:pPr>
            <w:r w:rsidRPr="00936512">
              <w:rPr>
                <w:sz w:val="20"/>
                <w:szCs w:val="14"/>
                <w:lang w:val="en-US"/>
              </w:rPr>
              <w:t>16-20</w:t>
            </w:r>
          </w:p>
        </w:tc>
        <w:tc>
          <w:tcPr>
            <w:tcW w:w="936" w:type="dxa"/>
            <w:tcBorders>
              <w:top w:val="single" w:sz="6" w:space="0" w:color="auto"/>
              <w:left w:val="nil"/>
              <w:bottom w:val="nil"/>
              <w:right w:val="nil"/>
            </w:tcBorders>
            <w:shd w:val="clear" w:color="auto" w:fill="FFFFFF"/>
          </w:tcPr>
          <w:p w14:paraId="2B40B375" w14:textId="77777777" w:rsidR="00704DE2" w:rsidRPr="00936512" w:rsidRDefault="00704DE2" w:rsidP="00704DE2">
            <w:pPr>
              <w:tabs>
                <w:tab w:val="decimal" w:pos="464"/>
              </w:tabs>
              <w:spacing w:before="60" w:after="60"/>
              <w:ind w:firstLine="0"/>
              <w:jc w:val="both"/>
              <w:rPr>
                <w:sz w:val="20"/>
                <w:lang w:val="en-US"/>
              </w:rPr>
            </w:pPr>
            <w:r w:rsidRPr="00936512">
              <w:rPr>
                <w:sz w:val="20"/>
                <w:szCs w:val="14"/>
                <w:lang w:val="en-US"/>
              </w:rPr>
              <w:t>1</w:t>
            </w:r>
          </w:p>
        </w:tc>
        <w:tc>
          <w:tcPr>
            <w:tcW w:w="936" w:type="dxa"/>
            <w:gridSpan w:val="3"/>
            <w:tcBorders>
              <w:top w:val="single" w:sz="6" w:space="0" w:color="auto"/>
              <w:left w:val="nil"/>
              <w:bottom w:val="nil"/>
              <w:right w:val="nil"/>
            </w:tcBorders>
            <w:shd w:val="clear" w:color="auto" w:fill="FFFFFF"/>
          </w:tcPr>
          <w:p w14:paraId="6C314B85" w14:textId="77777777" w:rsidR="00704DE2" w:rsidRPr="00936512" w:rsidRDefault="00704DE2" w:rsidP="00704DE2">
            <w:pPr>
              <w:tabs>
                <w:tab w:val="decimal" w:pos="464"/>
              </w:tabs>
              <w:spacing w:before="60" w:after="60"/>
              <w:ind w:firstLine="0"/>
              <w:jc w:val="both"/>
              <w:rPr>
                <w:sz w:val="20"/>
                <w:lang w:val="en-US"/>
              </w:rPr>
            </w:pPr>
            <w:r w:rsidRPr="00936512">
              <w:rPr>
                <w:sz w:val="20"/>
                <w:lang w:val="en-US"/>
              </w:rPr>
              <w:t>—</w:t>
            </w:r>
          </w:p>
        </w:tc>
        <w:tc>
          <w:tcPr>
            <w:tcW w:w="936" w:type="dxa"/>
            <w:tcBorders>
              <w:top w:val="single" w:sz="6" w:space="0" w:color="auto"/>
              <w:left w:val="nil"/>
              <w:bottom w:val="nil"/>
              <w:right w:val="nil"/>
            </w:tcBorders>
            <w:shd w:val="clear" w:color="auto" w:fill="FFFFFF"/>
          </w:tcPr>
          <w:p w14:paraId="3A2B1A1D" w14:textId="77777777" w:rsidR="00704DE2" w:rsidRPr="00936512" w:rsidRDefault="00704DE2" w:rsidP="00704DE2">
            <w:pPr>
              <w:tabs>
                <w:tab w:val="decimal" w:pos="464"/>
              </w:tabs>
              <w:spacing w:before="60" w:after="60"/>
              <w:ind w:firstLine="0"/>
              <w:jc w:val="both"/>
              <w:rPr>
                <w:sz w:val="20"/>
                <w:lang w:val="en-US"/>
              </w:rPr>
            </w:pPr>
            <w:r w:rsidRPr="00936512">
              <w:rPr>
                <w:sz w:val="20"/>
                <w:lang w:val="en-US"/>
              </w:rPr>
              <w:t>—</w:t>
            </w:r>
          </w:p>
        </w:tc>
        <w:tc>
          <w:tcPr>
            <w:tcW w:w="936" w:type="dxa"/>
            <w:gridSpan w:val="2"/>
            <w:tcBorders>
              <w:top w:val="single" w:sz="6" w:space="0" w:color="auto"/>
              <w:left w:val="nil"/>
              <w:bottom w:val="nil"/>
              <w:right w:val="nil"/>
            </w:tcBorders>
            <w:shd w:val="clear" w:color="auto" w:fill="FFFFFF"/>
          </w:tcPr>
          <w:p w14:paraId="22959A7C" w14:textId="77777777" w:rsidR="00704DE2" w:rsidRPr="00936512" w:rsidRDefault="00704DE2" w:rsidP="00704DE2">
            <w:pPr>
              <w:tabs>
                <w:tab w:val="decimal" w:pos="464"/>
              </w:tabs>
              <w:spacing w:before="60" w:after="60"/>
              <w:ind w:firstLine="0"/>
              <w:jc w:val="both"/>
              <w:rPr>
                <w:sz w:val="20"/>
                <w:lang w:val="en-US"/>
              </w:rPr>
            </w:pPr>
            <w:r w:rsidRPr="00936512">
              <w:rPr>
                <w:sz w:val="20"/>
                <w:lang w:val="en-US"/>
              </w:rPr>
              <w:t>—</w:t>
            </w:r>
          </w:p>
        </w:tc>
        <w:tc>
          <w:tcPr>
            <w:tcW w:w="936" w:type="dxa"/>
            <w:tcBorders>
              <w:top w:val="single" w:sz="6" w:space="0" w:color="auto"/>
              <w:left w:val="nil"/>
              <w:bottom w:val="nil"/>
              <w:right w:val="nil"/>
            </w:tcBorders>
            <w:shd w:val="clear" w:color="auto" w:fill="FFFFFF"/>
          </w:tcPr>
          <w:p w14:paraId="6054599E" w14:textId="77777777" w:rsidR="00704DE2" w:rsidRPr="00936512" w:rsidRDefault="00704DE2" w:rsidP="00704DE2">
            <w:pPr>
              <w:tabs>
                <w:tab w:val="decimal" w:pos="464"/>
              </w:tabs>
              <w:spacing w:before="60" w:after="60"/>
              <w:ind w:firstLine="0"/>
              <w:jc w:val="both"/>
              <w:rPr>
                <w:sz w:val="20"/>
                <w:lang w:val="en-US"/>
              </w:rPr>
            </w:pPr>
            <w:r w:rsidRPr="00936512">
              <w:rPr>
                <w:sz w:val="20"/>
                <w:lang w:val="en-US"/>
              </w:rPr>
              <w:t>—</w:t>
            </w:r>
          </w:p>
        </w:tc>
        <w:tc>
          <w:tcPr>
            <w:tcW w:w="936" w:type="dxa"/>
            <w:gridSpan w:val="2"/>
            <w:tcBorders>
              <w:top w:val="single" w:sz="6" w:space="0" w:color="auto"/>
              <w:left w:val="nil"/>
              <w:bottom w:val="nil"/>
              <w:right w:val="nil"/>
            </w:tcBorders>
            <w:shd w:val="clear" w:color="auto" w:fill="FFFFFF"/>
          </w:tcPr>
          <w:p w14:paraId="1EFEE2AF" w14:textId="77777777" w:rsidR="00704DE2" w:rsidRPr="00936512" w:rsidRDefault="00704DE2" w:rsidP="00704DE2">
            <w:pPr>
              <w:tabs>
                <w:tab w:val="decimal" w:pos="464"/>
              </w:tabs>
              <w:spacing w:before="60" w:after="60"/>
              <w:ind w:firstLine="0"/>
              <w:jc w:val="both"/>
              <w:rPr>
                <w:sz w:val="20"/>
                <w:lang w:val="en-US"/>
              </w:rPr>
            </w:pPr>
            <w:r w:rsidRPr="00936512">
              <w:rPr>
                <w:sz w:val="20"/>
                <w:lang w:val="en-US"/>
              </w:rPr>
              <w:t>—</w:t>
            </w:r>
          </w:p>
        </w:tc>
        <w:tc>
          <w:tcPr>
            <w:tcW w:w="936" w:type="dxa"/>
            <w:tcBorders>
              <w:top w:val="single" w:sz="6" w:space="0" w:color="auto"/>
              <w:left w:val="nil"/>
              <w:bottom w:val="nil"/>
              <w:right w:val="nil"/>
            </w:tcBorders>
            <w:shd w:val="clear" w:color="auto" w:fill="FFFFFF"/>
          </w:tcPr>
          <w:p w14:paraId="334B16B6" w14:textId="77777777" w:rsidR="00704DE2" w:rsidRPr="00936512" w:rsidRDefault="00704DE2" w:rsidP="00704DE2">
            <w:pPr>
              <w:tabs>
                <w:tab w:val="decimal" w:pos="464"/>
              </w:tabs>
              <w:spacing w:before="60" w:after="60"/>
              <w:ind w:firstLine="0"/>
              <w:jc w:val="both"/>
              <w:rPr>
                <w:sz w:val="20"/>
                <w:lang w:val="en-US"/>
              </w:rPr>
            </w:pPr>
            <w:r w:rsidRPr="00936512">
              <w:rPr>
                <w:sz w:val="20"/>
                <w:lang w:val="en-US"/>
              </w:rPr>
              <w:t>—</w:t>
            </w:r>
          </w:p>
        </w:tc>
        <w:tc>
          <w:tcPr>
            <w:tcW w:w="936" w:type="dxa"/>
            <w:gridSpan w:val="2"/>
            <w:tcBorders>
              <w:top w:val="single" w:sz="6" w:space="0" w:color="auto"/>
              <w:left w:val="nil"/>
              <w:bottom w:val="nil"/>
              <w:right w:val="nil"/>
            </w:tcBorders>
            <w:shd w:val="clear" w:color="auto" w:fill="FFFFFF"/>
          </w:tcPr>
          <w:p w14:paraId="62B3145D" w14:textId="77777777" w:rsidR="00704DE2" w:rsidRPr="00936512" w:rsidRDefault="00704DE2" w:rsidP="00704DE2">
            <w:pPr>
              <w:tabs>
                <w:tab w:val="decimal" w:pos="464"/>
              </w:tabs>
              <w:spacing w:before="60" w:after="60"/>
              <w:ind w:firstLine="0"/>
              <w:jc w:val="both"/>
              <w:rPr>
                <w:sz w:val="20"/>
                <w:lang w:val="en-US"/>
              </w:rPr>
            </w:pPr>
            <w:r w:rsidRPr="00936512">
              <w:rPr>
                <w:sz w:val="20"/>
                <w:lang w:val="en-US"/>
              </w:rPr>
              <w:t>—</w:t>
            </w:r>
          </w:p>
        </w:tc>
        <w:tc>
          <w:tcPr>
            <w:tcW w:w="936" w:type="dxa"/>
            <w:tcBorders>
              <w:top w:val="single" w:sz="6" w:space="0" w:color="auto"/>
              <w:left w:val="nil"/>
              <w:bottom w:val="nil"/>
              <w:right w:val="nil"/>
            </w:tcBorders>
            <w:shd w:val="clear" w:color="auto" w:fill="FFFFFF"/>
          </w:tcPr>
          <w:p w14:paraId="0B21223C" w14:textId="77777777" w:rsidR="00704DE2" w:rsidRPr="00936512" w:rsidRDefault="00704DE2" w:rsidP="00704DE2">
            <w:pPr>
              <w:tabs>
                <w:tab w:val="decimal" w:pos="464"/>
              </w:tabs>
              <w:spacing w:before="60" w:after="60"/>
              <w:ind w:firstLine="0"/>
              <w:jc w:val="both"/>
              <w:rPr>
                <w:sz w:val="20"/>
                <w:lang w:val="en-US"/>
              </w:rPr>
            </w:pPr>
            <w:r w:rsidRPr="00936512">
              <w:rPr>
                <w:sz w:val="20"/>
                <w:lang w:val="en-US"/>
              </w:rPr>
              <w:t>—</w:t>
            </w:r>
          </w:p>
        </w:tc>
        <w:tc>
          <w:tcPr>
            <w:tcW w:w="2790" w:type="dxa"/>
            <w:tcBorders>
              <w:top w:val="single" w:sz="6" w:space="0" w:color="auto"/>
              <w:left w:val="nil"/>
              <w:bottom w:val="nil"/>
              <w:right w:val="nil"/>
            </w:tcBorders>
            <w:shd w:val="clear" w:color="auto" w:fill="FFFFFF"/>
          </w:tcPr>
          <w:p w14:paraId="112B013C" w14:textId="77777777" w:rsidR="00704DE2" w:rsidRPr="00936512" w:rsidRDefault="00704DE2" w:rsidP="00704DE2">
            <w:pPr>
              <w:spacing w:before="60" w:after="60"/>
              <w:ind w:firstLine="0"/>
              <w:jc w:val="both"/>
              <w:rPr>
                <w:sz w:val="20"/>
                <w:lang w:val="en-US"/>
              </w:rPr>
            </w:pPr>
            <w:r w:rsidRPr="00936512">
              <w:rPr>
                <w:sz w:val="20"/>
                <w:lang w:val="en-US"/>
              </w:rPr>
              <w:t>—</w:t>
            </w:r>
          </w:p>
        </w:tc>
      </w:tr>
      <w:tr w:rsidR="00704DE2" w:rsidRPr="00936512" w14:paraId="044351E9" w14:textId="77777777">
        <w:tblPrEx>
          <w:tblCellMar>
            <w:top w:w="0" w:type="dxa"/>
            <w:bottom w:w="0" w:type="dxa"/>
          </w:tblCellMar>
        </w:tblPrEx>
        <w:tc>
          <w:tcPr>
            <w:tcW w:w="1746" w:type="dxa"/>
            <w:tcBorders>
              <w:top w:val="nil"/>
              <w:left w:val="nil"/>
              <w:bottom w:val="nil"/>
              <w:right w:val="nil"/>
            </w:tcBorders>
            <w:shd w:val="clear" w:color="auto" w:fill="FFFFFF"/>
          </w:tcPr>
          <w:p w14:paraId="2651A77D" w14:textId="77777777" w:rsidR="00704DE2" w:rsidRPr="00936512" w:rsidRDefault="00704DE2" w:rsidP="00704DE2">
            <w:pPr>
              <w:ind w:firstLine="0"/>
              <w:jc w:val="both"/>
              <w:rPr>
                <w:sz w:val="20"/>
                <w:lang w:val="en-US"/>
              </w:rPr>
            </w:pPr>
            <w:r w:rsidRPr="00936512">
              <w:rPr>
                <w:sz w:val="20"/>
                <w:szCs w:val="14"/>
                <w:lang w:val="en-US"/>
              </w:rPr>
              <w:t>21-25</w:t>
            </w:r>
          </w:p>
        </w:tc>
        <w:tc>
          <w:tcPr>
            <w:tcW w:w="936" w:type="dxa"/>
            <w:tcBorders>
              <w:top w:val="nil"/>
              <w:left w:val="nil"/>
              <w:bottom w:val="nil"/>
              <w:right w:val="nil"/>
            </w:tcBorders>
            <w:shd w:val="clear" w:color="auto" w:fill="FFFFFF"/>
          </w:tcPr>
          <w:p w14:paraId="259328CC"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gridSpan w:val="3"/>
            <w:tcBorders>
              <w:top w:val="nil"/>
              <w:left w:val="nil"/>
              <w:bottom w:val="nil"/>
              <w:right w:val="nil"/>
            </w:tcBorders>
            <w:shd w:val="clear" w:color="auto" w:fill="FFFFFF"/>
          </w:tcPr>
          <w:p w14:paraId="1990F167"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6889C758"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gridSpan w:val="2"/>
            <w:tcBorders>
              <w:top w:val="nil"/>
              <w:left w:val="nil"/>
              <w:bottom w:val="nil"/>
              <w:right w:val="nil"/>
            </w:tcBorders>
            <w:shd w:val="clear" w:color="auto" w:fill="FFFFFF"/>
          </w:tcPr>
          <w:p w14:paraId="08B16D63"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19BE3074"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gridSpan w:val="2"/>
            <w:tcBorders>
              <w:top w:val="nil"/>
              <w:left w:val="nil"/>
              <w:bottom w:val="nil"/>
              <w:right w:val="nil"/>
            </w:tcBorders>
            <w:shd w:val="clear" w:color="auto" w:fill="FFFFFF"/>
          </w:tcPr>
          <w:p w14:paraId="3055A28A"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60495E26"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gridSpan w:val="2"/>
            <w:tcBorders>
              <w:top w:val="nil"/>
              <w:left w:val="nil"/>
              <w:bottom w:val="nil"/>
              <w:right w:val="nil"/>
            </w:tcBorders>
            <w:shd w:val="clear" w:color="auto" w:fill="FFFFFF"/>
          </w:tcPr>
          <w:p w14:paraId="79ADC5B9"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1A8735F5"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2790" w:type="dxa"/>
            <w:tcBorders>
              <w:top w:val="nil"/>
              <w:left w:val="nil"/>
              <w:bottom w:val="nil"/>
              <w:right w:val="nil"/>
            </w:tcBorders>
            <w:shd w:val="clear" w:color="auto" w:fill="FFFFFF"/>
          </w:tcPr>
          <w:p w14:paraId="502DB346" w14:textId="77777777" w:rsidR="00704DE2" w:rsidRPr="00936512" w:rsidRDefault="00704DE2" w:rsidP="00704DE2">
            <w:pPr>
              <w:ind w:firstLine="0"/>
              <w:jc w:val="both"/>
              <w:rPr>
                <w:sz w:val="20"/>
                <w:lang w:val="en-US"/>
              </w:rPr>
            </w:pPr>
            <w:r w:rsidRPr="00936512">
              <w:rPr>
                <w:sz w:val="20"/>
                <w:lang w:val="en-US"/>
              </w:rPr>
              <w:t>—</w:t>
            </w:r>
          </w:p>
        </w:tc>
      </w:tr>
      <w:tr w:rsidR="00704DE2" w:rsidRPr="00936512" w14:paraId="72034760" w14:textId="77777777">
        <w:tblPrEx>
          <w:tblCellMar>
            <w:top w:w="0" w:type="dxa"/>
            <w:bottom w:w="0" w:type="dxa"/>
          </w:tblCellMar>
        </w:tblPrEx>
        <w:tc>
          <w:tcPr>
            <w:tcW w:w="1746" w:type="dxa"/>
            <w:tcBorders>
              <w:top w:val="nil"/>
              <w:left w:val="nil"/>
              <w:bottom w:val="nil"/>
              <w:right w:val="nil"/>
            </w:tcBorders>
            <w:shd w:val="clear" w:color="auto" w:fill="FFFFFF"/>
          </w:tcPr>
          <w:p w14:paraId="25AA0414" w14:textId="77777777" w:rsidR="00704DE2" w:rsidRPr="00936512" w:rsidRDefault="00704DE2" w:rsidP="00704DE2">
            <w:pPr>
              <w:ind w:firstLine="0"/>
              <w:jc w:val="both"/>
              <w:rPr>
                <w:sz w:val="20"/>
                <w:lang w:val="en-US"/>
              </w:rPr>
            </w:pPr>
            <w:r w:rsidRPr="00936512">
              <w:rPr>
                <w:sz w:val="20"/>
                <w:szCs w:val="14"/>
                <w:lang w:val="en-US"/>
              </w:rPr>
              <w:t>26-30</w:t>
            </w:r>
          </w:p>
        </w:tc>
        <w:tc>
          <w:tcPr>
            <w:tcW w:w="936" w:type="dxa"/>
            <w:tcBorders>
              <w:top w:val="nil"/>
              <w:left w:val="nil"/>
              <w:bottom w:val="nil"/>
              <w:right w:val="nil"/>
            </w:tcBorders>
            <w:shd w:val="clear" w:color="auto" w:fill="FFFFFF"/>
          </w:tcPr>
          <w:p w14:paraId="066B4218" w14:textId="77777777" w:rsidR="00704DE2" w:rsidRPr="00936512" w:rsidRDefault="00704DE2" w:rsidP="00704DE2">
            <w:pPr>
              <w:tabs>
                <w:tab w:val="decimal" w:pos="464"/>
              </w:tabs>
              <w:ind w:firstLine="0"/>
              <w:jc w:val="both"/>
              <w:rPr>
                <w:sz w:val="20"/>
                <w:lang w:val="en-US"/>
              </w:rPr>
            </w:pPr>
            <w:r w:rsidRPr="00936512">
              <w:rPr>
                <w:sz w:val="20"/>
                <w:szCs w:val="14"/>
                <w:lang w:val="en-US"/>
              </w:rPr>
              <w:t>6</w:t>
            </w:r>
          </w:p>
        </w:tc>
        <w:tc>
          <w:tcPr>
            <w:tcW w:w="936" w:type="dxa"/>
            <w:gridSpan w:val="3"/>
            <w:tcBorders>
              <w:top w:val="nil"/>
              <w:left w:val="nil"/>
              <w:bottom w:val="nil"/>
              <w:right w:val="nil"/>
            </w:tcBorders>
            <w:shd w:val="clear" w:color="auto" w:fill="FFFFFF"/>
          </w:tcPr>
          <w:p w14:paraId="5BD3497D"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53B73825"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gridSpan w:val="2"/>
            <w:tcBorders>
              <w:top w:val="nil"/>
              <w:left w:val="nil"/>
              <w:bottom w:val="nil"/>
              <w:right w:val="nil"/>
            </w:tcBorders>
            <w:shd w:val="clear" w:color="auto" w:fill="FFFFFF"/>
          </w:tcPr>
          <w:p w14:paraId="36F1C752"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7478737F"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gridSpan w:val="2"/>
            <w:tcBorders>
              <w:top w:val="nil"/>
              <w:left w:val="nil"/>
              <w:bottom w:val="nil"/>
              <w:right w:val="nil"/>
            </w:tcBorders>
            <w:shd w:val="clear" w:color="auto" w:fill="FFFFFF"/>
          </w:tcPr>
          <w:p w14:paraId="4BF3BFC1"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61102940"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440B69CC"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04E68005"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2790" w:type="dxa"/>
            <w:tcBorders>
              <w:top w:val="nil"/>
              <w:left w:val="nil"/>
              <w:bottom w:val="nil"/>
              <w:right w:val="nil"/>
            </w:tcBorders>
            <w:shd w:val="clear" w:color="auto" w:fill="FFFFFF"/>
          </w:tcPr>
          <w:p w14:paraId="19C9E92E" w14:textId="77777777" w:rsidR="00704DE2" w:rsidRPr="00936512" w:rsidRDefault="00704DE2" w:rsidP="00704DE2">
            <w:pPr>
              <w:ind w:firstLine="0"/>
              <w:jc w:val="both"/>
              <w:rPr>
                <w:sz w:val="20"/>
                <w:lang w:val="en-US"/>
              </w:rPr>
            </w:pPr>
            <w:r w:rsidRPr="00936512">
              <w:rPr>
                <w:sz w:val="20"/>
                <w:szCs w:val="14"/>
                <w:lang w:val="en-US"/>
              </w:rPr>
              <w:t>1</w:t>
            </w:r>
          </w:p>
        </w:tc>
      </w:tr>
      <w:tr w:rsidR="00704DE2" w:rsidRPr="00936512" w14:paraId="5D27BC54" w14:textId="77777777">
        <w:tblPrEx>
          <w:tblCellMar>
            <w:top w:w="0" w:type="dxa"/>
            <w:bottom w:w="0" w:type="dxa"/>
          </w:tblCellMar>
        </w:tblPrEx>
        <w:tc>
          <w:tcPr>
            <w:tcW w:w="1746" w:type="dxa"/>
            <w:tcBorders>
              <w:top w:val="nil"/>
              <w:left w:val="nil"/>
              <w:bottom w:val="nil"/>
              <w:right w:val="nil"/>
            </w:tcBorders>
            <w:shd w:val="clear" w:color="auto" w:fill="FFFFFF"/>
          </w:tcPr>
          <w:p w14:paraId="02D61A86" w14:textId="77777777" w:rsidR="00704DE2" w:rsidRPr="00936512" w:rsidRDefault="00704DE2" w:rsidP="00704DE2">
            <w:pPr>
              <w:ind w:firstLine="0"/>
              <w:jc w:val="both"/>
              <w:rPr>
                <w:sz w:val="20"/>
                <w:lang w:val="en-US"/>
              </w:rPr>
            </w:pPr>
            <w:r w:rsidRPr="00936512">
              <w:rPr>
                <w:sz w:val="20"/>
                <w:szCs w:val="14"/>
                <w:lang w:val="en-US"/>
              </w:rPr>
              <w:t>31-35</w:t>
            </w:r>
          </w:p>
        </w:tc>
        <w:tc>
          <w:tcPr>
            <w:tcW w:w="936" w:type="dxa"/>
            <w:tcBorders>
              <w:top w:val="nil"/>
              <w:left w:val="nil"/>
              <w:bottom w:val="nil"/>
              <w:right w:val="nil"/>
            </w:tcBorders>
            <w:shd w:val="clear" w:color="auto" w:fill="FFFFFF"/>
          </w:tcPr>
          <w:p w14:paraId="6AC448D7" w14:textId="77777777" w:rsidR="00704DE2" w:rsidRPr="00936512" w:rsidRDefault="00704DE2" w:rsidP="00704DE2">
            <w:pPr>
              <w:tabs>
                <w:tab w:val="decimal" w:pos="464"/>
              </w:tabs>
              <w:ind w:firstLine="0"/>
              <w:jc w:val="both"/>
              <w:rPr>
                <w:sz w:val="20"/>
                <w:lang w:val="en-US"/>
              </w:rPr>
            </w:pPr>
            <w:r w:rsidRPr="00936512">
              <w:rPr>
                <w:sz w:val="20"/>
                <w:szCs w:val="14"/>
                <w:lang w:val="en-US"/>
              </w:rPr>
              <w:t>12</w:t>
            </w:r>
          </w:p>
        </w:tc>
        <w:tc>
          <w:tcPr>
            <w:tcW w:w="936" w:type="dxa"/>
            <w:gridSpan w:val="3"/>
            <w:tcBorders>
              <w:top w:val="nil"/>
              <w:left w:val="nil"/>
              <w:bottom w:val="nil"/>
              <w:right w:val="nil"/>
            </w:tcBorders>
            <w:shd w:val="clear" w:color="auto" w:fill="FFFFFF"/>
          </w:tcPr>
          <w:p w14:paraId="072B48DD"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tcBorders>
              <w:top w:val="nil"/>
              <w:left w:val="nil"/>
              <w:bottom w:val="nil"/>
              <w:right w:val="nil"/>
            </w:tcBorders>
            <w:shd w:val="clear" w:color="auto" w:fill="FFFFFF"/>
          </w:tcPr>
          <w:p w14:paraId="2296E7EE" w14:textId="77777777" w:rsidR="00704DE2" w:rsidRPr="00936512" w:rsidRDefault="00704DE2" w:rsidP="00704DE2">
            <w:pPr>
              <w:tabs>
                <w:tab w:val="decimal" w:pos="464"/>
              </w:tabs>
              <w:ind w:firstLine="0"/>
              <w:jc w:val="both"/>
              <w:rPr>
                <w:sz w:val="20"/>
                <w:lang w:val="en-US"/>
              </w:rPr>
            </w:pPr>
            <w:r w:rsidRPr="00936512">
              <w:rPr>
                <w:sz w:val="20"/>
                <w:szCs w:val="14"/>
                <w:lang w:val="en-US"/>
              </w:rPr>
              <w:t>8</w:t>
            </w:r>
          </w:p>
        </w:tc>
        <w:tc>
          <w:tcPr>
            <w:tcW w:w="936" w:type="dxa"/>
            <w:gridSpan w:val="2"/>
            <w:tcBorders>
              <w:top w:val="nil"/>
              <w:left w:val="nil"/>
              <w:bottom w:val="nil"/>
              <w:right w:val="nil"/>
            </w:tcBorders>
            <w:shd w:val="clear" w:color="auto" w:fill="FFFFFF"/>
          </w:tcPr>
          <w:p w14:paraId="124C5E4B"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16CA2C01"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gridSpan w:val="2"/>
            <w:tcBorders>
              <w:top w:val="nil"/>
              <w:left w:val="nil"/>
              <w:bottom w:val="nil"/>
              <w:right w:val="nil"/>
            </w:tcBorders>
            <w:shd w:val="clear" w:color="auto" w:fill="FFFFFF"/>
          </w:tcPr>
          <w:p w14:paraId="6506E426"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546B7213"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39042ECD"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70843786"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2790" w:type="dxa"/>
            <w:tcBorders>
              <w:top w:val="nil"/>
              <w:left w:val="nil"/>
              <w:bottom w:val="nil"/>
              <w:right w:val="nil"/>
            </w:tcBorders>
            <w:shd w:val="clear" w:color="auto" w:fill="FFFFFF"/>
          </w:tcPr>
          <w:p w14:paraId="1B5313B5" w14:textId="77777777" w:rsidR="00704DE2" w:rsidRPr="00936512" w:rsidRDefault="00704DE2" w:rsidP="00704DE2">
            <w:pPr>
              <w:ind w:firstLine="0"/>
              <w:jc w:val="both"/>
              <w:rPr>
                <w:sz w:val="20"/>
                <w:lang w:val="en-US"/>
              </w:rPr>
            </w:pPr>
            <w:r w:rsidRPr="00936512">
              <w:rPr>
                <w:sz w:val="20"/>
                <w:szCs w:val="14"/>
                <w:lang w:val="en-US"/>
              </w:rPr>
              <w:t>9</w:t>
            </w:r>
          </w:p>
        </w:tc>
      </w:tr>
      <w:tr w:rsidR="00704DE2" w:rsidRPr="00936512" w14:paraId="3F0217C0" w14:textId="77777777">
        <w:tblPrEx>
          <w:tblCellMar>
            <w:top w:w="0" w:type="dxa"/>
            <w:bottom w:w="0" w:type="dxa"/>
          </w:tblCellMar>
        </w:tblPrEx>
        <w:tc>
          <w:tcPr>
            <w:tcW w:w="1746" w:type="dxa"/>
            <w:tcBorders>
              <w:top w:val="nil"/>
              <w:left w:val="nil"/>
              <w:bottom w:val="nil"/>
              <w:right w:val="nil"/>
            </w:tcBorders>
            <w:shd w:val="clear" w:color="auto" w:fill="FFFFFF"/>
          </w:tcPr>
          <w:p w14:paraId="5870B77C" w14:textId="77777777" w:rsidR="00704DE2" w:rsidRPr="00936512" w:rsidRDefault="00704DE2" w:rsidP="00704DE2">
            <w:pPr>
              <w:ind w:firstLine="0"/>
              <w:jc w:val="both"/>
              <w:rPr>
                <w:sz w:val="20"/>
                <w:lang w:val="en-US"/>
              </w:rPr>
            </w:pPr>
            <w:r w:rsidRPr="00936512">
              <w:rPr>
                <w:sz w:val="20"/>
                <w:szCs w:val="14"/>
                <w:lang w:val="en-US"/>
              </w:rPr>
              <w:t>36-40</w:t>
            </w:r>
          </w:p>
        </w:tc>
        <w:tc>
          <w:tcPr>
            <w:tcW w:w="936" w:type="dxa"/>
            <w:tcBorders>
              <w:top w:val="nil"/>
              <w:left w:val="nil"/>
              <w:bottom w:val="nil"/>
              <w:right w:val="nil"/>
            </w:tcBorders>
            <w:shd w:val="clear" w:color="auto" w:fill="FFFFFF"/>
          </w:tcPr>
          <w:p w14:paraId="773BE922" w14:textId="77777777" w:rsidR="00704DE2" w:rsidRPr="00936512" w:rsidRDefault="00704DE2" w:rsidP="00704DE2">
            <w:pPr>
              <w:tabs>
                <w:tab w:val="decimal" w:pos="464"/>
              </w:tabs>
              <w:ind w:firstLine="0"/>
              <w:jc w:val="both"/>
              <w:rPr>
                <w:sz w:val="20"/>
                <w:lang w:val="en-US"/>
              </w:rPr>
            </w:pPr>
            <w:r w:rsidRPr="00936512">
              <w:rPr>
                <w:sz w:val="20"/>
                <w:szCs w:val="14"/>
                <w:lang w:val="en-US"/>
              </w:rPr>
              <w:t>14</w:t>
            </w:r>
          </w:p>
        </w:tc>
        <w:tc>
          <w:tcPr>
            <w:tcW w:w="936" w:type="dxa"/>
            <w:gridSpan w:val="3"/>
            <w:tcBorders>
              <w:top w:val="nil"/>
              <w:left w:val="nil"/>
              <w:bottom w:val="nil"/>
              <w:right w:val="nil"/>
            </w:tcBorders>
            <w:shd w:val="clear" w:color="auto" w:fill="FFFFFF"/>
          </w:tcPr>
          <w:p w14:paraId="506BBC6E"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5028A432" w14:textId="77777777" w:rsidR="00704DE2" w:rsidRPr="00936512" w:rsidRDefault="00704DE2" w:rsidP="00704DE2">
            <w:pPr>
              <w:tabs>
                <w:tab w:val="decimal" w:pos="464"/>
              </w:tabs>
              <w:ind w:firstLine="0"/>
              <w:jc w:val="both"/>
              <w:rPr>
                <w:sz w:val="20"/>
                <w:lang w:val="en-US"/>
              </w:rPr>
            </w:pPr>
            <w:r w:rsidRPr="00936512">
              <w:rPr>
                <w:sz w:val="20"/>
                <w:szCs w:val="14"/>
                <w:lang w:val="en-US"/>
              </w:rPr>
              <w:t>9</w:t>
            </w:r>
          </w:p>
        </w:tc>
        <w:tc>
          <w:tcPr>
            <w:tcW w:w="936" w:type="dxa"/>
            <w:gridSpan w:val="2"/>
            <w:tcBorders>
              <w:top w:val="nil"/>
              <w:left w:val="nil"/>
              <w:bottom w:val="nil"/>
              <w:right w:val="nil"/>
            </w:tcBorders>
            <w:shd w:val="clear" w:color="auto" w:fill="FFFFFF"/>
          </w:tcPr>
          <w:p w14:paraId="42300302"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tcBorders>
              <w:top w:val="nil"/>
              <w:left w:val="nil"/>
              <w:bottom w:val="nil"/>
              <w:right w:val="nil"/>
            </w:tcBorders>
            <w:shd w:val="clear" w:color="auto" w:fill="FFFFFF"/>
          </w:tcPr>
          <w:p w14:paraId="46F02C55"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gridSpan w:val="2"/>
            <w:tcBorders>
              <w:top w:val="nil"/>
              <w:left w:val="nil"/>
              <w:bottom w:val="nil"/>
              <w:right w:val="nil"/>
            </w:tcBorders>
            <w:shd w:val="clear" w:color="auto" w:fill="FFFFFF"/>
          </w:tcPr>
          <w:p w14:paraId="06E19319"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16D4CDDF"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gridSpan w:val="2"/>
            <w:tcBorders>
              <w:top w:val="nil"/>
              <w:left w:val="nil"/>
              <w:bottom w:val="nil"/>
              <w:right w:val="nil"/>
            </w:tcBorders>
            <w:shd w:val="clear" w:color="auto" w:fill="FFFFFF"/>
          </w:tcPr>
          <w:p w14:paraId="7CEAA8CB"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936" w:type="dxa"/>
            <w:tcBorders>
              <w:top w:val="nil"/>
              <w:left w:val="nil"/>
              <w:bottom w:val="nil"/>
              <w:right w:val="nil"/>
            </w:tcBorders>
            <w:shd w:val="clear" w:color="auto" w:fill="FFFFFF"/>
          </w:tcPr>
          <w:p w14:paraId="515A6A35"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2790" w:type="dxa"/>
            <w:tcBorders>
              <w:top w:val="nil"/>
              <w:left w:val="nil"/>
              <w:bottom w:val="nil"/>
              <w:right w:val="nil"/>
            </w:tcBorders>
            <w:shd w:val="clear" w:color="auto" w:fill="FFFFFF"/>
          </w:tcPr>
          <w:p w14:paraId="14A953D7" w14:textId="77777777" w:rsidR="00704DE2" w:rsidRPr="00936512" w:rsidRDefault="00704DE2" w:rsidP="00704DE2">
            <w:pPr>
              <w:ind w:firstLine="0"/>
              <w:jc w:val="both"/>
              <w:rPr>
                <w:sz w:val="20"/>
                <w:lang w:val="en-US"/>
              </w:rPr>
            </w:pPr>
            <w:r w:rsidRPr="00936512">
              <w:rPr>
                <w:sz w:val="20"/>
                <w:szCs w:val="14"/>
                <w:lang w:val="en-US"/>
              </w:rPr>
              <w:t>13</w:t>
            </w:r>
          </w:p>
        </w:tc>
      </w:tr>
      <w:tr w:rsidR="00704DE2" w:rsidRPr="00936512" w14:paraId="38C6E835" w14:textId="77777777">
        <w:tblPrEx>
          <w:tblCellMar>
            <w:top w:w="0" w:type="dxa"/>
            <w:bottom w:w="0" w:type="dxa"/>
          </w:tblCellMar>
        </w:tblPrEx>
        <w:tc>
          <w:tcPr>
            <w:tcW w:w="1746" w:type="dxa"/>
            <w:tcBorders>
              <w:top w:val="nil"/>
              <w:left w:val="nil"/>
              <w:bottom w:val="nil"/>
              <w:right w:val="nil"/>
            </w:tcBorders>
            <w:shd w:val="clear" w:color="auto" w:fill="FFFFFF"/>
          </w:tcPr>
          <w:p w14:paraId="4E5606E0" w14:textId="77777777" w:rsidR="00704DE2" w:rsidRPr="00936512" w:rsidRDefault="00704DE2" w:rsidP="00704DE2">
            <w:pPr>
              <w:ind w:firstLine="0"/>
              <w:jc w:val="both"/>
              <w:rPr>
                <w:sz w:val="20"/>
                <w:lang w:val="en-US"/>
              </w:rPr>
            </w:pPr>
            <w:r w:rsidRPr="00936512">
              <w:rPr>
                <w:sz w:val="20"/>
                <w:szCs w:val="14"/>
                <w:lang w:val="en-US"/>
              </w:rPr>
              <w:t>41-45</w:t>
            </w:r>
          </w:p>
        </w:tc>
        <w:tc>
          <w:tcPr>
            <w:tcW w:w="936" w:type="dxa"/>
            <w:tcBorders>
              <w:top w:val="nil"/>
              <w:left w:val="nil"/>
              <w:bottom w:val="nil"/>
              <w:right w:val="nil"/>
            </w:tcBorders>
            <w:shd w:val="clear" w:color="auto" w:fill="FFFFFF"/>
          </w:tcPr>
          <w:p w14:paraId="5552AF51" w14:textId="77777777" w:rsidR="00704DE2" w:rsidRPr="00936512" w:rsidRDefault="00704DE2" w:rsidP="00704DE2">
            <w:pPr>
              <w:tabs>
                <w:tab w:val="decimal" w:pos="464"/>
              </w:tabs>
              <w:ind w:firstLine="0"/>
              <w:jc w:val="both"/>
              <w:rPr>
                <w:sz w:val="20"/>
                <w:lang w:val="en-US"/>
              </w:rPr>
            </w:pPr>
            <w:r w:rsidRPr="00936512">
              <w:rPr>
                <w:sz w:val="20"/>
                <w:szCs w:val="14"/>
                <w:lang w:val="en-US"/>
              </w:rPr>
              <w:t>7</w:t>
            </w:r>
          </w:p>
        </w:tc>
        <w:tc>
          <w:tcPr>
            <w:tcW w:w="936" w:type="dxa"/>
            <w:gridSpan w:val="3"/>
            <w:tcBorders>
              <w:top w:val="nil"/>
              <w:left w:val="nil"/>
              <w:bottom w:val="nil"/>
              <w:right w:val="nil"/>
            </w:tcBorders>
            <w:shd w:val="clear" w:color="auto" w:fill="FFFFFF"/>
          </w:tcPr>
          <w:p w14:paraId="601C9E80"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936" w:type="dxa"/>
            <w:tcBorders>
              <w:top w:val="nil"/>
              <w:left w:val="nil"/>
              <w:bottom w:val="nil"/>
              <w:right w:val="nil"/>
            </w:tcBorders>
            <w:shd w:val="clear" w:color="auto" w:fill="FFFFFF"/>
          </w:tcPr>
          <w:p w14:paraId="44F979CE" w14:textId="77777777" w:rsidR="00704DE2" w:rsidRPr="00936512" w:rsidRDefault="00704DE2" w:rsidP="00704DE2">
            <w:pPr>
              <w:tabs>
                <w:tab w:val="decimal" w:pos="464"/>
              </w:tabs>
              <w:ind w:firstLine="0"/>
              <w:jc w:val="both"/>
              <w:rPr>
                <w:sz w:val="20"/>
                <w:lang w:val="en-US"/>
              </w:rPr>
            </w:pPr>
            <w:r w:rsidRPr="00936512">
              <w:rPr>
                <w:sz w:val="20"/>
                <w:szCs w:val="14"/>
                <w:lang w:val="en-US"/>
              </w:rPr>
              <w:t>6</w:t>
            </w:r>
          </w:p>
        </w:tc>
        <w:tc>
          <w:tcPr>
            <w:tcW w:w="936" w:type="dxa"/>
            <w:gridSpan w:val="2"/>
            <w:tcBorders>
              <w:top w:val="nil"/>
              <w:left w:val="nil"/>
              <w:bottom w:val="nil"/>
              <w:right w:val="nil"/>
            </w:tcBorders>
            <w:shd w:val="clear" w:color="auto" w:fill="FFFFFF"/>
          </w:tcPr>
          <w:p w14:paraId="31C29D7E"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tcBorders>
              <w:top w:val="nil"/>
              <w:left w:val="nil"/>
              <w:bottom w:val="nil"/>
              <w:right w:val="nil"/>
            </w:tcBorders>
            <w:shd w:val="clear" w:color="auto" w:fill="FFFFFF"/>
          </w:tcPr>
          <w:p w14:paraId="1220B375"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0B914A53"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5FDD1C2E"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408EFC3C"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486F5660"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2790" w:type="dxa"/>
            <w:tcBorders>
              <w:top w:val="nil"/>
              <w:left w:val="nil"/>
              <w:bottom w:val="nil"/>
              <w:right w:val="nil"/>
            </w:tcBorders>
            <w:shd w:val="clear" w:color="auto" w:fill="FFFFFF"/>
          </w:tcPr>
          <w:p w14:paraId="72516CC6" w14:textId="77777777" w:rsidR="00704DE2" w:rsidRPr="00936512" w:rsidRDefault="00704DE2" w:rsidP="00704DE2">
            <w:pPr>
              <w:ind w:firstLine="0"/>
              <w:jc w:val="both"/>
              <w:rPr>
                <w:sz w:val="20"/>
                <w:lang w:val="en-US"/>
              </w:rPr>
            </w:pPr>
            <w:r w:rsidRPr="00936512">
              <w:rPr>
                <w:sz w:val="20"/>
                <w:szCs w:val="14"/>
                <w:lang w:val="en-US"/>
              </w:rPr>
              <w:t>12</w:t>
            </w:r>
          </w:p>
        </w:tc>
      </w:tr>
      <w:tr w:rsidR="00704DE2" w:rsidRPr="00936512" w14:paraId="50B614D0" w14:textId="77777777">
        <w:tblPrEx>
          <w:tblCellMar>
            <w:top w:w="0" w:type="dxa"/>
            <w:bottom w:w="0" w:type="dxa"/>
          </w:tblCellMar>
        </w:tblPrEx>
        <w:tc>
          <w:tcPr>
            <w:tcW w:w="1746" w:type="dxa"/>
            <w:tcBorders>
              <w:top w:val="nil"/>
              <w:left w:val="nil"/>
              <w:bottom w:val="nil"/>
              <w:right w:val="nil"/>
            </w:tcBorders>
            <w:shd w:val="clear" w:color="auto" w:fill="FFFFFF"/>
          </w:tcPr>
          <w:p w14:paraId="41C711E5" w14:textId="77777777" w:rsidR="00704DE2" w:rsidRPr="00936512" w:rsidRDefault="00704DE2" w:rsidP="00704DE2">
            <w:pPr>
              <w:ind w:firstLine="0"/>
              <w:jc w:val="both"/>
              <w:rPr>
                <w:sz w:val="20"/>
                <w:lang w:val="en-US"/>
              </w:rPr>
            </w:pPr>
            <w:r w:rsidRPr="00936512">
              <w:rPr>
                <w:sz w:val="20"/>
                <w:szCs w:val="14"/>
                <w:lang w:val="en-US"/>
              </w:rPr>
              <w:t>Subtotal for 16-45</w:t>
            </w:r>
          </w:p>
        </w:tc>
        <w:tc>
          <w:tcPr>
            <w:tcW w:w="936" w:type="dxa"/>
            <w:tcBorders>
              <w:top w:val="nil"/>
              <w:left w:val="nil"/>
              <w:bottom w:val="nil"/>
              <w:right w:val="nil"/>
            </w:tcBorders>
            <w:shd w:val="clear" w:color="auto" w:fill="FFFFFF"/>
          </w:tcPr>
          <w:p w14:paraId="0D065377" w14:textId="77777777" w:rsidR="00704DE2" w:rsidRPr="00936512" w:rsidRDefault="00704DE2" w:rsidP="00704DE2">
            <w:pPr>
              <w:tabs>
                <w:tab w:val="decimal" w:pos="464"/>
              </w:tabs>
              <w:ind w:firstLine="0"/>
              <w:jc w:val="both"/>
              <w:rPr>
                <w:sz w:val="20"/>
                <w:lang w:val="en-US"/>
              </w:rPr>
            </w:pPr>
            <w:r w:rsidRPr="00936512">
              <w:rPr>
                <w:sz w:val="20"/>
                <w:szCs w:val="14"/>
                <w:lang w:val="en-US"/>
              </w:rPr>
              <w:t>41</w:t>
            </w:r>
          </w:p>
        </w:tc>
        <w:tc>
          <w:tcPr>
            <w:tcW w:w="936" w:type="dxa"/>
            <w:gridSpan w:val="3"/>
            <w:tcBorders>
              <w:top w:val="nil"/>
              <w:left w:val="nil"/>
              <w:bottom w:val="nil"/>
              <w:right w:val="nil"/>
            </w:tcBorders>
            <w:shd w:val="clear" w:color="auto" w:fill="FFFFFF"/>
          </w:tcPr>
          <w:p w14:paraId="46BCA478" w14:textId="77777777" w:rsidR="00704DE2" w:rsidRPr="00936512" w:rsidRDefault="00704DE2" w:rsidP="00704DE2">
            <w:pPr>
              <w:tabs>
                <w:tab w:val="decimal" w:pos="464"/>
              </w:tabs>
              <w:ind w:firstLine="0"/>
              <w:jc w:val="both"/>
              <w:rPr>
                <w:sz w:val="20"/>
                <w:lang w:val="en-US"/>
              </w:rPr>
            </w:pPr>
            <w:r w:rsidRPr="00936512">
              <w:rPr>
                <w:sz w:val="20"/>
                <w:szCs w:val="14"/>
                <w:lang w:val="en-US"/>
              </w:rPr>
              <w:t>4</w:t>
            </w:r>
          </w:p>
        </w:tc>
        <w:tc>
          <w:tcPr>
            <w:tcW w:w="936" w:type="dxa"/>
            <w:tcBorders>
              <w:top w:val="nil"/>
              <w:left w:val="nil"/>
              <w:bottom w:val="nil"/>
              <w:right w:val="nil"/>
            </w:tcBorders>
            <w:shd w:val="clear" w:color="auto" w:fill="FFFFFF"/>
          </w:tcPr>
          <w:p w14:paraId="4DFE57D3" w14:textId="77777777" w:rsidR="00704DE2" w:rsidRPr="00936512" w:rsidRDefault="00704DE2" w:rsidP="00704DE2">
            <w:pPr>
              <w:tabs>
                <w:tab w:val="decimal" w:pos="464"/>
              </w:tabs>
              <w:ind w:firstLine="0"/>
              <w:jc w:val="both"/>
              <w:rPr>
                <w:sz w:val="20"/>
                <w:lang w:val="en-US"/>
              </w:rPr>
            </w:pPr>
            <w:r w:rsidRPr="00936512">
              <w:rPr>
                <w:sz w:val="20"/>
                <w:szCs w:val="14"/>
                <w:lang w:val="en-US"/>
              </w:rPr>
              <w:t>24</w:t>
            </w:r>
          </w:p>
        </w:tc>
        <w:tc>
          <w:tcPr>
            <w:tcW w:w="936" w:type="dxa"/>
            <w:gridSpan w:val="2"/>
            <w:tcBorders>
              <w:top w:val="nil"/>
              <w:left w:val="nil"/>
              <w:bottom w:val="nil"/>
              <w:right w:val="nil"/>
            </w:tcBorders>
            <w:shd w:val="clear" w:color="auto" w:fill="FFFFFF"/>
          </w:tcPr>
          <w:p w14:paraId="317C1764"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936" w:type="dxa"/>
            <w:tcBorders>
              <w:top w:val="nil"/>
              <w:left w:val="nil"/>
              <w:bottom w:val="nil"/>
              <w:right w:val="nil"/>
            </w:tcBorders>
            <w:shd w:val="clear" w:color="auto" w:fill="FFFFFF"/>
          </w:tcPr>
          <w:p w14:paraId="009A13B9"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31F3631F"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612E579B" w14:textId="77777777" w:rsidR="00704DE2" w:rsidRPr="00936512" w:rsidRDefault="00704DE2" w:rsidP="00704DE2">
            <w:pPr>
              <w:tabs>
                <w:tab w:val="decimal" w:pos="464"/>
              </w:tabs>
              <w:ind w:firstLine="0"/>
              <w:jc w:val="both"/>
              <w:rPr>
                <w:sz w:val="20"/>
                <w:lang w:val="en-US"/>
              </w:rPr>
            </w:pPr>
            <w:r w:rsidRPr="00936512">
              <w:rPr>
                <w:sz w:val="20"/>
                <w:szCs w:val="14"/>
                <w:lang w:val="en-US"/>
              </w:rPr>
              <w:t>6</w:t>
            </w:r>
          </w:p>
        </w:tc>
        <w:tc>
          <w:tcPr>
            <w:tcW w:w="936" w:type="dxa"/>
            <w:gridSpan w:val="2"/>
            <w:tcBorders>
              <w:top w:val="nil"/>
              <w:left w:val="nil"/>
              <w:bottom w:val="nil"/>
              <w:right w:val="nil"/>
            </w:tcBorders>
            <w:shd w:val="clear" w:color="auto" w:fill="FFFFFF"/>
          </w:tcPr>
          <w:p w14:paraId="49E3B541"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936" w:type="dxa"/>
            <w:tcBorders>
              <w:top w:val="nil"/>
              <w:left w:val="nil"/>
              <w:bottom w:val="nil"/>
              <w:right w:val="nil"/>
            </w:tcBorders>
            <w:shd w:val="clear" w:color="auto" w:fill="FFFFFF"/>
          </w:tcPr>
          <w:p w14:paraId="3FAD5BF9"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2790" w:type="dxa"/>
            <w:tcBorders>
              <w:top w:val="nil"/>
              <w:left w:val="nil"/>
              <w:bottom w:val="nil"/>
              <w:right w:val="nil"/>
            </w:tcBorders>
            <w:shd w:val="clear" w:color="auto" w:fill="FFFFFF"/>
          </w:tcPr>
          <w:p w14:paraId="78AE45BB" w14:textId="77777777" w:rsidR="00704DE2" w:rsidRPr="00936512" w:rsidRDefault="00704DE2" w:rsidP="00704DE2">
            <w:pPr>
              <w:ind w:firstLine="0"/>
              <w:jc w:val="both"/>
              <w:rPr>
                <w:sz w:val="20"/>
                <w:lang w:val="en-US"/>
              </w:rPr>
            </w:pPr>
            <w:r w:rsidRPr="00936512">
              <w:rPr>
                <w:sz w:val="20"/>
                <w:szCs w:val="14"/>
                <w:lang w:val="en-US"/>
              </w:rPr>
              <w:t>Continuous res</w:t>
            </w:r>
            <w:r w:rsidRPr="00936512">
              <w:rPr>
                <w:sz w:val="20"/>
                <w:szCs w:val="14"/>
                <w:lang w:val="en-US"/>
              </w:rPr>
              <w:t>i</w:t>
            </w:r>
            <w:r w:rsidRPr="00936512">
              <w:rPr>
                <w:sz w:val="20"/>
                <w:szCs w:val="14"/>
                <w:lang w:val="en-US"/>
              </w:rPr>
              <w:t>dence : 9</w:t>
            </w:r>
          </w:p>
        </w:tc>
      </w:tr>
      <w:tr w:rsidR="00704DE2" w:rsidRPr="00936512" w14:paraId="20A1007E" w14:textId="77777777">
        <w:tblPrEx>
          <w:tblCellMar>
            <w:top w:w="0" w:type="dxa"/>
            <w:bottom w:w="0" w:type="dxa"/>
          </w:tblCellMar>
        </w:tblPrEx>
        <w:tc>
          <w:tcPr>
            <w:tcW w:w="1746" w:type="dxa"/>
            <w:tcBorders>
              <w:top w:val="nil"/>
              <w:left w:val="nil"/>
              <w:bottom w:val="nil"/>
              <w:right w:val="nil"/>
            </w:tcBorders>
            <w:shd w:val="clear" w:color="auto" w:fill="FFFFFF"/>
          </w:tcPr>
          <w:p w14:paraId="74494F65" w14:textId="77777777" w:rsidR="00704DE2" w:rsidRPr="00936512" w:rsidRDefault="00704DE2" w:rsidP="00704DE2">
            <w:pPr>
              <w:ind w:firstLine="0"/>
              <w:jc w:val="both"/>
              <w:rPr>
                <w:sz w:val="20"/>
                <w:lang w:val="en-US"/>
              </w:rPr>
            </w:pPr>
          </w:p>
        </w:tc>
        <w:tc>
          <w:tcPr>
            <w:tcW w:w="936" w:type="dxa"/>
            <w:tcBorders>
              <w:top w:val="nil"/>
              <w:left w:val="nil"/>
              <w:bottom w:val="nil"/>
              <w:right w:val="nil"/>
            </w:tcBorders>
            <w:shd w:val="clear" w:color="auto" w:fill="FFFFFF"/>
          </w:tcPr>
          <w:p w14:paraId="3B77BBBF" w14:textId="77777777" w:rsidR="00704DE2" w:rsidRPr="00936512" w:rsidRDefault="00704DE2" w:rsidP="00704DE2">
            <w:pPr>
              <w:tabs>
                <w:tab w:val="decimal" w:pos="464"/>
              </w:tabs>
              <w:ind w:firstLine="0"/>
              <w:jc w:val="both"/>
              <w:rPr>
                <w:sz w:val="20"/>
                <w:lang w:val="en-US"/>
              </w:rPr>
            </w:pPr>
          </w:p>
        </w:tc>
        <w:tc>
          <w:tcPr>
            <w:tcW w:w="936" w:type="dxa"/>
            <w:gridSpan w:val="3"/>
            <w:tcBorders>
              <w:top w:val="nil"/>
              <w:left w:val="nil"/>
              <w:bottom w:val="nil"/>
              <w:right w:val="nil"/>
            </w:tcBorders>
            <w:shd w:val="clear" w:color="auto" w:fill="FFFFFF"/>
          </w:tcPr>
          <w:p w14:paraId="7B6A5125"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38B7F293"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03E1CE3E"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08B1D607"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296C722F"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40652BEC"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0452D514"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78C519A8" w14:textId="77777777" w:rsidR="00704DE2" w:rsidRPr="00936512" w:rsidRDefault="00704DE2" w:rsidP="00704DE2">
            <w:pPr>
              <w:tabs>
                <w:tab w:val="decimal" w:pos="464"/>
              </w:tabs>
              <w:ind w:firstLine="0"/>
              <w:jc w:val="both"/>
              <w:rPr>
                <w:sz w:val="20"/>
                <w:lang w:val="en-US"/>
              </w:rPr>
            </w:pPr>
          </w:p>
        </w:tc>
        <w:tc>
          <w:tcPr>
            <w:tcW w:w="2790" w:type="dxa"/>
            <w:tcBorders>
              <w:top w:val="nil"/>
              <w:left w:val="nil"/>
              <w:bottom w:val="nil"/>
              <w:right w:val="nil"/>
            </w:tcBorders>
            <w:shd w:val="clear" w:color="auto" w:fill="FFFFFF"/>
          </w:tcPr>
          <w:p w14:paraId="3C76477B" w14:textId="77777777" w:rsidR="00704DE2" w:rsidRPr="00936512" w:rsidRDefault="00704DE2" w:rsidP="00704DE2">
            <w:pPr>
              <w:ind w:firstLine="0"/>
              <w:jc w:val="both"/>
              <w:rPr>
                <w:sz w:val="20"/>
                <w:lang w:val="en-US"/>
              </w:rPr>
            </w:pPr>
            <w:r w:rsidRPr="00936512">
              <w:rPr>
                <w:sz w:val="20"/>
                <w:szCs w:val="14"/>
                <w:lang w:val="en-US"/>
              </w:rPr>
              <w:t>Discontinuous res</w:t>
            </w:r>
            <w:r w:rsidRPr="00936512">
              <w:rPr>
                <w:sz w:val="20"/>
                <w:szCs w:val="14"/>
                <w:lang w:val="en-US"/>
              </w:rPr>
              <w:t>i</w:t>
            </w:r>
            <w:r w:rsidRPr="00936512">
              <w:rPr>
                <w:sz w:val="20"/>
                <w:szCs w:val="14"/>
                <w:lang w:val="en-US"/>
              </w:rPr>
              <w:t>dence : 26</w:t>
            </w:r>
          </w:p>
        </w:tc>
      </w:tr>
      <w:tr w:rsidR="00704DE2" w:rsidRPr="00936512" w14:paraId="28DE7C75" w14:textId="77777777">
        <w:tblPrEx>
          <w:tblCellMar>
            <w:top w:w="0" w:type="dxa"/>
            <w:bottom w:w="0" w:type="dxa"/>
          </w:tblCellMar>
        </w:tblPrEx>
        <w:tc>
          <w:tcPr>
            <w:tcW w:w="1746" w:type="dxa"/>
            <w:tcBorders>
              <w:top w:val="nil"/>
              <w:left w:val="nil"/>
              <w:bottom w:val="nil"/>
              <w:right w:val="nil"/>
            </w:tcBorders>
            <w:shd w:val="clear" w:color="auto" w:fill="FFFFFF"/>
          </w:tcPr>
          <w:p w14:paraId="5B9CAE33" w14:textId="77777777" w:rsidR="00704DE2" w:rsidRPr="00936512" w:rsidRDefault="00704DE2" w:rsidP="00704DE2">
            <w:pPr>
              <w:ind w:firstLine="0"/>
              <w:jc w:val="both"/>
              <w:rPr>
                <w:sz w:val="20"/>
                <w:lang w:val="en-US"/>
              </w:rPr>
            </w:pPr>
            <w:r w:rsidRPr="00936512">
              <w:rPr>
                <w:sz w:val="20"/>
                <w:szCs w:val="14"/>
                <w:lang w:val="en-US"/>
              </w:rPr>
              <w:t>46-50</w:t>
            </w:r>
          </w:p>
        </w:tc>
        <w:tc>
          <w:tcPr>
            <w:tcW w:w="936" w:type="dxa"/>
            <w:tcBorders>
              <w:top w:val="nil"/>
              <w:left w:val="nil"/>
              <w:bottom w:val="nil"/>
              <w:right w:val="nil"/>
            </w:tcBorders>
            <w:shd w:val="clear" w:color="auto" w:fill="FFFFFF"/>
          </w:tcPr>
          <w:p w14:paraId="24D3BEDC" w14:textId="77777777" w:rsidR="00704DE2" w:rsidRPr="00936512" w:rsidRDefault="00704DE2" w:rsidP="00704DE2">
            <w:pPr>
              <w:tabs>
                <w:tab w:val="decimal" w:pos="464"/>
              </w:tabs>
              <w:ind w:firstLine="0"/>
              <w:jc w:val="both"/>
              <w:rPr>
                <w:sz w:val="20"/>
                <w:lang w:val="en-US"/>
              </w:rPr>
            </w:pPr>
            <w:r w:rsidRPr="00936512">
              <w:rPr>
                <w:sz w:val="20"/>
                <w:szCs w:val="14"/>
                <w:lang w:val="en-US"/>
              </w:rPr>
              <w:t>7</w:t>
            </w:r>
          </w:p>
        </w:tc>
        <w:tc>
          <w:tcPr>
            <w:tcW w:w="936" w:type="dxa"/>
            <w:gridSpan w:val="3"/>
            <w:tcBorders>
              <w:top w:val="nil"/>
              <w:left w:val="nil"/>
              <w:bottom w:val="nil"/>
              <w:right w:val="nil"/>
            </w:tcBorders>
            <w:shd w:val="clear" w:color="auto" w:fill="FFFFFF"/>
          </w:tcPr>
          <w:p w14:paraId="6A4DB9B6"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936" w:type="dxa"/>
            <w:tcBorders>
              <w:top w:val="nil"/>
              <w:left w:val="nil"/>
              <w:bottom w:val="nil"/>
              <w:right w:val="nil"/>
            </w:tcBorders>
            <w:shd w:val="clear" w:color="auto" w:fill="FFFFFF"/>
          </w:tcPr>
          <w:p w14:paraId="42DA795F" w14:textId="77777777" w:rsidR="00704DE2" w:rsidRPr="00936512" w:rsidRDefault="00704DE2" w:rsidP="00704DE2">
            <w:pPr>
              <w:tabs>
                <w:tab w:val="decimal" w:pos="464"/>
              </w:tabs>
              <w:ind w:firstLine="0"/>
              <w:jc w:val="both"/>
              <w:rPr>
                <w:sz w:val="20"/>
                <w:lang w:val="en-US"/>
              </w:rPr>
            </w:pPr>
            <w:r w:rsidRPr="00936512">
              <w:rPr>
                <w:sz w:val="20"/>
                <w:szCs w:val="14"/>
                <w:lang w:val="en-US"/>
              </w:rPr>
              <w:t>8</w:t>
            </w:r>
          </w:p>
        </w:tc>
        <w:tc>
          <w:tcPr>
            <w:tcW w:w="936" w:type="dxa"/>
            <w:gridSpan w:val="2"/>
            <w:tcBorders>
              <w:top w:val="nil"/>
              <w:left w:val="nil"/>
              <w:bottom w:val="nil"/>
              <w:right w:val="nil"/>
            </w:tcBorders>
            <w:shd w:val="clear" w:color="auto" w:fill="FFFFFF"/>
          </w:tcPr>
          <w:p w14:paraId="526F0DD3" w14:textId="77777777" w:rsidR="00704DE2" w:rsidRPr="00936512" w:rsidRDefault="00704DE2" w:rsidP="00704DE2">
            <w:pPr>
              <w:tabs>
                <w:tab w:val="decimal" w:pos="464"/>
              </w:tabs>
              <w:ind w:firstLine="0"/>
              <w:jc w:val="both"/>
              <w:rPr>
                <w:sz w:val="20"/>
                <w:lang w:val="en-US"/>
              </w:rPr>
            </w:pPr>
            <w:r w:rsidRPr="00936512">
              <w:rPr>
                <w:sz w:val="20"/>
                <w:szCs w:val="14"/>
                <w:lang w:val="en-US"/>
              </w:rPr>
              <w:t>5</w:t>
            </w:r>
          </w:p>
        </w:tc>
        <w:tc>
          <w:tcPr>
            <w:tcW w:w="936" w:type="dxa"/>
            <w:tcBorders>
              <w:top w:val="nil"/>
              <w:left w:val="nil"/>
              <w:bottom w:val="nil"/>
              <w:right w:val="nil"/>
            </w:tcBorders>
            <w:shd w:val="clear" w:color="auto" w:fill="FFFFFF"/>
          </w:tcPr>
          <w:p w14:paraId="0972291A"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gridSpan w:val="2"/>
            <w:tcBorders>
              <w:top w:val="nil"/>
              <w:left w:val="nil"/>
              <w:bottom w:val="nil"/>
              <w:right w:val="nil"/>
            </w:tcBorders>
            <w:shd w:val="clear" w:color="auto" w:fill="FFFFFF"/>
          </w:tcPr>
          <w:p w14:paraId="7B9F8EED"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333B1B0D"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7D898C6C"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tcBorders>
              <w:top w:val="nil"/>
              <w:left w:val="nil"/>
              <w:bottom w:val="nil"/>
              <w:right w:val="nil"/>
            </w:tcBorders>
            <w:shd w:val="clear" w:color="auto" w:fill="FFFFFF"/>
          </w:tcPr>
          <w:p w14:paraId="20DD0F1C"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2790" w:type="dxa"/>
            <w:tcBorders>
              <w:top w:val="nil"/>
              <w:left w:val="nil"/>
              <w:bottom w:val="nil"/>
              <w:right w:val="nil"/>
            </w:tcBorders>
            <w:shd w:val="clear" w:color="auto" w:fill="FFFFFF"/>
          </w:tcPr>
          <w:p w14:paraId="5B997305" w14:textId="77777777" w:rsidR="00704DE2" w:rsidRPr="00936512" w:rsidRDefault="00704DE2" w:rsidP="00704DE2">
            <w:pPr>
              <w:ind w:firstLine="0"/>
              <w:jc w:val="both"/>
              <w:rPr>
                <w:sz w:val="20"/>
                <w:lang w:val="en-US"/>
              </w:rPr>
            </w:pPr>
            <w:r w:rsidRPr="00936512">
              <w:rPr>
                <w:sz w:val="20"/>
                <w:szCs w:val="14"/>
                <w:lang w:val="en-US"/>
              </w:rPr>
              <w:t>14</w:t>
            </w:r>
          </w:p>
        </w:tc>
      </w:tr>
      <w:tr w:rsidR="00704DE2" w:rsidRPr="00936512" w14:paraId="6EA5422E" w14:textId="77777777">
        <w:tblPrEx>
          <w:tblCellMar>
            <w:top w:w="0" w:type="dxa"/>
            <w:bottom w:w="0" w:type="dxa"/>
          </w:tblCellMar>
        </w:tblPrEx>
        <w:tc>
          <w:tcPr>
            <w:tcW w:w="1746" w:type="dxa"/>
            <w:tcBorders>
              <w:top w:val="nil"/>
              <w:left w:val="nil"/>
              <w:bottom w:val="nil"/>
              <w:right w:val="nil"/>
            </w:tcBorders>
            <w:shd w:val="clear" w:color="auto" w:fill="FFFFFF"/>
          </w:tcPr>
          <w:p w14:paraId="7A594EB8" w14:textId="77777777" w:rsidR="00704DE2" w:rsidRPr="00936512" w:rsidRDefault="00704DE2" w:rsidP="00704DE2">
            <w:pPr>
              <w:ind w:firstLine="0"/>
              <w:jc w:val="both"/>
              <w:rPr>
                <w:sz w:val="20"/>
                <w:lang w:val="en-US"/>
              </w:rPr>
            </w:pPr>
            <w:r w:rsidRPr="00936512">
              <w:rPr>
                <w:sz w:val="20"/>
                <w:szCs w:val="14"/>
                <w:lang w:val="en-US"/>
              </w:rPr>
              <w:t>51-55</w:t>
            </w:r>
          </w:p>
        </w:tc>
        <w:tc>
          <w:tcPr>
            <w:tcW w:w="936" w:type="dxa"/>
            <w:tcBorders>
              <w:top w:val="nil"/>
              <w:left w:val="nil"/>
              <w:bottom w:val="nil"/>
              <w:right w:val="nil"/>
            </w:tcBorders>
            <w:shd w:val="clear" w:color="auto" w:fill="FFFFFF"/>
          </w:tcPr>
          <w:p w14:paraId="4F2DEE37"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3"/>
            <w:tcBorders>
              <w:top w:val="nil"/>
              <w:left w:val="nil"/>
              <w:bottom w:val="nil"/>
              <w:right w:val="nil"/>
            </w:tcBorders>
            <w:shd w:val="clear" w:color="auto" w:fill="FFFFFF"/>
          </w:tcPr>
          <w:p w14:paraId="30189A1C"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tcBorders>
              <w:top w:val="nil"/>
              <w:left w:val="nil"/>
              <w:bottom w:val="nil"/>
              <w:right w:val="nil"/>
            </w:tcBorders>
            <w:shd w:val="clear" w:color="auto" w:fill="FFFFFF"/>
          </w:tcPr>
          <w:p w14:paraId="3ADCEDC1"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4899C6D3"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tcBorders>
              <w:top w:val="nil"/>
              <w:left w:val="nil"/>
              <w:bottom w:val="nil"/>
              <w:right w:val="nil"/>
            </w:tcBorders>
            <w:shd w:val="clear" w:color="auto" w:fill="FFFFFF"/>
          </w:tcPr>
          <w:p w14:paraId="4E6D71F4"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57B98DA8"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tcBorders>
              <w:top w:val="nil"/>
              <w:left w:val="nil"/>
              <w:bottom w:val="nil"/>
              <w:right w:val="nil"/>
            </w:tcBorders>
            <w:shd w:val="clear" w:color="auto" w:fill="FFFFFF"/>
          </w:tcPr>
          <w:p w14:paraId="047C5514"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gridSpan w:val="2"/>
            <w:tcBorders>
              <w:top w:val="nil"/>
              <w:left w:val="nil"/>
              <w:bottom w:val="nil"/>
              <w:right w:val="nil"/>
            </w:tcBorders>
            <w:shd w:val="clear" w:color="auto" w:fill="FFFFFF"/>
          </w:tcPr>
          <w:p w14:paraId="30D89B16"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00C26507"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2790" w:type="dxa"/>
            <w:tcBorders>
              <w:top w:val="nil"/>
              <w:left w:val="nil"/>
              <w:bottom w:val="nil"/>
              <w:right w:val="nil"/>
            </w:tcBorders>
            <w:shd w:val="clear" w:color="auto" w:fill="FFFFFF"/>
          </w:tcPr>
          <w:p w14:paraId="3CAA5C57" w14:textId="77777777" w:rsidR="00704DE2" w:rsidRPr="00936512" w:rsidRDefault="00704DE2" w:rsidP="00704DE2">
            <w:pPr>
              <w:ind w:firstLine="0"/>
              <w:jc w:val="both"/>
              <w:rPr>
                <w:sz w:val="20"/>
                <w:lang w:val="en-US"/>
              </w:rPr>
            </w:pPr>
            <w:r w:rsidRPr="00936512">
              <w:rPr>
                <w:sz w:val="20"/>
                <w:szCs w:val="14"/>
                <w:lang w:val="en-US"/>
              </w:rPr>
              <w:t>8</w:t>
            </w:r>
          </w:p>
        </w:tc>
      </w:tr>
      <w:tr w:rsidR="00704DE2" w:rsidRPr="00936512" w14:paraId="104ABFB7" w14:textId="77777777">
        <w:tblPrEx>
          <w:tblCellMar>
            <w:top w:w="0" w:type="dxa"/>
            <w:bottom w:w="0" w:type="dxa"/>
          </w:tblCellMar>
        </w:tblPrEx>
        <w:tc>
          <w:tcPr>
            <w:tcW w:w="1746" w:type="dxa"/>
            <w:tcBorders>
              <w:top w:val="nil"/>
              <w:left w:val="nil"/>
              <w:bottom w:val="nil"/>
              <w:right w:val="nil"/>
            </w:tcBorders>
            <w:shd w:val="clear" w:color="auto" w:fill="FFFFFF"/>
          </w:tcPr>
          <w:p w14:paraId="54E8DC71" w14:textId="77777777" w:rsidR="00704DE2" w:rsidRPr="00936512" w:rsidRDefault="00704DE2" w:rsidP="00704DE2">
            <w:pPr>
              <w:ind w:firstLine="0"/>
              <w:jc w:val="both"/>
              <w:rPr>
                <w:sz w:val="20"/>
                <w:lang w:val="en-US"/>
              </w:rPr>
            </w:pPr>
            <w:r w:rsidRPr="00936512">
              <w:rPr>
                <w:sz w:val="20"/>
                <w:szCs w:val="14"/>
                <w:lang w:val="en-US"/>
              </w:rPr>
              <w:t>56-60</w:t>
            </w:r>
          </w:p>
        </w:tc>
        <w:tc>
          <w:tcPr>
            <w:tcW w:w="936" w:type="dxa"/>
            <w:tcBorders>
              <w:top w:val="nil"/>
              <w:left w:val="nil"/>
              <w:bottom w:val="nil"/>
              <w:right w:val="nil"/>
            </w:tcBorders>
            <w:shd w:val="clear" w:color="auto" w:fill="FFFFFF"/>
          </w:tcPr>
          <w:p w14:paraId="045DAD1A"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gridSpan w:val="3"/>
            <w:tcBorders>
              <w:top w:val="nil"/>
              <w:left w:val="nil"/>
              <w:bottom w:val="nil"/>
              <w:right w:val="nil"/>
            </w:tcBorders>
            <w:shd w:val="clear" w:color="auto" w:fill="FFFFFF"/>
          </w:tcPr>
          <w:p w14:paraId="18C66DF4"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936" w:type="dxa"/>
            <w:tcBorders>
              <w:top w:val="nil"/>
              <w:left w:val="nil"/>
              <w:bottom w:val="nil"/>
              <w:right w:val="nil"/>
            </w:tcBorders>
            <w:shd w:val="clear" w:color="auto" w:fill="FFFFFF"/>
          </w:tcPr>
          <w:p w14:paraId="0F74E344"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gridSpan w:val="2"/>
            <w:tcBorders>
              <w:top w:val="nil"/>
              <w:left w:val="nil"/>
              <w:bottom w:val="nil"/>
              <w:right w:val="nil"/>
            </w:tcBorders>
            <w:shd w:val="clear" w:color="auto" w:fill="FFFFFF"/>
          </w:tcPr>
          <w:p w14:paraId="123F4EF8"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tcBorders>
              <w:top w:val="nil"/>
              <w:left w:val="nil"/>
              <w:bottom w:val="nil"/>
              <w:right w:val="nil"/>
            </w:tcBorders>
            <w:shd w:val="clear" w:color="auto" w:fill="FFFFFF"/>
          </w:tcPr>
          <w:p w14:paraId="21C53A77"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936" w:type="dxa"/>
            <w:gridSpan w:val="2"/>
            <w:tcBorders>
              <w:top w:val="nil"/>
              <w:left w:val="nil"/>
              <w:bottom w:val="nil"/>
              <w:right w:val="nil"/>
            </w:tcBorders>
            <w:shd w:val="clear" w:color="auto" w:fill="FFFFFF"/>
          </w:tcPr>
          <w:p w14:paraId="2660ADD1"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65F8E272"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gridSpan w:val="2"/>
            <w:tcBorders>
              <w:top w:val="nil"/>
              <w:left w:val="nil"/>
              <w:bottom w:val="nil"/>
              <w:right w:val="nil"/>
            </w:tcBorders>
            <w:shd w:val="clear" w:color="auto" w:fill="FFFFFF"/>
          </w:tcPr>
          <w:p w14:paraId="1814201C"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57208CD7"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2790" w:type="dxa"/>
            <w:tcBorders>
              <w:top w:val="nil"/>
              <w:left w:val="nil"/>
              <w:bottom w:val="nil"/>
              <w:right w:val="nil"/>
            </w:tcBorders>
            <w:shd w:val="clear" w:color="auto" w:fill="FFFFFF"/>
          </w:tcPr>
          <w:p w14:paraId="16C7F690" w14:textId="77777777" w:rsidR="00704DE2" w:rsidRPr="00936512" w:rsidRDefault="00704DE2" w:rsidP="00704DE2">
            <w:pPr>
              <w:ind w:firstLine="0"/>
              <w:jc w:val="both"/>
              <w:rPr>
                <w:sz w:val="20"/>
                <w:lang w:val="en-US"/>
              </w:rPr>
            </w:pPr>
            <w:r w:rsidRPr="00936512">
              <w:rPr>
                <w:sz w:val="20"/>
                <w:szCs w:val="14"/>
                <w:lang w:val="en-US"/>
              </w:rPr>
              <w:t>7</w:t>
            </w:r>
          </w:p>
        </w:tc>
      </w:tr>
      <w:tr w:rsidR="00704DE2" w:rsidRPr="00936512" w14:paraId="2656B7FB" w14:textId="77777777">
        <w:tblPrEx>
          <w:tblCellMar>
            <w:top w:w="0" w:type="dxa"/>
            <w:bottom w:w="0" w:type="dxa"/>
          </w:tblCellMar>
        </w:tblPrEx>
        <w:tc>
          <w:tcPr>
            <w:tcW w:w="1746" w:type="dxa"/>
            <w:tcBorders>
              <w:top w:val="nil"/>
              <w:left w:val="nil"/>
              <w:bottom w:val="nil"/>
              <w:right w:val="nil"/>
            </w:tcBorders>
            <w:shd w:val="clear" w:color="auto" w:fill="FFFFFF"/>
          </w:tcPr>
          <w:p w14:paraId="1EA99B4F" w14:textId="77777777" w:rsidR="00704DE2" w:rsidRPr="00936512" w:rsidRDefault="00704DE2" w:rsidP="00704DE2">
            <w:pPr>
              <w:ind w:firstLine="0"/>
              <w:jc w:val="both"/>
              <w:rPr>
                <w:sz w:val="20"/>
                <w:lang w:val="en-US"/>
              </w:rPr>
            </w:pPr>
            <w:r w:rsidRPr="00936512">
              <w:rPr>
                <w:sz w:val="20"/>
                <w:szCs w:val="14"/>
                <w:lang w:val="en-US"/>
              </w:rPr>
              <w:t>61 +</w:t>
            </w:r>
          </w:p>
        </w:tc>
        <w:tc>
          <w:tcPr>
            <w:tcW w:w="936" w:type="dxa"/>
            <w:tcBorders>
              <w:top w:val="nil"/>
              <w:left w:val="nil"/>
              <w:bottom w:val="nil"/>
              <w:right w:val="nil"/>
            </w:tcBorders>
            <w:shd w:val="clear" w:color="auto" w:fill="FFFFFF"/>
          </w:tcPr>
          <w:p w14:paraId="6BB7F8A4" w14:textId="77777777" w:rsidR="00704DE2" w:rsidRPr="00936512" w:rsidRDefault="00704DE2" w:rsidP="00704DE2">
            <w:pPr>
              <w:tabs>
                <w:tab w:val="decimal" w:pos="464"/>
              </w:tabs>
              <w:ind w:firstLine="0"/>
              <w:jc w:val="both"/>
              <w:rPr>
                <w:sz w:val="20"/>
                <w:lang w:val="en-US"/>
              </w:rPr>
            </w:pPr>
            <w:r w:rsidRPr="00936512">
              <w:rPr>
                <w:sz w:val="20"/>
                <w:szCs w:val="14"/>
                <w:lang w:val="en-US"/>
              </w:rPr>
              <w:t>7</w:t>
            </w:r>
          </w:p>
        </w:tc>
        <w:tc>
          <w:tcPr>
            <w:tcW w:w="936" w:type="dxa"/>
            <w:gridSpan w:val="3"/>
            <w:tcBorders>
              <w:top w:val="nil"/>
              <w:left w:val="nil"/>
              <w:bottom w:val="nil"/>
              <w:right w:val="nil"/>
            </w:tcBorders>
            <w:shd w:val="clear" w:color="auto" w:fill="FFFFFF"/>
          </w:tcPr>
          <w:p w14:paraId="0BCAAEB5" w14:textId="77777777" w:rsidR="00704DE2" w:rsidRPr="00936512" w:rsidRDefault="00704DE2" w:rsidP="00704DE2">
            <w:pPr>
              <w:tabs>
                <w:tab w:val="decimal" w:pos="464"/>
              </w:tabs>
              <w:ind w:firstLine="0"/>
              <w:jc w:val="both"/>
              <w:rPr>
                <w:sz w:val="20"/>
                <w:lang w:val="en-US"/>
              </w:rPr>
            </w:pPr>
            <w:r w:rsidRPr="00936512">
              <w:rPr>
                <w:sz w:val="20"/>
                <w:szCs w:val="14"/>
                <w:lang w:val="en-US"/>
              </w:rPr>
              <w:t>9</w:t>
            </w:r>
          </w:p>
        </w:tc>
        <w:tc>
          <w:tcPr>
            <w:tcW w:w="936" w:type="dxa"/>
            <w:tcBorders>
              <w:top w:val="nil"/>
              <w:left w:val="nil"/>
              <w:bottom w:val="nil"/>
              <w:right w:val="nil"/>
            </w:tcBorders>
            <w:shd w:val="clear" w:color="auto" w:fill="FFFFFF"/>
          </w:tcPr>
          <w:p w14:paraId="799D046E"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gridSpan w:val="2"/>
            <w:tcBorders>
              <w:top w:val="nil"/>
              <w:left w:val="nil"/>
              <w:bottom w:val="nil"/>
              <w:right w:val="nil"/>
            </w:tcBorders>
            <w:shd w:val="clear" w:color="auto" w:fill="FFFFFF"/>
          </w:tcPr>
          <w:p w14:paraId="17BFF663" w14:textId="77777777" w:rsidR="00704DE2" w:rsidRPr="00936512" w:rsidRDefault="00704DE2" w:rsidP="00704DE2">
            <w:pPr>
              <w:tabs>
                <w:tab w:val="decimal" w:pos="464"/>
              </w:tabs>
              <w:ind w:firstLine="0"/>
              <w:jc w:val="both"/>
              <w:rPr>
                <w:sz w:val="20"/>
                <w:lang w:val="en-US"/>
              </w:rPr>
            </w:pPr>
            <w:r w:rsidRPr="00936512">
              <w:rPr>
                <w:sz w:val="20"/>
                <w:szCs w:val="14"/>
                <w:lang w:val="en-US"/>
              </w:rPr>
              <w:t>6</w:t>
            </w:r>
          </w:p>
        </w:tc>
        <w:tc>
          <w:tcPr>
            <w:tcW w:w="936" w:type="dxa"/>
            <w:tcBorders>
              <w:top w:val="nil"/>
              <w:left w:val="nil"/>
              <w:bottom w:val="nil"/>
              <w:right w:val="nil"/>
            </w:tcBorders>
            <w:shd w:val="clear" w:color="auto" w:fill="FFFFFF"/>
          </w:tcPr>
          <w:p w14:paraId="3A5BE259" w14:textId="77777777" w:rsidR="00704DE2" w:rsidRPr="00936512" w:rsidRDefault="00704DE2" w:rsidP="00704DE2">
            <w:pPr>
              <w:tabs>
                <w:tab w:val="decimal" w:pos="464"/>
              </w:tabs>
              <w:ind w:firstLine="0"/>
              <w:jc w:val="both"/>
              <w:rPr>
                <w:sz w:val="20"/>
                <w:lang w:val="en-US"/>
              </w:rPr>
            </w:pPr>
            <w:r w:rsidRPr="00936512">
              <w:rPr>
                <w:sz w:val="20"/>
                <w:szCs w:val="14"/>
                <w:lang w:val="en-US"/>
              </w:rPr>
              <w:t>8</w:t>
            </w:r>
          </w:p>
        </w:tc>
        <w:tc>
          <w:tcPr>
            <w:tcW w:w="936" w:type="dxa"/>
            <w:gridSpan w:val="2"/>
            <w:tcBorders>
              <w:top w:val="nil"/>
              <w:left w:val="nil"/>
              <w:bottom w:val="nil"/>
              <w:right w:val="nil"/>
            </w:tcBorders>
            <w:shd w:val="clear" w:color="auto" w:fill="FFFFFF"/>
          </w:tcPr>
          <w:p w14:paraId="72073484"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936" w:type="dxa"/>
            <w:tcBorders>
              <w:top w:val="nil"/>
              <w:left w:val="nil"/>
              <w:bottom w:val="nil"/>
              <w:right w:val="nil"/>
            </w:tcBorders>
            <w:shd w:val="clear" w:color="auto" w:fill="FFFFFF"/>
          </w:tcPr>
          <w:p w14:paraId="19769109"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936" w:type="dxa"/>
            <w:gridSpan w:val="2"/>
            <w:tcBorders>
              <w:top w:val="nil"/>
              <w:left w:val="nil"/>
              <w:bottom w:val="nil"/>
              <w:right w:val="nil"/>
            </w:tcBorders>
            <w:shd w:val="clear" w:color="auto" w:fill="FFFFFF"/>
          </w:tcPr>
          <w:p w14:paraId="74A6BB17"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936" w:type="dxa"/>
            <w:tcBorders>
              <w:top w:val="nil"/>
              <w:left w:val="nil"/>
              <w:bottom w:val="nil"/>
              <w:right w:val="nil"/>
            </w:tcBorders>
            <w:shd w:val="clear" w:color="auto" w:fill="FFFFFF"/>
          </w:tcPr>
          <w:p w14:paraId="3B6463BB" w14:textId="77777777" w:rsidR="00704DE2" w:rsidRPr="00936512" w:rsidRDefault="00704DE2" w:rsidP="00704DE2">
            <w:pPr>
              <w:tabs>
                <w:tab w:val="decimal" w:pos="464"/>
              </w:tabs>
              <w:ind w:firstLine="0"/>
              <w:jc w:val="both"/>
              <w:rPr>
                <w:sz w:val="20"/>
                <w:lang w:val="en-US"/>
              </w:rPr>
            </w:pPr>
            <w:r w:rsidRPr="00936512">
              <w:rPr>
                <w:sz w:val="20"/>
                <w:lang w:val="en-US"/>
              </w:rPr>
              <w:t>—</w:t>
            </w:r>
          </w:p>
        </w:tc>
        <w:tc>
          <w:tcPr>
            <w:tcW w:w="2790" w:type="dxa"/>
            <w:tcBorders>
              <w:top w:val="nil"/>
              <w:left w:val="nil"/>
              <w:bottom w:val="nil"/>
              <w:right w:val="nil"/>
            </w:tcBorders>
            <w:shd w:val="clear" w:color="auto" w:fill="FFFFFF"/>
          </w:tcPr>
          <w:p w14:paraId="1552D8E0" w14:textId="77777777" w:rsidR="00704DE2" w:rsidRPr="00936512" w:rsidRDefault="00704DE2" w:rsidP="00704DE2">
            <w:pPr>
              <w:ind w:firstLine="0"/>
              <w:jc w:val="both"/>
              <w:rPr>
                <w:sz w:val="20"/>
                <w:lang w:val="en-US"/>
              </w:rPr>
            </w:pPr>
            <w:r w:rsidRPr="00936512">
              <w:rPr>
                <w:sz w:val="20"/>
                <w:szCs w:val="14"/>
                <w:lang w:val="en-US"/>
              </w:rPr>
              <w:t>22</w:t>
            </w:r>
          </w:p>
        </w:tc>
      </w:tr>
      <w:tr w:rsidR="00704DE2" w:rsidRPr="00936512" w14:paraId="2B650A6A" w14:textId="77777777">
        <w:tblPrEx>
          <w:tblCellMar>
            <w:top w:w="0" w:type="dxa"/>
            <w:bottom w:w="0" w:type="dxa"/>
          </w:tblCellMar>
        </w:tblPrEx>
        <w:tc>
          <w:tcPr>
            <w:tcW w:w="1746" w:type="dxa"/>
            <w:tcBorders>
              <w:top w:val="nil"/>
              <w:left w:val="nil"/>
              <w:bottom w:val="nil"/>
              <w:right w:val="nil"/>
            </w:tcBorders>
            <w:shd w:val="clear" w:color="auto" w:fill="FFFFFF"/>
          </w:tcPr>
          <w:p w14:paraId="67DCF145" w14:textId="77777777" w:rsidR="00704DE2" w:rsidRPr="00936512" w:rsidRDefault="00704DE2" w:rsidP="00704DE2">
            <w:pPr>
              <w:ind w:firstLine="0"/>
              <w:jc w:val="both"/>
              <w:rPr>
                <w:sz w:val="20"/>
                <w:lang w:val="en-US"/>
              </w:rPr>
            </w:pPr>
            <w:r w:rsidRPr="00936512">
              <w:rPr>
                <w:sz w:val="20"/>
                <w:szCs w:val="14"/>
                <w:lang w:val="en-US"/>
              </w:rPr>
              <w:t>Subtotal for 46+</w:t>
            </w:r>
          </w:p>
        </w:tc>
        <w:tc>
          <w:tcPr>
            <w:tcW w:w="936" w:type="dxa"/>
            <w:tcBorders>
              <w:top w:val="nil"/>
              <w:left w:val="nil"/>
              <w:bottom w:val="nil"/>
              <w:right w:val="nil"/>
            </w:tcBorders>
            <w:shd w:val="clear" w:color="auto" w:fill="FFFFFF"/>
          </w:tcPr>
          <w:p w14:paraId="2220E326" w14:textId="77777777" w:rsidR="00704DE2" w:rsidRPr="00936512" w:rsidRDefault="00704DE2" w:rsidP="00704DE2">
            <w:pPr>
              <w:tabs>
                <w:tab w:val="decimal" w:pos="464"/>
              </w:tabs>
              <w:ind w:firstLine="0"/>
              <w:jc w:val="both"/>
              <w:rPr>
                <w:sz w:val="20"/>
                <w:lang w:val="en-US"/>
              </w:rPr>
            </w:pPr>
            <w:r w:rsidRPr="00936512">
              <w:rPr>
                <w:sz w:val="20"/>
                <w:szCs w:val="14"/>
                <w:lang w:val="en-US"/>
              </w:rPr>
              <w:t>17</w:t>
            </w:r>
          </w:p>
        </w:tc>
        <w:tc>
          <w:tcPr>
            <w:tcW w:w="936" w:type="dxa"/>
            <w:gridSpan w:val="3"/>
            <w:tcBorders>
              <w:top w:val="nil"/>
              <w:left w:val="nil"/>
              <w:bottom w:val="nil"/>
              <w:right w:val="nil"/>
            </w:tcBorders>
            <w:shd w:val="clear" w:color="auto" w:fill="FFFFFF"/>
          </w:tcPr>
          <w:p w14:paraId="62B6DEAD" w14:textId="77777777" w:rsidR="00704DE2" w:rsidRPr="00936512" w:rsidRDefault="00704DE2" w:rsidP="00704DE2">
            <w:pPr>
              <w:tabs>
                <w:tab w:val="decimal" w:pos="464"/>
              </w:tabs>
              <w:ind w:firstLine="0"/>
              <w:jc w:val="both"/>
              <w:rPr>
                <w:sz w:val="20"/>
                <w:lang w:val="en-US"/>
              </w:rPr>
            </w:pPr>
            <w:r w:rsidRPr="00936512">
              <w:rPr>
                <w:sz w:val="20"/>
                <w:szCs w:val="14"/>
                <w:lang w:val="en-US"/>
              </w:rPr>
              <w:t>17</w:t>
            </w:r>
          </w:p>
        </w:tc>
        <w:tc>
          <w:tcPr>
            <w:tcW w:w="936" w:type="dxa"/>
            <w:tcBorders>
              <w:top w:val="nil"/>
              <w:left w:val="nil"/>
              <w:bottom w:val="nil"/>
              <w:right w:val="nil"/>
            </w:tcBorders>
            <w:shd w:val="clear" w:color="auto" w:fill="FFFFFF"/>
          </w:tcPr>
          <w:p w14:paraId="1C8983B1" w14:textId="77777777" w:rsidR="00704DE2" w:rsidRPr="00936512" w:rsidRDefault="00704DE2" w:rsidP="00704DE2">
            <w:pPr>
              <w:tabs>
                <w:tab w:val="decimal" w:pos="464"/>
              </w:tabs>
              <w:ind w:firstLine="0"/>
              <w:jc w:val="both"/>
              <w:rPr>
                <w:sz w:val="20"/>
                <w:lang w:val="en-US"/>
              </w:rPr>
            </w:pPr>
            <w:r w:rsidRPr="00936512">
              <w:rPr>
                <w:sz w:val="20"/>
                <w:szCs w:val="14"/>
                <w:lang w:val="en-US"/>
              </w:rPr>
              <w:t>13</w:t>
            </w:r>
          </w:p>
        </w:tc>
        <w:tc>
          <w:tcPr>
            <w:tcW w:w="936" w:type="dxa"/>
            <w:gridSpan w:val="2"/>
            <w:tcBorders>
              <w:top w:val="nil"/>
              <w:left w:val="nil"/>
              <w:bottom w:val="nil"/>
              <w:right w:val="nil"/>
            </w:tcBorders>
            <w:shd w:val="clear" w:color="auto" w:fill="FFFFFF"/>
          </w:tcPr>
          <w:p w14:paraId="628DE5E8" w14:textId="77777777" w:rsidR="00704DE2" w:rsidRPr="00936512" w:rsidRDefault="00704DE2" w:rsidP="00704DE2">
            <w:pPr>
              <w:tabs>
                <w:tab w:val="decimal" w:pos="464"/>
              </w:tabs>
              <w:ind w:firstLine="0"/>
              <w:jc w:val="both"/>
              <w:rPr>
                <w:sz w:val="20"/>
                <w:lang w:val="en-US"/>
              </w:rPr>
            </w:pPr>
            <w:r w:rsidRPr="00936512">
              <w:rPr>
                <w:sz w:val="20"/>
                <w:szCs w:val="14"/>
                <w:lang w:val="en-US"/>
              </w:rPr>
              <w:t>14</w:t>
            </w:r>
          </w:p>
        </w:tc>
        <w:tc>
          <w:tcPr>
            <w:tcW w:w="936" w:type="dxa"/>
            <w:tcBorders>
              <w:top w:val="nil"/>
              <w:left w:val="nil"/>
              <w:bottom w:val="nil"/>
              <w:right w:val="nil"/>
            </w:tcBorders>
            <w:shd w:val="clear" w:color="auto" w:fill="FFFFFF"/>
          </w:tcPr>
          <w:p w14:paraId="78B9CF7E" w14:textId="77777777" w:rsidR="00704DE2" w:rsidRPr="00936512" w:rsidRDefault="00704DE2" w:rsidP="00704DE2">
            <w:pPr>
              <w:tabs>
                <w:tab w:val="decimal" w:pos="464"/>
              </w:tabs>
              <w:ind w:firstLine="0"/>
              <w:jc w:val="both"/>
              <w:rPr>
                <w:sz w:val="20"/>
                <w:lang w:val="en-US"/>
              </w:rPr>
            </w:pPr>
            <w:r w:rsidRPr="00936512">
              <w:rPr>
                <w:sz w:val="20"/>
                <w:szCs w:val="14"/>
                <w:lang w:val="en-US"/>
              </w:rPr>
              <w:t>13</w:t>
            </w:r>
          </w:p>
        </w:tc>
        <w:tc>
          <w:tcPr>
            <w:tcW w:w="936" w:type="dxa"/>
            <w:gridSpan w:val="2"/>
            <w:tcBorders>
              <w:top w:val="nil"/>
              <w:left w:val="nil"/>
              <w:bottom w:val="nil"/>
              <w:right w:val="nil"/>
            </w:tcBorders>
            <w:shd w:val="clear" w:color="auto" w:fill="FFFFFF"/>
          </w:tcPr>
          <w:p w14:paraId="0B5A094A"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tcBorders>
              <w:top w:val="nil"/>
              <w:left w:val="nil"/>
              <w:bottom w:val="nil"/>
              <w:right w:val="nil"/>
            </w:tcBorders>
            <w:shd w:val="clear" w:color="auto" w:fill="FFFFFF"/>
          </w:tcPr>
          <w:p w14:paraId="182320BF" w14:textId="77777777" w:rsidR="00704DE2" w:rsidRPr="00936512" w:rsidRDefault="00704DE2" w:rsidP="00704DE2">
            <w:pPr>
              <w:tabs>
                <w:tab w:val="decimal" w:pos="464"/>
              </w:tabs>
              <w:ind w:firstLine="0"/>
              <w:jc w:val="both"/>
              <w:rPr>
                <w:sz w:val="20"/>
                <w:lang w:val="en-US"/>
              </w:rPr>
            </w:pPr>
            <w:r w:rsidRPr="00936512">
              <w:rPr>
                <w:sz w:val="20"/>
                <w:szCs w:val="14"/>
                <w:lang w:val="en-US"/>
              </w:rPr>
              <w:t>5</w:t>
            </w:r>
          </w:p>
        </w:tc>
        <w:tc>
          <w:tcPr>
            <w:tcW w:w="936" w:type="dxa"/>
            <w:gridSpan w:val="2"/>
            <w:tcBorders>
              <w:top w:val="nil"/>
              <w:left w:val="nil"/>
              <w:bottom w:val="nil"/>
              <w:right w:val="nil"/>
            </w:tcBorders>
            <w:shd w:val="clear" w:color="auto" w:fill="FFFFFF"/>
          </w:tcPr>
          <w:p w14:paraId="16ABF018" w14:textId="77777777" w:rsidR="00704DE2" w:rsidRPr="00936512" w:rsidRDefault="00704DE2" w:rsidP="00704DE2">
            <w:pPr>
              <w:tabs>
                <w:tab w:val="decimal" w:pos="464"/>
              </w:tabs>
              <w:ind w:firstLine="0"/>
              <w:jc w:val="both"/>
              <w:rPr>
                <w:sz w:val="20"/>
                <w:lang w:val="en-US"/>
              </w:rPr>
            </w:pPr>
            <w:r w:rsidRPr="00936512">
              <w:rPr>
                <w:sz w:val="20"/>
                <w:szCs w:val="14"/>
                <w:lang w:val="en-US"/>
              </w:rPr>
              <w:t>5</w:t>
            </w:r>
          </w:p>
        </w:tc>
        <w:tc>
          <w:tcPr>
            <w:tcW w:w="936" w:type="dxa"/>
            <w:tcBorders>
              <w:top w:val="nil"/>
              <w:left w:val="nil"/>
              <w:bottom w:val="nil"/>
              <w:right w:val="nil"/>
            </w:tcBorders>
            <w:shd w:val="clear" w:color="auto" w:fill="FFFFFF"/>
          </w:tcPr>
          <w:p w14:paraId="5D267EBE" w14:textId="77777777" w:rsidR="00704DE2" w:rsidRPr="00936512" w:rsidRDefault="00704DE2" w:rsidP="00704DE2">
            <w:pPr>
              <w:tabs>
                <w:tab w:val="decimal" w:pos="464"/>
              </w:tabs>
              <w:ind w:firstLine="0"/>
              <w:jc w:val="both"/>
              <w:rPr>
                <w:sz w:val="20"/>
                <w:lang w:val="en-US"/>
              </w:rPr>
            </w:pPr>
            <w:r w:rsidRPr="00936512">
              <w:rPr>
                <w:sz w:val="20"/>
                <w:szCs w:val="14"/>
                <w:lang w:val="en-US"/>
              </w:rPr>
              <w:t>1</w:t>
            </w:r>
          </w:p>
        </w:tc>
        <w:tc>
          <w:tcPr>
            <w:tcW w:w="2790" w:type="dxa"/>
            <w:tcBorders>
              <w:top w:val="nil"/>
              <w:left w:val="nil"/>
              <w:bottom w:val="nil"/>
              <w:right w:val="nil"/>
            </w:tcBorders>
            <w:shd w:val="clear" w:color="auto" w:fill="FFFFFF"/>
          </w:tcPr>
          <w:p w14:paraId="28D91771" w14:textId="77777777" w:rsidR="00704DE2" w:rsidRPr="00936512" w:rsidRDefault="00704DE2" w:rsidP="00704DE2">
            <w:pPr>
              <w:ind w:firstLine="0"/>
              <w:jc w:val="both"/>
              <w:rPr>
                <w:sz w:val="20"/>
                <w:lang w:val="en-US"/>
              </w:rPr>
            </w:pPr>
            <w:r w:rsidRPr="00936512">
              <w:rPr>
                <w:sz w:val="20"/>
                <w:szCs w:val="14"/>
                <w:lang w:val="en-US"/>
              </w:rPr>
              <w:t>Continuous res</w:t>
            </w:r>
            <w:r w:rsidRPr="00936512">
              <w:rPr>
                <w:sz w:val="20"/>
                <w:szCs w:val="14"/>
                <w:lang w:val="en-US"/>
              </w:rPr>
              <w:t>i</w:t>
            </w:r>
            <w:r w:rsidRPr="00936512">
              <w:rPr>
                <w:sz w:val="20"/>
                <w:szCs w:val="14"/>
                <w:lang w:val="en-US"/>
              </w:rPr>
              <w:t>dence : 35</w:t>
            </w:r>
          </w:p>
        </w:tc>
      </w:tr>
      <w:tr w:rsidR="00704DE2" w:rsidRPr="00936512" w14:paraId="58ABFF1E" w14:textId="77777777">
        <w:tblPrEx>
          <w:tblCellMar>
            <w:top w:w="0" w:type="dxa"/>
            <w:bottom w:w="0" w:type="dxa"/>
          </w:tblCellMar>
        </w:tblPrEx>
        <w:tc>
          <w:tcPr>
            <w:tcW w:w="1746" w:type="dxa"/>
            <w:tcBorders>
              <w:top w:val="nil"/>
              <w:left w:val="nil"/>
              <w:bottom w:val="nil"/>
              <w:right w:val="nil"/>
            </w:tcBorders>
            <w:shd w:val="clear" w:color="auto" w:fill="FFFFFF"/>
          </w:tcPr>
          <w:p w14:paraId="5E4D5F78" w14:textId="77777777" w:rsidR="00704DE2" w:rsidRPr="00936512" w:rsidRDefault="00704DE2" w:rsidP="00704DE2">
            <w:pPr>
              <w:ind w:firstLine="0"/>
              <w:jc w:val="both"/>
              <w:rPr>
                <w:sz w:val="20"/>
                <w:lang w:val="en-US"/>
              </w:rPr>
            </w:pPr>
          </w:p>
        </w:tc>
        <w:tc>
          <w:tcPr>
            <w:tcW w:w="936" w:type="dxa"/>
            <w:tcBorders>
              <w:top w:val="nil"/>
              <w:left w:val="nil"/>
              <w:bottom w:val="nil"/>
              <w:right w:val="nil"/>
            </w:tcBorders>
            <w:shd w:val="clear" w:color="auto" w:fill="FFFFFF"/>
          </w:tcPr>
          <w:p w14:paraId="59546C10" w14:textId="77777777" w:rsidR="00704DE2" w:rsidRPr="00936512" w:rsidRDefault="00704DE2" w:rsidP="00704DE2">
            <w:pPr>
              <w:tabs>
                <w:tab w:val="decimal" w:pos="464"/>
              </w:tabs>
              <w:ind w:firstLine="0"/>
              <w:jc w:val="both"/>
              <w:rPr>
                <w:sz w:val="20"/>
                <w:lang w:val="en-US"/>
              </w:rPr>
            </w:pPr>
          </w:p>
        </w:tc>
        <w:tc>
          <w:tcPr>
            <w:tcW w:w="936" w:type="dxa"/>
            <w:gridSpan w:val="3"/>
            <w:tcBorders>
              <w:top w:val="nil"/>
              <w:left w:val="nil"/>
              <w:bottom w:val="nil"/>
              <w:right w:val="nil"/>
            </w:tcBorders>
            <w:shd w:val="clear" w:color="auto" w:fill="FFFFFF"/>
          </w:tcPr>
          <w:p w14:paraId="16C28A1E"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40394E61"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7180C2E4"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73C194FE"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647DD154"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49D46380"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73F9F31F"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56F0F35B" w14:textId="77777777" w:rsidR="00704DE2" w:rsidRPr="00936512" w:rsidRDefault="00704DE2" w:rsidP="00704DE2">
            <w:pPr>
              <w:tabs>
                <w:tab w:val="decimal" w:pos="464"/>
              </w:tabs>
              <w:ind w:firstLine="0"/>
              <w:jc w:val="both"/>
              <w:rPr>
                <w:sz w:val="20"/>
                <w:lang w:val="en-US"/>
              </w:rPr>
            </w:pPr>
          </w:p>
        </w:tc>
        <w:tc>
          <w:tcPr>
            <w:tcW w:w="2790" w:type="dxa"/>
            <w:tcBorders>
              <w:top w:val="nil"/>
              <w:left w:val="nil"/>
              <w:bottom w:val="nil"/>
              <w:right w:val="nil"/>
            </w:tcBorders>
            <w:shd w:val="clear" w:color="auto" w:fill="FFFFFF"/>
          </w:tcPr>
          <w:p w14:paraId="74B4D714" w14:textId="77777777" w:rsidR="00704DE2" w:rsidRPr="00936512" w:rsidRDefault="00704DE2" w:rsidP="00704DE2">
            <w:pPr>
              <w:ind w:firstLine="0"/>
              <w:jc w:val="both"/>
              <w:rPr>
                <w:sz w:val="20"/>
                <w:lang w:val="en-US"/>
              </w:rPr>
            </w:pPr>
            <w:r w:rsidRPr="00936512">
              <w:rPr>
                <w:sz w:val="20"/>
                <w:szCs w:val="14"/>
                <w:lang w:val="en-US"/>
              </w:rPr>
              <w:t>Discontinuous res</w:t>
            </w:r>
            <w:r w:rsidRPr="00936512">
              <w:rPr>
                <w:sz w:val="20"/>
                <w:szCs w:val="14"/>
                <w:lang w:val="en-US"/>
              </w:rPr>
              <w:t>i</w:t>
            </w:r>
            <w:r w:rsidRPr="00936512">
              <w:rPr>
                <w:sz w:val="20"/>
                <w:szCs w:val="14"/>
                <w:lang w:val="en-US"/>
              </w:rPr>
              <w:t>dence : 16</w:t>
            </w:r>
          </w:p>
        </w:tc>
      </w:tr>
      <w:tr w:rsidR="00704DE2" w:rsidRPr="00936512" w14:paraId="501EC274" w14:textId="77777777">
        <w:tblPrEx>
          <w:tblCellMar>
            <w:top w:w="0" w:type="dxa"/>
            <w:bottom w:w="0" w:type="dxa"/>
          </w:tblCellMar>
        </w:tblPrEx>
        <w:tc>
          <w:tcPr>
            <w:tcW w:w="1746" w:type="dxa"/>
            <w:tcBorders>
              <w:top w:val="nil"/>
              <w:left w:val="nil"/>
              <w:bottom w:val="nil"/>
              <w:right w:val="nil"/>
            </w:tcBorders>
            <w:shd w:val="clear" w:color="auto" w:fill="FFFFFF"/>
          </w:tcPr>
          <w:p w14:paraId="59670E9E" w14:textId="77777777" w:rsidR="00704DE2" w:rsidRPr="00936512" w:rsidRDefault="00704DE2" w:rsidP="00704DE2">
            <w:pPr>
              <w:ind w:firstLine="0"/>
              <w:jc w:val="both"/>
              <w:rPr>
                <w:sz w:val="20"/>
                <w:lang w:val="en-US"/>
              </w:rPr>
            </w:pPr>
            <w:r w:rsidRPr="00936512">
              <w:rPr>
                <w:sz w:val="20"/>
                <w:szCs w:val="14"/>
                <w:lang w:val="en-US"/>
              </w:rPr>
              <w:t>Total</w:t>
            </w:r>
          </w:p>
        </w:tc>
        <w:tc>
          <w:tcPr>
            <w:tcW w:w="936" w:type="dxa"/>
            <w:tcBorders>
              <w:top w:val="nil"/>
              <w:left w:val="nil"/>
              <w:bottom w:val="nil"/>
              <w:right w:val="nil"/>
            </w:tcBorders>
            <w:shd w:val="clear" w:color="auto" w:fill="FFFFFF"/>
          </w:tcPr>
          <w:p w14:paraId="61A8B2BD" w14:textId="77777777" w:rsidR="00704DE2" w:rsidRPr="00936512" w:rsidRDefault="00704DE2" w:rsidP="00704DE2">
            <w:pPr>
              <w:tabs>
                <w:tab w:val="decimal" w:pos="464"/>
              </w:tabs>
              <w:ind w:firstLine="0"/>
              <w:jc w:val="both"/>
              <w:rPr>
                <w:sz w:val="20"/>
                <w:lang w:val="en-US"/>
              </w:rPr>
            </w:pPr>
            <w:r w:rsidRPr="00936512">
              <w:rPr>
                <w:sz w:val="20"/>
                <w:szCs w:val="14"/>
                <w:lang w:val="en-US"/>
              </w:rPr>
              <w:t>58</w:t>
            </w:r>
          </w:p>
        </w:tc>
        <w:tc>
          <w:tcPr>
            <w:tcW w:w="936" w:type="dxa"/>
            <w:gridSpan w:val="3"/>
            <w:tcBorders>
              <w:top w:val="nil"/>
              <w:left w:val="nil"/>
              <w:bottom w:val="nil"/>
              <w:right w:val="nil"/>
            </w:tcBorders>
            <w:shd w:val="clear" w:color="auto" w:fill="FFFFFF"/>
          </w:tcPr>
          <w:p w14:paraId="1FDDF9B8" w14:textId="77777777" w:rsidR="00704DE2" w:rsidRPr="00936512" w:rsidRDefault="00704DE2" w:rsidP="00704DE2">
            <w:pPr>
              <w:tabs>
                <w:tab w:val="decimal" w:pos="464"/>
              </w:tabs>
              <w:ind w:firstLine="0"/>
              <w:jc w:val="both"/>
              <w:rPr>
                <w:sz w:val="20"/>
                <w:lang w:val="en-US"/>
              </w:rPr>
            </w:pPr>
            <w:r w:rsidRPr="00936512">
              <w:rPr>
                <w:sz w:val="20"/>
                <w:szCs w:val="14"/>
                <w:lang w:val="en-US"/>
              </w:rPr>
              <w:t>21</w:t>
            </w:r>
          </w:p>
        </w:tc>
        <w:tc>
          <w:tcPr>
            <w:tcW w:w="936" w:type="dxa"/>
            <w:tcBorders>
              <w:top w:val="nil"/>
              <w:left w:val="nil"/>
              <w:bottom w:val="nil"/>
              <w:right w:val="nil"/>
            </w:tcBorders>
            <w:shd w:val="clear" w:color="auto" w:fill="FFFFFF"/>
          </w:tcPr>
          <w:p w14:paraId="21C1C164" w14:textId="77777777" w:rsidR="00704DE2" w:rsidRPr="00936512" w:rsidRDefault="00704DE2" w:rsidP="00704DE2">
            <w:pPr>
              <w:tabs>
                <w:tab w:val="decimal" w:pos="464"/>
              </w:tabs>
              <w:ind w:firstLine="0"/>
              <w:jc w:val="both"/>
              <w:rPr>
                <w:sz w:val="20"/>
                <w:lang w:val="en-US"/>
              </w:rPr>
            </w:pPr>
            <w:r w:rsidRPr="00936512">
              <w:rPr>
                <w:sz w:val="20"/>
                <w:szCs w:val="14"/>
                <w:lang w:val="en-US"/>
              </w:rPr>
              <w:t>37</w:t>
            </w:r>
          </w:p>
        </w:tc>
        <w:tc>
          <w:tcPr>
            <w:tcW w:w="936" w:type="dxa"/>
            <w:gridSpan w:val="2"/>
            <w:tcBorders>
              <w:top w:val="nil"/>
              <w:left w:val="nil"/>
              <w:bottom w:val="nil"/>
              <w:right w:val="nil"/>
            </w:tcBorders>
            <w:shd w:val="clear" w:color="auto" w:fill="FFFFFF"/>
          </w:tcPr>
          <w:p w14:paraId="2124DFFD" w14:textId="77777777" w:rsidR="00704DE2" w:rsidRPr="00936512" w:rsidRDefault="00704DE2" w:rsidP="00704DE2">
            <w:pPr>
              <w:tabs>
                <w:tab w:val="decimal" w:pos="464"/>
              </w:tabs>
              <w:ind w:firstLine="0"/>
              <w:jc w:val="both"/>
              <w:rPr>
                <w:sz w:val="20"/>
                <w:lang w:val="en-US"/>
              </w:rPr>
            </w:pPr>
            <w:r w:rsidRPr="00936512">
              <w:rPr>
                <w:sz w:val="20"/>
                <w:szCs w:val="14"/>
                <w:lang w:val="en-US"/>
              </w:rPr>
              <w:t>17</w:t>
            </w:r>
          </w:p>
        </w:tc>
        <w:tc>
          <w:tcPr>
            <w:tcW w:w="936" w:type="dxa"/>
            <w:tcBorders>
              <w:top w:val="nil"/>
              <w:left w:val="nil"/>
              <w:bottom w:val="nil"/>
              <w:right w:val="nil"/>
            </w:tcBorders>
            <w:shd w:val="clear" w:color="auto" w:fill="FFFFFF"/>
          </w:tcPr>
          <w:p w14:paraId="1EB1AB67" w14:textId="77777777" w:rsidR="00704DE2" w:rsidRPr="00936512" w:rsidRDefault="00704DE2" w:rsidP="00704DE2">
            <w:pPr>
              <w:tabs>
                <w:tab w:val="decimal" w:pos="464"/>
              </w:tabs>
              <w:ind w:firstLine="0"/>
              <w:jc w:val="both"/>
              <w:rPr>
                <w:sz w:val="20"/>
                <w:lang w:val="en-US"/>
              </w:rPr>
            </w:pPr>
            <w:r w:rsidRPr="00936512">
              <w:rPr>
                <w:sz w:val="20"/>
                <w:szCs w:val="14"/>
                <w:lang w:val="en-US"/>
              </w:rPr>
              <w:t>15</w:t>
            </w:r>
          </w:p>
        </w:tc>
        <w:tc>
          <w:tcPr>
            <w:tcW w:w="936" w:type="dxa"/>
            <w:gridSpan w:val="2"/>
            <w:tcBorders>
              <w:top w:val="nil"/>
              <w:left w:val="nil"/>
              <w:bottom w:val="nil"/>
              <w:right w:val="nil"/>
            </w:tcBorders>
            <w:shd w:val="clear" w:color="auto" w:fill="FFFFFF"/>
          </w:tcPr>
          <w:p w14:paraId="210954A1" w14:textId="77777777" w:rsidR="00704DE2" w:rsidRPr="00936512" w:rsidRDefault="00704DE2" w:rsidP="00704DE2">
            <w:pPr>
              <w:tabs>
                <w:tab w:val="decimal" w:pos="464"/>
              </w:tabs>
              <w:ind w:firstLine="0"/>
              <w:jc w:val="both"/>
              <w:rPr>
                <w:sz w:val="20"/>
                <w:lang w:val="en-US"/>
              </w:rPr>
            </w:pPr>
            <w:r w:rsidRPr="00936512">
              <w:rPr>
                <w:sz w:val="20"/>
                <w:szCs w:val="14"/>
                <w:lang w:val="en-US"/>
              </w:rPr>
              <w:t>2</w:t>
            </w:r>
          </w:p>
        </w:tc>
        <w:tc>
          <w:tcPr>
            <w:tcW w:w="936" w:type="dxa"/>
            <w:tcBorders>
              <w:top w:val="nil"/>
              <w:left w:val="nil"/>
              <w:bottom w:val="nil"/>
              <w:right w:val="nil"/>
            </w:tcBorders>
            <w:shd w:val="clear" w:color="auto" w:fill="FFFFFF"/>
          </w:tcPr>
          <w:p w14:paraId="7E005F87" w14:textId="77777777" w:rsidR="00704DE2" w:rsidRPr="00936512" w:rsidRDefault="00704DE2" w:rsidP="00704DE2">
            <w:pPr>
              <w:tabs>
                <w:tab w:val="decimal" w:pos="464"/>
              </w:tabs>
              <w:ind w:firstLine="0"/>
              <w:jc w:val="both"/>
              <w:rPr>
                <w:sz w:val="20"/>
                <w:lang w:val="en-US"/>
              </w:rPr>
            </w:pPr>
            <w:r w:rsidRPr="00936512">
              <w:rPr>
                <w:sz w:val="20"/>
                <w:szCs w:val="14"/>
                <w:lang w:val="en-US"/>
              </w:rPr>
              <w:t>11</w:t>
            </w:r>
          </w:p>
        </w:tc>
        <w:tc>
          <w:tcPr>
            <w:tcW w:w="936" w:type="dxa"/>
            <w:gridSpan w:val="2"/>
            <w:tcBorders>
              <w:top w:val="nil"/>
              <w:left w:val="nil"/>
              <w:bottom w:val="nil"/>
              <w:right w:val="nil"/>
            </w:tcBorders>
            <w:shd w:val="clear" w:color="auto" w:fill="FFFFFF"/>
          </w:tcPr>
          <w:p w14:paraId="6F5DC356" w14:textId="77777777" w:rsidR="00704DE2" w:rsidRPr="00936512" w:rsidRDefault="00704DE2" w:rsidP="00704DE2">
            <w:pPr>
              <w:tabs>
                <w:tab w:val="decimal" w:pos="464"/>
              </w:tabs>
              <w:ind w:firstLine="0"/>
              <w:jc w:val="both"/>
              <w:rPr>
                <w:sz w:val="20"/>
                <w:lang w:val="en-US"/>
              </w:rPr>
            </w:pPr>
            <w:r w:rsidRPr="00936512">
              <w:rPr>
                <w:sz w:val="20"/>
                <w:szCs w:val="14"/>
                <w:lang w:val="en-US"/>
              </w:rPr>
              <w:t>8</w:t>
            </w:r>
          </w:p>
        </w:tc>
        <w:tc>
          <w:tcPr>
            <w:tcW w:w="936" w:type="dxa"/>
            <w:tcBorders>
              <w:top w:val="nil"/>
              <w:left w:val="nil"/>
              <w:bottom w:val="nil"/>
              <w:right w:val="nil"/>
            </w:tcBorders>
            <w:shd w:val="clear" w:color="auto" w:fill="FFFFFF"/>
          </w:tcPr>
          <w:p w14:paraId="7B1BBFD6" w14:textId="77777777" w:rsidR="00704DE2" w:rsidRPr="00936512" w:rsidRDefault="00704DE2" w:rsidP="00704DE2">
            <w:pPr>
              <w:tabs>
                <w:tab w:val="decimal" w:pos="464"/>
              </w:tabs>
              <w:ind w:firstLine="0"/>
              <w:jc w:val="both"/>
              <w:rPr>
                <w:sz w:val="20"/>
                <w:lang w:val="en-US"/>
              </w:rPr>
            </w:pPr>
            <w:r w:rsidRPr="00936512">
              <w:rPr>
                <w:sz w:val="20"/>
                <w:szCs w:val="14"/>
                <w:lang w:val="en-US"/>
              </w:rPr>
              <w:t>3</w:t>
            </w:r>
          </w:p>
        </w:tc>
        <w:tc>
          <w:tcPr>
            <w:tcW w:w="2790" w:type="dxa"/>
            <w:tcBorders>
              <w:top w:val="nil"/>
              <w:left w:val="nil"/>
              <w:bottom w:val="nil"/>
              <w:right w:val="nil"/>
            </w:tcBorders>
            <w:shd w:val="clear" w:color="auto" w:fill="FFFFFF"/>
          </w:tcPr>
          <w:p w14:paraId="729B6FD9" w14:textId="77777777" w:rsidR="00704DE2" w:rsidRPr="00936512" w:rsidRDefault="00704DE2" w:rsidP="00704DE2">
            <w:pPr>
              <w:ind w:firstLine="0"/>
              <w:jc w:val="both"/>
              <w:rPr>
                <w:sz w:val="20"/>
                <w:lang w:val="en-US"/>
              </w:rPr>
            </w:pPr>
            <w:r w:rsidRPr="00936512">
              <w:rPr>
                <w:sz w:val="20"/>
                <w:szCs w:val="14"/>
                <w:lang w:val="en-US"/>
              </w:rPr>
              <w:t>Continuous res</w:t>
            </w:r>
            <w:r w:rsidRPr="00936512">
              <w:rPr>
                <w:sz w:val="20"/>
                <w:szCs w:val="14"/>
                <w:lang w:val="en-US"/>
              </w:rPr>
              <w:t>i</w:t>
            </w:r>
            <w:r w:rsidRPr="00936512">
              <w:rPr>
                <w:sz w:val="20"/>
                <w:szCs w:val="14"/>
                <w:lang w:val="en-US"/>
              </w:rPr>
              <w:t>dence : 44</w:t>
            </w:r>
          </w:p>
        </w:tc>
      </w:tr>
      <w:tr w:rsidR="00704DE2" w:rsidRPr="00936512" w14:paraId="05DFFCF0" w14:textId="77777777">
        <w:tblPrEx>
          <w:tblCellMar>
            <w:top w:w="0" w:type="dxa"/>
            <w:bottom w:w="0" w:type="dxa"/>
          </w:tblCellMar>
        </w:tblPrEx>
        <w:tc>
          <w:tcPr>
            <w:tcW w:w="1746" w:type="dxa"/>
            <w:tcBorders>
              <w:top w:val="nil"/>
              <w:left w:val="nil"/>
              <w:bottom w:val="nil"/>
              <w:right w:val="nil"/>
            </w:tcBorders>
            <w:shd w:val="clear" w:color="auto" w:fill="FFFFFF"/>
          </w:tcPr>
          <w:p w14:paraId="4716C843" w14:textId="77777777" w:rsidR="00704DE2" w:rsidRPr="00936512" w:rsidRDefault="00704DE2" w:rsidP="00704DE2">
            <w:pPr>
              <w:ind w:firstLine="0"/>
              <w:jc w:val="both"/>
              <w:rPr>
                <w:sz w:val="20"/>
                <w:lang w:val="en-US"/>
              </w:rPr>
            </w:pPr>
          </w:p>
        </w:tc>
        <w:tc>
          <w:tcPr>
            <w:tcW w:w="936" w:type="dxa"/>
            <w:tcBorders>
              <w:top w:val="nil"/>
              <w:left w:val="nil"/>
              <w:bottom w:val="nil"/>
              <w:right w:val="nil"/>
            </w:tcBorders>
            <w:shd w:val="clear" w:color="auto" w:fill="FFFFFF"/>
          </w:tcPr>
          <w:p w14:paraId="500D904D" w14:textId="77777777" w:rsidR="00704DE2" w:rsidRPr="00936512" w:rsidRDefault="00704DE2" w:rsidP="00704DE2">
            <w:pPr>
              <w:tabs>
                <w:tab w:val="decimal" w:pos="464"/>
              </w:tabs>
              <w:ind w:firstLine="0"/>
              <w:jc w:val="both"/>
              <w:rPr>
                <w:sz w:val="20"/>
                <w:lang w:val="en-US"/>
              </w:rPr>
            </w:pPr>
          </w:p>
        </w:tc>
        <w:tc>
          <w:tcPr>
            <w:tcW w:w="936" w:type="dxa"/>
            <w:gridSpan w:val="3"/>
            <w:tcBorders>
              <w:top w:val="nil"/>
              <w:left w:val="nil"/>
              <w:bottom w:val="nil"/>
              <w:right w:val="nil"/>
            </w:tcBorders>
            <w:shd w:val="clear" w:color="auto" w:fill="FFFFFF"/>
          </w:tcPr>
          <w:p w14:paraId="3365AB45"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5E6852FA"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634423A6"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4818878C"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7014E371"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6C66613B" w14:textId="77777777" w:rsidR="00704DE2" w:rsidRPr="00936512" w:rsidRDefault="00704DE2" w:rsidP="00704DE2">
            <w:pPr>
              <w:tabs>
                <w:tab w:val="decimal" w:pos="464"/>
              </w:tabs>
              <w:ind w:firstLine="0"/>
              <w:jc w:val="both"/>
              <w:rPr>
                <w:sz w:val="20"/>
                <w:lang w:val="en-US"/>
              </w:rPr>
            </w:pPr>
          </w:p>
        </w:tc>
        <w:tc>
          <w:tcPr>
            <w:tcW w:w="936" w:type="dxa"/>
            <w:gridSpan w:val="2"/>
            <w:tcBorders>
              <w:top w:val="nil"/>
              <w:left w:val="nil"/>
              <w:bottom w:val="nil"/>
              <w:right w:val="nil"/>
            </w:tcBorders>
            <w:shd w:val="clear" w:color="auto" w:fill="FFFFFF"/>
          </w:tcPr>
          <w:p w14:paraId="2EAD05F4" w14:textId="77777777" w:rsidR="00704DE2" w:rsidRPr="00936512" w:rsidRDefault="00704DE2" w:rsidP="00704DE2">
            <w:pPr>
              <w:tabs>
                <w:tab w:val="decimal" w:pos="464"/>
              </w:tabs>
              <w:ind w:firstLine="0"/>
              <w:jc w:val="both"/>
              <w:rPr>
                <w:sz w:val="20"/>
                <w:lang w:val="en-US"/>
              </w:rPr>
            </w:pPr>
          </w:p>
        </w:tc>
        <w:tc>
          <w:tcPr>
            <w:tcW w:w="936" w:type="dxa"/>
            <w:tcBorders>
              <w:top w:val="nil"/>
              <w:left w:val="nil"/>
              <w:bottom w:val="nil"/>
              <w:right w:val="nil"/>
            </w:tcBorders>
            <w:shd w:val="clear" w:color="auto" w:fill="FFFFFF"/>
          </w:tcPr>
          <w:p w14:paraId="3ECA1C4F" w14:textId="77777777" w:rsidR="00704DE2" w:rsidRPr="00936512" w:rsidRDefault="00704DE2" w:rsidP="00704DE2">
            <w:pPr>
              <w:tabs>
                <w:tab w:val="decimal" w:pos="464"/>
              </w:tabs>
              <w:ind w:firstLine="0"/>
              <w:jc w:val="both"/>
              <w:rPr>
                <w:sz w:val="20"/>
                <w:lang w:val="en-US"/>
              </w:rPr>
            </w:pPr>
          </w:p>
        </w:tc>
        <w:tc>
          <w:tcPr>
            <w:tcW w:w="2790" w:type="dxa"/>
            <w:tcBorders>
              <w:top w:val="nil"/>
              <w:left w:val="nil"/>
              <w:bottom w:val="nil"/>
              <w:right w:val="nil"/>
            </w:tcBorders>
            <w:shd w:val="clear" w:color="auto" w:fill="FFFFFF"/>
          </w:tcPr>
          <w:p w14:paraId="6AACE527" w14:textId="77777777" w:rsidR="00704DE2" w:rsidRPr="00936512" w:rsidRDefault="00704DE2" w:rsidP="00704DE2">
            <w:pPr>
              <w:ind w:firstLine="0"/>
              <w:jc w:val="both"/>
              <w:rPr>
                <w:sz w:val="20"/>
                <w:lang w:val="en-US"/>
              </w:rPr>
            </w:pPr>
            <w:r w:rsidRPr="00936512">
              <w:rPr>
                <w:sz w:val="20"/>
                <w:szCs w:val="14"/>
                <w:lang w:val="en-US"/>
              </w:rPr>
              <w:t>Discontinuous res</w:t>
            </w:r>
            <w:r w:rsidRPr="00936512">
              <w:rPr>
                <w:sz w:val="20"/>
                <w:szCs w:val="14"/>
                <w:lang w:val="en-US"/>
              </w:rPr>
              <w:t>i</w:t>
            </w:r>
            <w:r w:rsidRPr="00936512">
              <w:rPr>
                <w:sz w:val="20"/>
                <w:szCs w:val="14"/>
                <w:lang w:val="en-US"/>
              </w:rPr>
              <w:t>dence : 42</w:t>
            </w:r>
          </w:p>
        </w:tc>
      </w:tr>
      <w:tr w:rsidR="00704DE2" w:rsidRPr="00936512" w14:paraId="01105E12" w14:textId="77777777">
        <w:tblPrEx>
          <w:tblCellMar>
            <w:top w:w="0" w:type="dxa"/>
            <w:bottom w:w="0" w:type="dxa"/>
          </w:tblCellMar>
        </w:tblPrEx>
        <w:tc>
          <w:tcPr>
            <w:tcW w:w="1746" w:type="dxa"/>
            <w:tcBorders>
              <w:top w:val="nil"/>
              <w:left w:val="nil"/>
              <w:bottom w:val="single" w:sz="6" w:space="0" w:color="auto"/>
              <w:right w:val="nil"/>
            </w:tcBorders>
            <w:shd w:val="clear" w:color="auto" w:fill="FFFFFF"/>
          </w:tcPr>
          <w:p w14:paraId="7CF728A6" w14:textId="77777777" w:rsidR="00704DE2" w:rsidRPr="00936512" w:rsidRDefault="00704DE2" w:rsidP="00704DE2">
            <w:pPr>
              <w:spacing w:before="60" w:after="60"/>
              <w:ind w:firstLine="0"/>
              <w:jc w:val="both"/>
              <w:rPr>
                <w:sz w:val="20"/>
                <w:lang w:val="en-US"/>
              </w:rPr>
            </w:pPr>
          </w:p>
        </w:tc>
        <w:tc>
          <w:tcPr>
            <w:tcW w:w="936" w:type="dxa"/>
            <w:tcBorders>
              <w:top w:val="nil"/>
              <w:left w:val="nil"/>
              <w:bottom w:val="single" w:sz="6" w:space="0" w:color="auto"/>
              <w:right w:val="nil"/>
            </w:tcBorders>
            <w:shd w:val="clear" w:color="auto" w:fill="FFFFFF"/>
          </w:tcPr>
          <w:p w14:paraId="30DF619D" w14:textId="77777777" w:rsidR="00704DE2" w:rsidRPr="00936512" w:rsidRDefault="00704DE2" w:rsidP="00704DE2">
            <w:pPr>
              <w:tabs>
                <w:tab w:val="decimal" w:pos="464"/>
              </w:tabs>
              <w:spacing w:before="60" w:after="60"/>
              <w:ind w:firstLine="0"/>
              <w:jc w:val="both"/>
              <w:rPr>
                <w:sz w:val="20"/>
                <w:lang w:val="en-US"/>
              </w:rPr>
            </w:pPr>
            <w:r w:rsidRPr="00936512">
              <w:rPr>
                <w:sz w:val="20"/>
                <w:szCs w:val="14"/>
                <w:lang w:val="en-US"/>
              </w:rPr>
              <w:t>58</w:t>
            </w:r>
          </w:p>
        </w:tc>
        <w:tc>
          <w:tcPr>
            <w:tcW w:w="936" w:type="dxa"/>
            <w:gridSpan w:val="3"/>
            <w:tcBorders>
              <w:top w:val="nil"/>
              <w:left w:val="nil"/>
              <w:bottom w:val="single" w:sz="6" w:space="0" w:color="auto"/>
              <w:right w:val="nil"/>
            </w:tcBorders>
            <w:shd w:val="clear" w:color="auto" w:fill="FFFFFF"/>
          </w:tcPr>
          <w:p w14:paraId="04B0A0E0" w14:textId="77777777" w:rsidR="00704DE2" w:rsidRPr="00936512" w:rsidRDefault="00704DE2" w:rsidP="00704DE2">
            <w:pPr>
              <w:tabs>
                <w:tab w:val="decimal" w:pos="464"/>
              </w:tabs>
              <w:spacing w:before="60" w:after="60"/>
              <w:ind w:firstLine="0"/>
              <w:jc w:val="both"/>
              <w:rPr>
                <w:sz w:val="20"/>
                <w:lang w:val="en-US"/>
              </w:rPr>
            </w:pPr>
          </w:p>
        </w:tc>
        <w:tc>
          <w:tcPr>
            <w:tcW w:w="936" w:type="dxa"/>
            <w:tcBorders>
              <w:top w:val="nil"/>
              <w:left w:val="nil"/>
              <w:bottom w:val="single" w:sz="6" w:space="0" w:color="auto"/>
              <w:right w:val="nil"/>
            </w:tcBorders>
            <w:shd w:val="clear" w:color="auto" w:fill="FFFFFF"/>
          </w:tcPr>
          <w:p w14:paraId="071866E1" w14:textId="77777777" w:rsidR="00704DE2" w:rsidRPr="00936512" w:rsidRDefault="00704DE2" w:rsidP="00704DE2">
            <w:pPr>
              <w:tabs>
                <w:tab w:val="decimal" w:pos="464"/>
              </w:tabs>
              <w:spacing w:before="60" w:after="60"/>
              <w:ind w:firstLine="0"/>
              <w:jc w:val="both"/>
              <w:rPr>
                <w:sz w:val="20"/>
                <w:lang w:val="en-US"/>
              </w:rPr>
            </w:pPr>
          </w:p>
        </w:tc>
        <w:tc>
          <w:tcPr>
            <w:tcW w:w="936" w:type="dxa"/>
            <w:gridSpan w:val="2"/>
            <w:tcBorders>
              <w:top w:val="nil"/>
              <w:left w:val="nil"/>
              <w:bottom w:val="single" w:sz="6" w:space="0" w:color="auto"/>
              <w:right w:val="nil"/>
            </w:tcBorders>
            <w:shd w:val="clear" w:color="auto" w:fill="FFFFFF"/>
          </w:tcPr>
          <w:p w14:paraId="4E2F6D60" w14:textId="77777777" w:rsidR="00704DE2" w:rsidRPr="00936512" w:rsidRDefault="00704DE2" w:rsidP="00704DE2">
            <w:pPr>
              <w:tabs>
                <w:tab w:val="decimal" w:pos="464"/>
              </w:tabs>
              <w:spacing w:before="60" w:after="60"/>
              <w:ind w:firstLine="0"/>
              <w:jc w:val="both"/>
              <w:rPr>
                <w:sz w:val="20"/>
                <w:lang w:val="en-US"/>
              </w:rPr>
            </w:pPr>
            <w:r w:rsidRPr="00936512">
              <w:rPr>
                <w:sz w:val="20"/>
                <w:szCs w:val="14"/>
                <w:lang w:val="en-US"/>
              </w:rPr>
              <w:t>17</w:t>
            </w:r>
          </w:p>
        </w:tc>
        <w:tc>
          <w:tcPr>
            <w:tcW w:w="936" w:type="dxa"/>
            <w:tcBorders>
              <w:top w:val="nil"/>
              <w:left w:val="nil"/>
              <w:bottom w:val="single" w:sz="6" w:space="0" w:color="auto"/>
              <w:right w:val="nil"/>
            </w:tcBorders>
            <w:shd w:val="clear" w:color="auto" w:fill="FFFFFF"/>
          </w:tcPr>
          <w:p w14:paraId="0C83D917" w14:textId="77777777" w:rsidR="00704DE2" w:rsidRPr="00936512" w:rsidRDefault="00704DE2" w:rsidP="00704DE2">
            <w:pPr>
              <w:tabs>
                <w:tab w:val="decimal" w:pos="464"/>
              </w:tabs>
              <w:spacing w:before="60" w:after="60"/>
              <w:ind w:firstLine="0"/>
              <w:jc w:val="both"/>
              <w:rPr>
                <w:sz w:val="20"/>
                <w:lang w:val="en-US"/>
              </w:rPr>
            </w:pPr>
          </w:p>
        </w:tc>
        <w:tc>
          <w:tcPr>
            <w:tcW w:w="936" w:type="dxa"/>
            <w:gridSpan w:val="2"/>
            <w:tcBorders>
              <w:top w:val="nil"/>
              <w:left w:val="nil"/>
              <w:bottom w:val="single" w:sz="6" w:space="0" w:color="auto"/>
              <w:right w:val="nil"/>
            </w:tcBorders>
            <w:shd w:val="clear" w:color="auto" w:fill="FFFFFF"/>
          </w:tcPr>
          <w:p w14:paraId="392BF955" w14:textId="77777777" w:rsidR="00704DE2" w:rsidRPr="00936512" w:rsidRDefault="00704DE2" w:rsidP="00704DE2">
            <w:pPr>
              <w:tabs>
                <w:tab w:val="decimal" w:pos="464"/>
              </w:tabs>
              <w:spacing w:before="60" w:after="60"/>
              <w:ind w:firstLine="0"/>
              <w:jc w:val="both"/>
              <w:rPr>
                <w:sz w:val="20"/>
                <w:lang w:val="en-US"/>
              </w:rPr>
            </w:pPr>
          </w:p>
        </w:tc>
        <w:tc>
          <w:tcPr>
            <w:tcW w:w="936" w:type="dxa"/>
            <w:tcBorders>
              <w:top w:val="nil"/>
              <w:left w:val="nil"/>
              <w:bottom w:val="single" w:sz="6" w:space="0" w:color="auto"/>
              <w:right w:val="nil"/>
            </w:tcBorders>
            <w:shd w:val="clear" w:color="auto" w:fill="FFFFFF"/>
          </w:tcPr>
          <w:p w14:paraId="670911A3" w14:textId="77777777" w:rsidR="00704DE2" w:rsidRPr="00936512" w:rsidRDefault="00704DE2" w:rsidP="00704DE2">
            <w:pPr>
              <w:tabs>
                <w:tab w:val="decimal" w:pos="464"/>
              </w:tabs>
              <w:spacing w:before="60" w:after="60"/>
              <w:ind w:firstLine="0"/>
              <w:jc w:val="both"/>
              <w:rPr>
                <w:sz w:val="20"/>
                <w:lang w:val="en-US"/>
              </w:rPr>
            </w:pPr>
            <w:r w:rsidRPr="00936512">
              <w:rPr>
                <w:sz w:val="20"/>
                <w:szCs w:val="14"/>
                <w:lang w:val="en-US"/>
              </w:rPr>
              <w:t>11</w:t>
            </w:r>
          </w:p>
        </w:tc>
        <w:tc>
          <w:tcPr>
            <w:tcW w:w="936" w:type="dxa"/>
            <w:gridSpan w:val="2"/>
            <w:tcBorders>
              <w:top w:val="nil"/>
              <w:left w:val="nil"/>
              <w:bottom w:val="single" w:sz="6" w:space="0" w:color="auto"/>
              <w:right w:val="nil"/>
            </w:tcBorders>
            <w:shd w:val="clear" w:color="auto" w:fill="FFFFFF"/>
          </w:tcPr>
          <w:p w14:paraId="61F6794C" w14:textId="77777777" w:rsidR="00704DE2" w:rsidRPr="00936512" w:rsidRDefault="00704DE2" w:rsidP="00704DE2">
            <w:pPr>
              <w:tabs>
                <w:tab w:val="decimal" w:pos="464"/>
              </w:tabs>
              <w:spacing w:before="60" w:after="60"/>
              <w:ind w:firstLine="0"/>
              <w:jc w:val="both"/>
              <w:rPr>
                <w:sz w:val="20"/>
                <w:lang w:val="en-US"/>
              </w:rPr>
            </w:pPr>
          </w:p>
        </w:tc>
        <w:tc>
          <w:tcPr>
            <w:tcW w:w="936" w:type="dxa"/>
            <w:tcBorders>
              <w:top w:val="nil"/>
              <w:left w:val="nil"/>
              <w:bottom w:val="single" w:sz="6" w:space="0" w:color="auto"/>
              <w:right w:val="nil"/>
            </w:tcBorders>
            <w:shd w:val="clear" w:color="auto" w:fill="FFFFFF"/>
          </w:tcPr>
          <w:p w14:paraId="479845B4" w14:textId="77777777" w:rsidR="00704DE2" w:rsidRPr="00936512" w:rsidRDefault="00704DE2" w:rsidP="00704DE2">
            <w:pPr>
              <w:tabs>
                <w:tab w:val="decimal" w:pos="464"/>
              </w:tabs>
              <w:spacing w:before="60" w:after="60"/>
              <w:ind w:firstLine="0"/>
              <w:jc w:val="both"/>
              <w:rPr>
                <w:sz w:val="20"/>
                <w:lang w:val="en-US"/>
              </w:rPr>
            </w:pPr>
          </w:p>
        </w:tc>
        <w:tc>
          <w:tcPr>
            <w:tcW w:w="2790" w:type="dxa"/>
            <w:tcBorders>
              <w:top w:val="nil"/>
              <w:left w:val="nil"/>
              <w:bottom w:val="single" w:sz="6" w:space="0" w:color="auto"/>
              <w:right w:val="nil"/>
            </w:tcBorders>
            <w:shd w:val="clear" w:color="auto" w:fill="FFFFFF"/>
          </w:tcPr>
          <w:p w14:paraId="37B6F637" w14:textId="77777777" w:rsidR="00704DE2" w:rsidRPr="00936512" w:rsidRDefault="00704DE2" w:rsidP="00704DE2">
            <w:pPr>
              <w:spacing w:before="60" w:after="60"/>
              <w:ind w:firstLine="0"/>
              <w:jc w:val="both"/>
              <w:rPr>
                <w:sz w:val="20"/>
                <w:lang w:val="en-US"/>
              </w:rPr>
            </w:pPr>
            <w:r w:rsidRPr="00936512">
              <w:rPr>
                <w:sz w:val="20"/>
                <w:szCs w:val="14"/>
                <w:lang w:val="en-US"/>
              </w:rPr>
              <w:t>86</w:t>
            </w:r>
          </w:p>
        </w:tc>
      </w:tr>
    </w:tbl>
    <w:p w14:paraId="6BF593F4" w14:textId="77777777" w:rsidR="00704DE2" w:rsidRDefault="00704DE2" w:rsidP="00704DE2">
      <w:pPr>
        <w:spacing w:before="120" w:after="120"/>
        <w:jc w:val="both"/>
        <w:rPr>
          <w:lang w:val="en-US"/>
        </w:rPr>
      </w:pPr>
    </w:p>
    <w:p w14:paraId="4739F96B" w14:textId="77777777" w:rsidR="00704DE2" w:rsidRDefault="00704DE2" w:rsidP="00704DE2">
      <w:pPr>
        <w:spacing w:before="120" w:after="120"/>
        <w:jc w:val="both"/>
        <w:rPr>
          <w:lang w:val="en-US"/>
        </w:rPr>
        <w:sectPr w:rsidR="00704DE2" w:rsidSect="00704DE2">
          <w:pgSz w:w="15840" w:h="12240" w:orient="landscape"/>
          <w:pgMar w:top="1440" w:right="1440" w:bottom="720" w:left="1440" w:header="720" w:footer="720" w:gutter="0"/>
          <w:cols w:space="720"/>
        </w:sectPr>
      </w:pPr>
    </w:p>
    <w:p w14:paraId="162253F7" w14:textId="77777777" w:rsidR="00704DE2" w:rsidRPr="00492DDB" w:rsidRDefault="00704DE2" w:rsidP="00704DE2">
      <w:pPr>
        <w:spacing w:before="120" w:after="120"/>
        <w:jc w:val="both"/>
        <w:rPr>
          <w:lang w:val="en-US"/>
        </w:rPr>
      </w:pPr>
      <w:r>
        <w:rPr>
          <w:szCs w:val="16"/>
          <w:lang w:val="en-US"/>
        </w:rPr>
        <w:t>[82]</w:t>
      </w:r>
    </w:p>
    <w:p w14:paraId="3DFBF941" w14:textId="77777777" w:rsidR="00704DE2" w:rsidRDefault="00704DE2" w:rsidP="00704DE2">
      <w:pPr>
        <w:pStyle w:val="figtitre"/>
      </w:pPr>
      <w:r w:rsidRPr="00492DDB">
        <w:t>Table 7</w:t>
      </w:r>
      <w:r>
        <w:t>.</w:t>
      </w:r>
    </w:p>
    <w:p w14:paraId="06961A3E" w14:textId="77777777" w:rsidR="00704DE2" w:rsidRPr="00492DDB" w:rsidRDefault="00704DE2" w:rsidP="00704DE2">
      <w:pPr>
        <w:pStyle w:val="figtitrest"/>
      </w:pPr>
      <w:r w:rsidRPr="00492DDB">
        <w:t>Farm Headship among Patriarchal Households</w:t>
      </w:r>
    </w:p>
    <w:tbl>
      <w:tblPr>
        <w:tblW w:w="0" w:type="auto"/>
        <w:tblInd w:w="-1310" w:type="dxa"/>
        <w:tblLayout w:type="fixed"/>
        <w:tblCellMar>
          <w:left w:w="40" w:type="dxa"/>
          <w:right w:w="40" w:type="dxa"/>
        </w:tblCellMar>
        <w:tblLook w:val="0000" w:firstRow="0" w:lastRow="0" w:firstColumn="0" w:lastColumn="0" w:noHBand="0" w:noVBand="0"/>
      </w:tblPr>
      <w:tblGrid>
        <w:gridCol w:w="4050"/>
        <w:gridCol w:w="720"/>
        <w:gridCol w:w="630"/>
        <w:gridCol w:w="720"/>
        <w:gridCol w:w="630"/>
        <w:gridCol w:w="679"/>
        <w:gridCol w:w="920"/>
        <w:gridCol w:w="921"/>
      </w:tblGrid>
      <w:tr w:rsidR="00704DE2" w:rsidRPr="00492DDB" w14:paraId="76BE40DD" w14:textId="77777777">
        <w:tblPrEx>
          <w:tblCellMar>
            <w:top w:w="0" w:type="dxa"/>
            <w:bottom w:w="0" w:type="dxa"/>
          </w:tblCellMar>
        </w:tblPrEx>
        <w:trPr>
          <w:cantSplit/>
          <w:trHeight w:val="3243"/>
        </w:trPr>
        <w:tc>
          <w:tcPr>
            <w:tcW w:w="4050" w:type="dxa"/>
            <w:tcBorders>
              <w:top w:val="single" w:sz="6" w:space="0" w:color="auto"/>
              <w:left w:val="nil"/>
              <w:bottom w:val="single" w:sz="6" w:space="0" w:color="auto"/>
              <w:right w:val="nil"/>
            </w:tcBorders>
            <w:shd w:val="clear" w:color="auto" w:fill="EEECE1"/>
          </w:tcPr>
          <w:p w14:paraId="47797804" w14:textId="77777777" w:rsidR="00704DE2" w:rsidRPr="00C26CD7" w:rsidRDefault="00704DE2" w:rsidP="00704DE2">
            <w:pPr>
              <w:spacing w:before="60" w:after="60"/>
              <w:ind w:firstLine="0"/>
              <w:rPr>
                <w:sz w:val="20"/>
                <w:lang w:val="en-US"/>
              </w:rPr>
            </w:pPr>
          </w:p>
        </w:tc>
        <w:tc>
          <w:tcPr>
            <w:tcW w:w="720" w:type="dxa"/>
            <w:tcBorders>
              <w:top w:val="single" w:sz="6" w:space="0" w:color="auto"/>
              <w:left w:val="nil"/>
              <w:bottom w:val="single" w:sz="6" w:space="0" w:color="auto"/>
              <w:right w:val="nil"/>
            </w:tcBorders>
            <w:shd w:val="clear" w:color="auto" w:fill="EEECE1"/>
            <w:textDirection w:val="btLr"/>
            <w:vAlign w:val="center"/>
          </w:tcPr>
          <w:p w14:paraId="19FE13D6" w14:textId="77777777" w:rsidR="00704DE2" w:rsidRPr="00FE7372" w:rsidRDefault="00704DE2" w:rsidP="00704DE2">
            <w:pPr>
              <w:spacing w:before="60" w:after="60"/>
              <w:ind w:left="113" w:right="113" w:firstLine="0"/>
              <w:rPr>
                <w:sz w:val="24"/>
                <w:lang w:val="en-US"/>
              </w:rPr>
            </w:pPr>
            <w:r w:rsidRPr="00FE7372">
              <w:rPr>
                <w:i/>
                <w:iCs/>
                <w:sz w:val="24"/>
                <w:szCs w:val="14"/>
                <w:lang w:val="en-US"/>
              </w:rPr>
              <w:t>F</w:t>
            </w:r>
            <w:r w:rsidRPr="00FE7372">
              <w:rPr>
                <w:i/>
                <w:iCs/>
                <w:sz w:val="24"/>
                <w:szCs w:val="14"/>
                <w:lang w:val="en-US"/>
              </w:rPr>
              <w:t>e</w:t>
            </w:r>
            <w:r w:rsidRPr="00FE7372">
              <w:rPr>
                <w:i/>
                <w:iCs/>
                <w:sz w:val="24"/>
                <w:szCs w:val="14"/>
                <w:lang w:val="en-US"/>
              </w:rPr>
              <w:t>male-Headed Farms</w:t>
            </w:r>
          </w:p>
        </w:tc>
        <w:tc>
          <w:tcPr>
            <w:tcW w:w="630" w:type="dxa"/>
            <w:tcBorders>
              <w:top w:val="single" w:sz="6" w:space="0" w:color="auto"/>
              <w:left w:val="nil"/>
              <w:bottom w:val="single" w:sz="6" w:space="0" w:color="auto"/>
              <w:right w:val="nil"/>
            </w:tcBorders>
            <w:shd w:val="clear" w:color="auto" w:fill="EEECE1"/>
            <w:textDirection w:val="btLr"/>
            <w:vAlign w:val="center"/>
          </w:tcPr>
          <w:p w14:paraId="434BBF2D" w14:textId="77777777" w:rsidR="00704DE2" w:rsidRPr="00FE7372" w:rsidRDefault="00704DE2" w:rsidP="00704DE2">
            <w:pPr>
              <w:spacing w:before="60" w:after="60"/>
              <w:ind w:left="113" w:right="113" w:firstLine="0"/>
              <w:rPr>
                <w:sz w:val="24"/>
                <w:lang w:val="en-US"/>
              </w:rPr>
            </w:pPr>
            <w:r w:rsidRPr="00FE7372">
              <w:rPr>
                <w:i/>
                <w:iCs/>
                <w:sz w:val="24"/>
                <w:szCs w:val="14"/>
                <w:lang w:val="en-US"/>
              </w:rPr>
              <w:t>Male-Headed Farms</w:t>
            </w:r>
          </w:p>
        </w:tc>
        <w:tc>
          <w:tcPr>
            <w:tcW w:w="720" w:type="dxa"/>
            <w:tcBorders>
              <w:top w:val="single" w:sz="6" w:space="0" w:color="auto"/>
              <w:left w:val="nil"/>
              <w:bottom w:val="single" w:sz="6" w:space="0" w:color="auto"/>
              <w:right w:val="nil"/>
            </w:tcBorders>
            <w:shd w:val="clear" w:color="auto" w:fill="EEECE1"/>
            <w:textDirection w:val="btLr"/>
            <w:vAlign w:val="center"/>
          </w:tcPr>
          <w:p w14:paraId="4BF1F14C" w14:textId="77777777" w:rsidR="00704DE2" w:rsidRPr="00FE7372" w:rsidRDefault="00704DE2" w:rsidP="00704DE2">
            <w:pPr>
              <w:spacing w:before="60" w:after="60"/>
              <w:ind w:left="113" w:right="113" w:firstLine="0"/>
              <w:rPr>
                <w:sz w:val="24"/>
                <w:lang w:val="en-US"/>
              </w:rPr>
            </w:pPr>
            <w:r w:rsidRPr="00FE7372">
              <w:rPr>
                <w:i/>
                <w:iCs/>
                <w:sz w:val="24"/>
                <w:szCs w:val="14"/>
                <w:lang w:val="en-US"/>
              </w:rPr>
              <w:t>Jointly Headed Farms</w:t>
            </w:r>
          </w:p>
        </w:tc>
        <w:tc>
          <w:tcPr>
            <w:tcW w:w="630" w:type="dxa"/>
            <w:tcBorders>
              <w:top w:val="single" w:sz="6" w:space="0" w:color="auto"/>
              <w:left w:val="nil"/>
              <w:bottom w:val="single" w:sz="6" w:space="0" w:color="auto"/>
              <w:right w:val="nil"/>
            </w:tcBorders>
            <w:shd w:val="clear" w:color="auto" w:fill="EEECE1"/>
            <w:textDirection w:val="btLr"/>
            <w:vAlign w:val="center"/>
          </w:tcPr>
          <w:p w14:paraId="1BC2C32F" w14:textId="77777777" w:rsidR="00704DE2" w:rsidRPr="00FE7372" w:rsidRDefault="00704DE2" w:rsidP="00704DE2">
            <w:pPr>
              <w:spacing w:before="60" w:after="60"/>
              <w:ind w:left="113" w:right="113" w:firstLine="0"/>
              <w:rPr>
                <w:sz w:val="24"/>
                <w:lang w:val="en-US"/>
              </w:rPr>
            </w:pPr>
            <w:r w:rsidRPr="00FE7372">
              <w:rPr>
                <w:sz w:val="24"/>
                <w:szCs w:val="14"/>
                <w:lang w:val="en-US"/>
              </w:rPr>
              <w:t>N</w:t>
            </w:r>
          </w:p>
        </w:tc>
        <w:tc>
          <w:tcPr>
            <w:tcW w:w="679" w:type="dxa"/>
            <w:tcBorders>
              <w:top w:val="single" w:sz="6" w:space="0" w:color="auto"/>
              <w:left w:val="nil"/>
              <w:bottom w:val="single" w:sz="6" w:space="0" w:color="auto"/>
              <w:right w:val="nil"/>
            </w:tcBorders>
            <w:shd w:val="clear" w:color="auto" w:fill="EEECE1"/>
            <w:textDirection w:val="btLr"/>
            <w:vAlign w:val="center"/>
          </w:tcPr>
          <w:p w14:paraId="19C69BFF" w14:textId="77777777" w:rsidR="00704DE2" w:rsidRPr="00FE7372" w:rsidRDefault="00704DE2" w:rsidP="00704DE2">
            <w:pPr>
              <w:spacing w:before="60" w:after="60"/>
              <w:ind w:left="113" w:right="113" w:firstLine="0"/>
              <w:rPr>
                <w:sz w:val="24"/>
                <w:lang w:val="en-US"/>
              </w:rPr>
            </w:pPr>
            <w:r w:rsidRPr="00FE7372">
              <w:rPr>
                <w:i/>
                <w:iCs/>
                <w:sz w:val="24"/>
                <w:szCs w:val="14"/>
                <w:lang w:val="en-US"/>
              </w:rPr>
              <w:t>% of T</w:t>
            </w:r>
            <w:r w:rsidRPr="00FE7372">
              <w:rPr>
                <w:i/>
                <w:iCs/>
                <w:sz w:val="24"/>
                <w:szCs w:val="14"/>
                <w:lang w:val="en-US"/>
              </w:rPr>
              <w:t>o</w:t>
            </w:r>
            <w:r w:rsidRPr="00FE7372">
              <w:rPr>
                <w:i/>
                <w:iCs/>
                <w:sz w:val="24"/>
                <w:szCs w:val="14"/>
                <w:lang w:val="en-US"/>
              </w:rPr>
              <w:t>tal Farms</w:t>
            </w:r>
          </w:p>
        </w:tc>
        <w:tc>
          <w:tcPr>
            <w:tcW w:w="920" w:type="dxa"/>
            <w:tcBorders>
              <w:top w:val="single" w:sz="6" w:space="0" w:color="auto"/>
              <w:left w:val="nil"/>
              <w:bottom w:val="single" w:sz="6" w:space="0" w:color="auto"/>
              <w:right w:val="nil"/>
            </w:tcBorders>
            <w:shd w:val="clear" w:color="auto" w:fill="EEECE1"/>
            <w:textDirection w:val="btLr"/>
            <w:vAlign w:val="center"/>
          </w:tcPr>
          <w:p w14:paraId="735B48C5" w14:textId="77777777" w:rsidR="00704DE2" w:rsidRPr="00FE7372" w:rsidRDefault="00704DE2" w:rsidP="00704DE2">
            <w:pPr>
              <w:spacing w:before="60" w:after="60"/>
              <w:ind w:left="113" w:right="113" w:firstLine="0"/>
              <w:rPr>
                <w:sz w:val="24"/>
                <w:lang w:val="en-US"/>
              </w:rPr>
            </w:pPr>
            <w:r w:rsidRPr="00FE7372">
              <w:rPr>
                <w:i/>
                <w:iCs/>
                <w:sz w:val="24"/>
                <w:szCs w:val="14"/>
                <w:lang w:val="en-US"/>
              </w:rPr>
              <w:t>% of Farms Excl</w:t>
            </w:r>
            <w:r w:rsidRPr="00FE7372">
              <w:rPr>
                <w:i/>
                <w:iCs/>
                <w:sz w:val="24"/>
                <w:szCs w:val="14"/>
                <w:lang w:val="en-US"/>
              </w:rPr>
              <w:t>u</w:t>
            </w:r>
            <w:r w:rsidRPr="00FE7372">
              <w:rPr>
                <w:i/>
                <w:iCs/>
                <w:sz w:val="24"/>
                <w:szCs w:val="14"/>
                <w:lang w:val="en-US"/>
              </w:rPr>
              <w:t>sively Headed</w:t>
            </w:r>
            <w:r>
              <w:rPr>
                <w:i/>
                <w:iCs/>
                <w:sz w:val="24"/>
                <w:szCs w:val="14"/>
                <w:lang w:val="en-US"/>
              </w:rPr>
              <w:t xml:space="preserve"> </w:t>
            </w:r>
            <w:r w:rsidRPr="00FE7372">
              <w:rPr>
                <w:i/>
                <w:iCs/>
                <w:sz w:val="24"/>
                <w:szCs w:val="14"/>
                <w:lang w:val="en-US"/>
              </w:rPr>
              <w:t>by a Woman</w:t>
            </w:r>
          </w:p>
        </w:tc>
        <w:tc>
          <w:tcPr>
            <w:tcW w:w="921" w:type="dxa"/>
            <w:tcBorders>
              <w:top w:val="single" w:sz="6" w:space="0" w:color="auto"/>
              <w:left w:val="nil"/>
              <w:bottom w:val="single" w:sz="6" w:space="0" w:color="auto"/>
              <w:right w:val="nil"/>
            </w:tcBorders>
            <w:shd w:val="clear" w:color="auto" w:fill="EEECE1"/>
            <w:textDirection w:val="btLr"/>
            <w:vAlign w:val="center"/>
          </w:tcPr>
          <w:p w14:paraId="1003A42E" w14:textId="77777777" w:rsidR="00704DE2" w:rsidRPr="00FE7372" w:rsidRDefault="00704DE2" w:rsidP="00704DE2">
            <w:pPr>
              <w:spacing w:before="60" w:after="60"/>
              <w:ind w:left="113" w:right="113" w:firstLine="0"/>
              <w:rPr>
                <w:sz w:val="24"/>
                <w:lang w:val="en-US"/>
              </w:rPr>
            </w:pPr>
            <w:r w:rsidRPr="00FE7372">
              <w:rPr>
                <w:i/>
                <w:iCs/>
                <w:sz w:val="24"/>
                <w:szCs w:val="14"/>
                <w:lang w:val="en-US"/>
              </w:rPr>
              <w:t>% of Farms Excl</w:t>
            </w:r>
            <w:r w:rsidRPr="00FE7372">
              <w:rPr>
                <w:i/>
                <w:iCs/>
                <w:sz w:val="24"/>
                <w:szCs w:val="14"/>
                <w:lang w:val="en-US"/>
              </w:rPr>
              <w:t>u</w:t>
            </w:r>
            <w:r w:rsidRPr="00FE7372">
              <w:rPr>
                <w:i/>
                <w:iCs/>
                <w:sz w:val="24"/>
                <w:szCs w:val="14"/>
                <w:lang w:val="en-US"/>
              </w:rPr>
              <w:t>sively/</w:t>
            </w:r>
            <w:r w:rsidRPr="00FE7372">
              <w:rPr>
                <w:i/>
                <w:iCs/>
                <w:sz w:val="24"/>
                <w:szCs w:val="14"/>
                <w:lang w:val="en-US"/>
              </w:rPr>
              <w:br/>
              <w:t>Jointly Headed</w:t>
            </w:r>
            <w:r>
              <w:rPr>
                <w:i/>
                <w:iCs/>
                <w:sz w:val="24"/>
                <w:szCs w:val="14"/>
                <w:lang w:val="en-US"/>
              </w:rPr>
              <w:t xml:space="preserve"> </w:t>
            </w:r>
            <w:r w:rsidRPr="00FE7372">
              <w:rPr>
                <w:i/>
                <w:iCs/>
                <w:sz w:val="24"/>
                <w:szCs w:val="14"/>
                <w:lang w:val="en-US"/>
              </w:rPr>
              <w:t>by a Woman</w:t>
            </w:r>
          </w:p>
        </w:tc>
      </w:tr>
      <w:tr w:rsidR="00704DE2" w:rsidRPr="000F3279" w14:paraId="14B4A411" w14:textId="77777777">
        <w:tblPrEx>
          <w:tblCellMar>
            <w:top w:w="0" w:type="dxa"/>
            <w:bottom w:w="0" w:type="dxa"/>
          </w:tblCellMar>
        </w:tblPrEx>
        <w:tc>
          <w:tcPr>
            <w:tcW w:w="4050" w:type="dxa"/>
            <w:tcBorders>
              <w:top w:val="single" w:sz="6" w:space="0" w:color="auto"/>
              <w:left w:val="nil"/>
              <w:bottom w:val="nil"/>
              <w:right w:val="nil"/>
            </w:tcBorders>
            <w:shd w:val="clear" w:color="auto" w:fill="FFFFFF"/>
          </w:tcPr>
          <w:p w14:paraId="7BCB5B69" w14:textId="77777777" w:rsidR="00704DE2" w:rsidRPr="000F3279" w:rsidRDefault="00704DE2" w:rsidP="00704DE2">
            <w:pPr>
              <w:spacing w:before="120" w:after="60"/>
              <w:ind w:firstLine="0"/>
              <w:rPr>
                <w:sz w:val="24"/>
                <w:lang w:val="en-US"/>
              </w:rPr>
            </w:pPr>
            <w:r w:rsidRPr="000F3279">
              <w:rPr>
                <w:sz w:val="24"/>
                <w:szCs w:val="14"/>
                <w:lang w:val="en-US"/>
              </w:rPr>
              <w:t>Extended family Co</w:t>
            </w:r>
            <w:r w:rsidRPr="000F3279">
              <w:rPr>
                <w:sz w:val="24"/>
                <w:szCs w:val="14"/>
                <w:lang w:val="en-US"/>
              </w:rPr>
              <w:t>u</w:t>
            </w:r>
            <w:r w:rsidRPr="000F3279">
              <w:rPr>
                <w:sz w:val="24"/>
                <w:szCs w:val="14"/>
                <w:lang w:val="en-US"/>
              </w:rPr>
              <w:t>ple + Married Son</w:t>
            </w:r>
          </w:p>
        </w:tc>
        <w:tc>
          <w:tcPr>
            <w:tcW w:w="720" w:type="dxa"/>
            <w:tcBorders>
              <w:top w:val="single" w:sz="6" w:space="0" w:color="auto"/>
              <w:left w:val="nil"/>
              <w:bottom w:val="nil"/>
              <w:right w:val="nil"/>
            </w:tcBorders>
            <w:shd w:val="clear" w:color="auto" w:fill="FFFFFF"/>
          </w:tcPr>
          <w:p w14:paraId="437ED889" w14:textId="77777777" w:rsidR="00704DE2" w:rsidRPr="000F3279" w:rsidRDefault="00704DE2" w:rsidP="00704DE2">
            <w:pPr>
              <w:spacing w:before="120" w:after="60"/>
              <w:ind w:firstLine="0"/>
              <w:jc w:val="both"/>
              <w:rPr>
                <w:sz w:val="24"/>
                <w:lang w:val="en-US"/>
              </w:rPr>
            </w:pPr>
            <w:r w:rsidRPr="000F3279">
              <w:rPr>
                <w:sz w:val="24"/>
                <w:szCs w:val="14"/>
                <w:lang w:val="en-US"/>
              </w:rPr>
              <w:t>3</w:t>
            </w:r>
          </w:p>
        </w:tc>
        <w:tc>
          <w:tcPr>
            <w:tcW w:w="630" w:type="dxa"/>
            <w:tcBorders>
              <w:top w:val="single" w:sz="6" w:space="0" w:color="auto"/>
              <w:left w:val="nil"/>
              <w:bottom w:val="nil"/>
              <w:right w:val="nil"/>
            </w:tcBorders>
            <w:shd w:val="clear" w:color="auto" w:fill="FFFFFF"/>
          </w:tcPr>
          <w:p w14:paraId="7445D051" w14:textId="77777777" w:rsidR="00704DE2" w:rsidRPr="000F3279" w:rsidRDefault="00704DE2" w:rsidP="00704DE2">
            <w:pPr>
              <w:spacing w:before="120" w:after="60"/>
              <w:ind w:firstLine="0"/>
              <w:jc w:val="both"/>
              <w:rPr>
                <w:sz w:val="24"/>
                <w:lang w:val="en-US"/>
              </w:rPr>
            </w:pPr>
            <w:r w:rsidRPr="000F3279">
              <w:rPr>
                <w:sz w:val="24"/>
                <w:szCs w:val="14"/>
                <w:lang w:val="en-US"/>
              </w:rPr>
              <w:t>3</w:t>
            </w:r>
          </w:p>
        </w:tc>
        <w:tc>
          <w:tcPr>
            <w:tcW w:w="720" w:type="dxa"/>
            <w:tcBorders>
              <w:top w:val="single" w:sz="6" w:space="0" w:color="auto"/>
              <w:left w:val="nil"/>
              <w:bottom w:val="nil"/>
              <w:right w:val="nil"/>
            </w:tcBorders>
            <w:shd w:val="clear" w:color="auto" w:fill="FFFFFF"/>
          </w:tcPr>
          <w:p w14:paraId="35559762" w14:textId="77777777" w:rsidR="00704DE2" w:rsidRPr="000F3279" w:rsidRDefault="00704DE2" w:rsidP="00704DE2">
            <w:pPr>
              <w:spacing w:before="120" w:after="60"/>
              <w:ind w:firstLine="0"/>
              <w:jc w:val="both"/>
              <w:rPr>
                <w:sz w:val="24"/>
                <w:lang w:val="en-US"/>
              </w:rPr>
            </w:pPr>
            <w:r w:rsidRPr="000F3279">
              <w:rPr>
                <w:sz w:val="24"/>
                <w:szCs w:val="14"/>
                <w:lang w:val="en-US"/>
              </w:rPr>
              <w:t>1</w:t>
            </w:r>
          </w:p>
        </w:tc>
        <w:tc>
          <w:tcPr>
            <w:tcW w:w="630" w:type="dxa"/>
            <w:tcBorders>
              <w:top w:val="single" w:sz="6" w:space="0" w:color="auto"/>
              <w:left w:val="nil"/>
              <w:bottom w:val="nil"/>
              <w:right w:val="nil"/>
            </w:tcBorders>
            <w:shd w:val="clear" w:color="auto" w:fill="FFFFFF"/>
          </w:tcPr>
          <w:p w14:paraId="2F9D4A11" w14:textId="77777777" w:rsidR="00704DE2" w:rsidRPr="000F3279" w:rsidRDefault="00704DE2" w:rsidP="00704DE2">
            <w:pPr>
              <w:spacing w:before="120" w:after="60"/>
              <w:ind w:firstLine="0"/>
              <w:jc w:val="both"/>
              <w:rPr>
                <w:sz w:val="24"/>
                <w:lang w:val="en-US"/>
              </w:rPr>
            </w:pPr>
            <w:r w:rsidRPr="000F3279">
              <w:rPr>
                <w:sz w:val="24"/>
                <w:szCs w:val="14"/>
                <w:lang w:val="en-US"/>
              </w:rPr>
              <w:t>7</w:t>
            </w:r>
          </w:p>
        </w:tc>
        <w:tc>
          <w:tcPr>
            <w:tcW w:w="679" w:type="dxa"/>
            <w:tcBorders>
              <w:top w:val="single" w:sz="6" w:space="0" w:color="auto"/>
              <w:left w:val="nil"/>
              <w:bottom w:val="nil"/>
              <w:right w:val="nil"/>
            </w:tcBorders>
            <w:shd w:val="clear" w:color="auto" w:fill="FFFFFF"/>
          </w:tcPr>
          <w:p w14:paraId="402F423F" w14:textId="77777777" w:rsidR="00704DE2" w:rsidRPr="000F3279" w:rsidRDefault="00704DE2" w:rsidP="00704DE2">
            <w:pPr>
              <w:spacing w:before="120" w:after="60"/>
              <w:ind w:firstLine="0"/>
              <w:jc w:val="both"/>
              <w:rPr>
                <w:sz w:val="24"/>
                <w:lang w:val="en-US"/>
              </w:rPr>
            </w:pPr>
          </w:p>
        </w:tc>
        <w:tc>
          <w:tcPr>
            <w:tcW w:w="920" w:type="dxa"/>
            <w:tcBorders>
              <w:top w:val="single" w:sz="6" w:space="0" w:color="auto"/>
              <w:left w:val="nil"/>
              <w:bottom w:val="nil"/>
              <w:right w:val="nil"/>
            </w:tcBorders>
            <w:shd w:val="clear" w:color="auto" w:fill="FFFFFF"/>
          </w:tcPr>
          <w:p w14:paraId="700D3D15" w14:textId="77777777" w:rsidR="00704DE2" w:rsidRPr="000F3279" w:rsidRDefault="00704DE2" w:rsidP="00704DE2">
            <w:pPr>
              <w:spacing w:before="120" w:after="60"/>
              <w:ind w:firstLine="0"/>
              <w:jc w:val="both"/>
              <w:rPr>
                <w:sz w:val="24"/>
                <w:lang w:val="en-US"/>
              </w:rPr>
            </w:pPr>
          </w:p>
        </w:tc>
        <w:tc>
          <w:tcPr>
            <w:tcW w:w="921" w:type="dxa"/>
            <w:tcBorders>
              <w:top w:val="single" w:sz="6" w:space="0" w:color="auto"/>
              <w:left w:val="nil"/>
              <w:bottom w:val="nil"/>
              <w:right w:val="nil"/>
            </w:tcBorders>
            <w:shd w:val="clear" w:color="auto" w:fill="FFFFFF"/>
          </w:tcPr>
          <w:p w14:paraId="46ED326F" w14:textId="77777777" w:rsidR="00704DE2" w:rsidRPr="000F3279" w:rsidRDefault="00704DE2" w:rsidP="00704DE2">
            <w:pPr>
              <w:spacing w:before="120" w:after="60"/>
              <w:ind w:firstLine="0"/>
              <w:jc w:val="both"/>
              <w:rPr>
                <w:sz w:val="24"/>
                <w:lang w:val="en-US"/>
              </w:rPr>
            </w:pPr>
          </w:p>
        </w:tc>
      </w:tr>
      <w:tr w:rsidR="00704DE2" w:rsidRPr="000F3279" w14:paraId="3954CA07" w14:textId="77777777">
        <w:tblPrEx>
          <w:tblCellMar>
            <w:top w:w="0" w:type="dxa"/>
            <w:bottom w:w="0" w:type="dxa"/>
          </w:tblCellMar>
        </w:tblPrEx>
        <w:tc>
          <w:tcPr>
            <w:tcW w:w="4050" w:type="dxa"/>
            <w:tcBorders>
              <w:top w:val="nil"/>
              <w:left w:val="nil"/>
              <w:bottom w:val="nil"/>
              <w:right w:val="nil"/>
            </w:tcBorders>
            <w:shd w:val="clear" w:color="auto" w:fill="FFFFFF"/>
          </w:tcPr>
          <w:p w14:paraId="7106EE8C" w14:textId="77777777" w:rsidR="00704DE2" w:rsidRPr="000F3279" w:rsidRDefault="00704DE2" w:rsidP="00704DE2">
            <w:pPr>
              <w:spacing w:before="60" w:after="60"/>
              <w:ind w:firstLine="0"/>
              <w:rPr>
                <w:sz w:val="24"/>
                <w:lang w:val="en-US"/>
              </w:rPr>
            </w:pPr>
            <w:r w:rsidRPr="000F3279">
              <w:rPr>
                <w:sz w:val="24"/>
                <w:szCs w:val="14"/>
                <w:lang w:val="en-US"/>
              </w:rPr>
              <w:t>Multiple extended fa</w:t>
            </w:r>
            <w:r w:rsidRPr="000F3279">
              <w:rPr>
                <w:sz w:val="24"/>
                <w:szCs w:val="14"/>
                <w:lang w:val="en-US"/>
              </w:rPr>
              <w:t>m</w:t>
            </w:r>
            <w:r w:rsidRPr="000F3279">
              <w:rPr>
                <w:sz w:val="24"/>
                <w:szCs w:val="14"/>
                <w:lang w:val="en-US"/>
              </w:rPr>
              <w:t>ily</w:t>
            </w:r>
          </w:p>
        </w:tc>
        <w:tc>
          <w:tcPr>
            <w:tcW w:w="720" w:type="dxa"/>
            <w:tcBorders>
              <w:top w:val="nil"/>
              <w:left w:val="nil"/>
              <w:bottom w:val="nil"/>
              <w:right w:val="nil"/>
            </w:tcBorders>
            <w:shd w:val="clear" w:color="auto" w:fill="FFFFFF"/>
          </w:tcPr>
          <w:p w14:paraId="31FA70EA" w14:textId="77777777" w:rsidR="00704DE2" w:rsidRPr="000F3279" w:rsidRDefault="00704DE2" w:rsidP="00704DE2">
            <w:pPr>
              <w:spacing w:before="60" w:after="60"/>
              <w:ind w:firstLine="0"/>
              <w:jc w:val="both"/>
              <w:rPr>
                <w:sz w:val="24"/>
                <w:lang w:val="en-US"/>
              </w:rPr>
            </w:pPr>
            <w:r w:rsidRPr="000F3279">
              <w:rPr>
                <w:sz w:val="24"/>
                <w:lang w:val="en-US"/>
              </w:rPr>
              <w:t>—</w:t>
            </w:r>
          </w:p>
        </w:tc>
        <w:tc>
          <w:tcPr>
            <w:tcW w:w="630" w:type="dxa"/>
            <w:tcBorders>
              <w:top w:val="nil"/>
              <w:left w:val="nil"/>
              <w:bottom w:val="nil"/>
              <w:right w:val="nil"/>
            </w:tcBorders>
            <w:shd w:val="clear" w:color="auto" w:fill="FFFFFF"/>
          </w:tcPr>
          <w:p w14:paraId="6FCA84D1" w14:textId="77777777" w:rsidR="00704DE2" w:rsidRPr="000F3279" w:rsidRDefault="00704DE2" w:rsidP="00704DE2">
            <w:pPr>
              <w:spacing w:before="60" w:after="60"/>
              <w:ind w:firstLine="0"/>
              <w:jc w:val="both"/>
              <w:rPr>
                <w:sz w:val="24"/>
                <w:lang w:val="en-US"/>
              </w:rPr>
            </w:pPr>
            <w:r w:rsidRPr="000F3279">
              <w:rPr>
                <w:sz w:val="24"/>
                <w:szCs w:val="14"/>
                <w:lang w:val="en-US"/>
              </w:rPr>
              <w:t>2</w:t>
            </w:r>
          </w:p>
        </w:tc>
        <w:tc>
          <w:tcPr>
            <w:tcW w:w="720" w:type="dxa"/>
            <w:tcBorders>
              <w:top w:val="nil"/>
              <w:left w:val="nil"/>
              <w:bottom w:val="nil"/>
              <w:right w:val="nil"/>
            </w:tcBorders>
            <w:shd w:val="clear" w:color="auto" w:fill="FFFFFF"/>
          </w:tcPr>
          <w:p w14:paraId="47562E87" w14:textId="77777777" w:rsidR="00704DE2" w:rsidRPr="000F3279" w:rsidRDefault="00704DE2" w:rsidP="00704DE2">
            <w:pPr>
              <w:spacing w:before="60" w:after="60"/>
              <w:ind w:firstLine="0"/>
              <w:jc w:val="both"/>
              <w:rPr>
                <w:sz w:val="24"/>
                <w:lang w:val="en-US"/>
              </w:rPr>
            </w:pPr>
            <w:r w:rsidRPr="000F3279">
              <w:rPr>
                <w:sz w:val="24"/>
                <w:lang w:val="en-US"/>
              </w:rPr>
              <w:t>—</w:t>
            </w:r>
          </w:p>
        </w:tc>
        <w:tc>
          <w:tcPr>
            <w:tcW w:w="630" w:type="dxa"/>
            <w:tcBorders>
              <w:top w:val="nil"/>
              <w:left w:val="nil"/>
              <w:bottom w:val="nil"/>
              <w:right w:val="nil"/>
            </w:tcBorders>
            <w:shd w:val="clear" w:color="auto" w:fill="FFFFFF"/>
          </w:tcPr>
          <w:p w14:paraId="5043BA66" w14:textId="77777777" w:rsidR="00704DE2" w:rsidRPr="000F3279" w:rsidRDefault="00704DE2" w:rsidP="00704DE2">
            <w:pPr>
              <w:spacing w:before="60" w:after="60"/>
              <w:ind w:firstLine="0"/>
              <w:jc w:val="both"/>
              <w:rPr>
                <w:sz w:val="24"/>
                <w:lang w:val="en-US"/>
              </w:rPr>
            </w:pPr>
            <w:r w:rsidRPr="000F3279">
              <w:rPr>
                <w:sz w:val="24"/>
                <w:szCs w:val="14"/>
                <w:lang w:val="en-US"/>
              </w:rPr>
              <w:t>2</w:t>
            </w:r>
          </w:p>
        </w:tc>
        <w:tc>
          <w:tcPr>
            <w:tcW w:w="679" w:type="dxa"/>
            <w:tcBorders>
              <w:top w:val="nil"/>
              <w:left w:val="nil"/>
              <w:bottom w:val="nil"/>
              <w:right w:val="nil"/>
            </w:tcBorders>
            <w:shd w:val="clear" w:color="auto" w:fill="FFFFFF"/>
          </w:tcPr>
          <w:p w14:paraId="5152AE39" w14:textId="77777777" w:rsidR="00704DE2" w:rsidRPr="000F3279" w:rsidRDefault="00704DE2" w:rsidP="00704DE2">
            <w:pPr>
              <w:spacing w:before="60" w:after="60"/>
              <w:ind w:firstLine="0"/>
              <w:jc w:val="both"/>
              <w:rPr>
                <w:sz w:val="24"/>
                <w:lang w:val="en-US"/>
              </w:rPr>
            </w:pPr>
          </w:p>
        </w:tc>
        <w:tc>
          <w:tcPr>
            <w:tcW w:w="920" w:type="dxa"/>
            <w:tcBorders>
              <w:top w:val="nil"/>
              <w:left w:val="nil"/>
              <w:bottom w:val="nil"/>
              <w:right w:val="nil"/>
            </w:tcBorders>
            <w:shd w:val="clear" w:color="auto" w:fill="FFFFFF"/>
          </w:tcPr>
          <w:p w14:paraId="6BF2B25F" w14:textId="77777777" w:rsidR="00704DE2" w:rsidRPr="000F3279" w:rsidRDefault="00704DE2" w:rsidP="00704DE2">
            <w:pPr>
              <w:spacing w:before="60" w:after="60"/>
              <w:ind w:firstLine="0"/>
              <w:jc w:val="both"/>
              <w:rPr>
                <w:sz w:val="24"/>
                <w:lang w:val="en-US"/>
              </w:rPr>
            </w:pPr>
          </w:p>
        </w:tc>
        <w:tc>
          <w:tcPr>
            <w:tcW w:w="921" w:type="dxa"/>
            <w:tcBorders>
              <w:top w:val="nil"/>
              <w:left w:val="nil"/>
              <w:bottom w:val="nil"/>
              <w:right w:val="nil"/>
            </w:tcBorders>
            <w:shd w:val="clear" w:color="auto" w:fill="FFFFFF"/>
          </w:tcPr>
          <w:p w14:paraId="58B1D568" w14:textId="77777777" w:rsidR="00704DE2" w:rsidRPr="000F3279" w:rsidRDefault="00704DE2" w:rsidP="00704DE2">
            <w:pPr>
              <w:spacing w:before="60" w:after="60"/>
              <w:ind w:firstLine="0"/>
              <w:jc w:val="both"/>
              <w:rPr>
                <w:sz w:val="24"/>
                <w:lang w:val="en-US"/>
              </w:rPr>
            </w:pPr>
          </w:p>
        </w:tc>
      </w:tr>
      <w:tr w:rsidR="00704DE2" w:rsidRPr="000F3279" w14:paraId="1400A025" w14:textId="77777777">
        <w:tblPrEx>
          <w:tblCellMar>
            <w:top w:w="0" w:type="dxa"/>
            <w:bottom w:w="0" w:type="dxa"/>
          </w:tblCellMar>
        </w:tblPrEx>
        <w:tc>
          <w:tcPr>
            <w:tcW w:w="4050" w:type="dxa"/>
            <w:tcBorders>
              <w:top w:val="nil"/>
              <w:left w:val="nil"/>
              <w:bottom w:val="nil"/>
              <w:right w:val="nil"/>
            </w:tcBorders>
            <w:shd w:val="clear" w:color="auto" w:fill="FFFFFF"/>
          </w:tcPr>
          <w:p w14:paraId="04D740D1" w14:textId="77777777" w:rsidR="00704DE2" w:rsidRPr="000F3279" w:rsidRDefault="00704DE2" w:rsidP="00704DE2">
            <w:pPr>
              <w:spacing w:before="60" w:after="60"/>
              <w:ind w:firstLine="0"/>
              <w:rPr>
                <w:sz w:val="24"/>
                <w:lang w:val="en-US"/>
              </w:rPr>
            </w:pPr>
            <w:r w:rsidRPr="000F3279">
              <w:rPr>
                <w:sz w:val="24"/>
                <w:szCs w:val="14"/>
                <w:lang w:val="en-US"/>
              </w:rPr>
              <w:t>Couple + Two or More</w:t>
            </w:r>
          </w:p>
        </w:tc>
        <w:tc>
          <w:tcPr>
            <w:tcW w:w="720" w:type="dxa"/>
            <w:tcBorders>
              <w:top w:val="nil"/>
              <w:left w:val="nil"/>
              <w:bottom w:val="nil"/>
              <w:right w:val="nil"/>
            </w:tcBorders>
            <w:shd w:val="clear" w:color="auto" w:fill="FFFFFF"/>
          </w:tcPr>
          <w:p w14:paraId="50DE5656" w14:textId="77777777" w:rsidR="00704DE2" w:rsidRPr="000F3279" w:rsidRDefault="00704DE2" w:rsidP="00704DE2">
            <w:pPr>
              <w:spacing w:before="60" w:after="60"/>
              <w:ind w:firstLine="0"/>
              <w:jc w:val="both"/>
              <w:rPr>
                <w:sz w:val="24"/>
                <w:lang w:val="en-US"/>
              </w:rPr>
            </w:pPr>
          </w:p>
        </w:tc>
        <w:tc>
          <w:tcPr>
            <w:tcW w:w="630" w:type="dxa"/>
            <w:tcBorders>
              <w:top w:val="nil"/>
              <w:left w:val="nil"/>
              <w:bottom w:val="nil"/>
              <w:right w:val="nil"/>
            </w:tcBorders>
            <w:shd w:val="clear" w:color="auto" w:fill="FFFFFF"/>
          </w:tcPr>
          <w:p w14:paraId="7CA2F4DC" w14:textId="77777777" w:rsidR="00704DE2" w:rsidRPr="000F3279" w:rsidRDefault="00704DE2" w:rsidP="00704DE2">
            <w:pPr>
              <w:spacing w:before="60" w:after="60"/>
              <w:ind w:firstLine="0"/>
              <w:jc w:val="both"/>
              <w:rPr>
                <w:sz w:val="24"/>
                <w:lang w:val="en-US"/>
              </w:rPr>
            </w:pPr>
          </w:p>
        </w:tc>
        <w:tc>
          <w:tcPr>
            <w:tcW w:w="720" w:type="dxa"/>
            <w:tcBorders>
              <w:top w:val="nil"/>
              <w:left w:val="nil"/>
              <w:bottom w:val="nil"/>
              <w:right w:val="nil"/>
            </w:tcBorders>
            <w:shd w:val="clear" w:color="auto" w:fill="FFFFFF"/>
          </w:tcPr>
          <w:p w14:paraId="1298910A" w14:textId="77777777" w:rsidR="00704DE2" w:rsidRPr="000F3279" w:rsidRDefault="00704DE2" w:rsidP="00704DE2">
            <w:pPr>
              <w:spacing w:before="60" w:after="60"/>
              <w:ind w:firstLine="0"/>
              <w:jc w:val="both"/>
              <w:rPr>
                <w:sz w:val="24"/>
                <w:lang w:val="en-US"/>
              </w:rPr>
            </w:pPr>
          </w:p>
        </w:tc>
        <w:tc>
          <w:tcPr>
            <w:tcW w:w="630" w:type="dxa"/>
            <w:tcBorders>
              <w:top w:val="nil"/>
              <w:left w:val="nil"/>
              <w:bottom w:val="nil"/>
              <w:right w:val="nil"/>
            </w:tcBorders>
            <w:shd w:val="clear" w:color="auto" w:fill="FFFFFF"/>
          </w:tcPr>
          <w:p w14:paraId="0200DC84" w14:textId="77777777" w:rsidR="00704DE2" w:rsidRPr="000F3279" w:rsidRDefault="00704DE2" w:rsidP="00704DE2">
            <w:pPr>
              <w:spacing w:before="60" w:after="60"/>
              <w:ind w:firstLine="0"/>
              <w:jc w:val="both"/>
              <w:rPr>
                <w:sz w:val="24"/>
                <w:lang w:val="en-US"/>
              </w:rPr>
            </w:pPr>
          </w:p>
        </w:tc>
        <w:tc>
          <w:tcPr>
            <w:tcW w:w="679" w:type="dxa"/>
            <w:tcBorders>
              <w:top w:val="nil"/>
              <w:left w:val="nil"/>
              <w:bottom w:val="nil"/>
              <w:right w:val="nil"/>
            </w:tcBorders>
            <w:shd w:val="clear" w:color="auto" w:fill="FFFFFF"/>
          </w:tcPr>
          <w:p w14:paraId="76186A0C" w14:textId="77777777" w:rsidR="00704DE2" w:rsidRPr="000F3279" w:rsidRDefault="00704DE2" w:rsidP="00704DE2">
            <w:pPr>
              <w:spacing w:before="60" w:after="60"/>
              <w:ind w:firstLine="0"/>
              <w:jc w:val="both"/>
              <w:rPr>
                <w:sz w:val="24"/>
                <w:lang w:val="en-US"/>
              </w:rPr>
            </w:pPr>
          </w:p>
        </w:tc>
        <w:tc>
          <w:tcPr>
            <w:tcW w:w="920" w:type="dxa"/>
            <w:tcBorders>
              <w:top w:val="nil"/>
              <w:left w:val="nil"/>
              <w:bottom w:val="nil"/>
              <w:right w:val="nil"/>
            </w:tcBorders>
            <w:shd w:val="clear" w:color="auto" w:fill="FFFFFF"/>
          </w:tcPr>
          <w:p w14:paraId="21A9541C" w14:textId="77777777" w:rsidR="00704DE2" w:rsidRPr="000F3279" w:rsidRDefault="00704DE2" w:rsidP="00704DE2">
            <w:pPr>
              <w:spacing w:before="60" w:after="60"/>
              <w:ind w:firstLine="0"/>
              <w:jc w:val="both"/>
              <w:rPr>
                <w:sz w:val="24"/>
                <w:lang w:val="en-US"/>
              </w:rPr>
            </w:pPr>
          </w:p>
        </w:tc>
        <w:tc>
          <w:tcPr>
            <w:tcW w:w="921" w:type="dxa"/>
            <w:tcBorders>
              <w:top w:val="nil"/>
              <w:left w:val="nil"/>
              <w:bottom w:val="nil"/>
              <w:right w:val="nil"/>
            </w:tcBorders>
            <w:shd w:val="clear" w:color="auto" w:fill="FFFFFF"/>
          </w:tcPr>
          <w:p w14:paraId="780C896A" w14:textId="77777777" w:rsidR="00704DE2" w:rsidRPr="000F3279" w:rsidRDefault="00704DE2" w:rsidP="00704DE2">
            <w:pPr>
              <w:spacing w:before="60" w:after="60"/>
              <w:ind w:firstLine="0"/>
              <w:jc w:val="both"/>
              <w:rPr>
                <w:sz w:val="24"/>
                <w:lang w:val="en-US"/>
              </w:rPr>
            </w:pPr>
          </w:p>
        </w:tc>
      </w:tr>
      <w:tr w:rsidR="00704DE2" w:rsidRPr="000F3279" w14:paraId="18F2E4DE" w14:textId="77777777">
        <w:tblPrEx>
          <w:tblCellMar>
            <w:top w:w="0" w:type="dxa"/>
            <w:bottom w:w="0" w:type="dxa"/>
          </w:tblCellMar>
        </w:tblPrEx>
        <w:tc>
          <w:tcPr>
            <w:tcW w:w="4050" w:type="dxa"/>
            <w:tcBorders>
              <w:top w:val="nil"/>
              <w:left w:val="nil"/>
              <w:bottom w:val="nil"/>
              <w:right w:val="nil"/>
            </w:tcBorders>
            <w:shd w:val="clear" w:color="auto" w:fill="FFFFFF"/>
          </w:tcPr>
          <w:p w14:paraId="770C6FFF" w14:textId="77777777" w:rsidR="00704DE2" w:rsidRPr="000F3279" w:rsidRDefault="00704DE2" w:rsidP="00704DE2">
            <w:pPr>
              <w:spacing w:before="60" w:after="60"/>
              <w:ind w:firstLine="0"/>
              <w:rPr>
                <w:sz w:val="24"/>
                <w:lang w:val="en-US"/>
              </w:rPr>
            </w:pPr>
            <w:r w:rsidRPr="000F3279">
              <w:rPr>
                <w:sz w:val="24"/>
                <w:szCs w:val="14"/>
                <w:lang w:val="en-US"/>
              </w:rPr>
              <w:t>Married Sons</w:t>
            </w:r>
          </w:p>
        </w:tc>
        <w:tc>
          <w:tcPr>
            <w:tcW w:w="720" w:type="dxa"/>
            <w:tcBorders>
              <w:top w:val="nil"/>
              <w:left w:val="nil"/>
              <w:bottom w:val="nil"/>
              <w:right w:val="nil"/>
            </w:tcBorders>
            <w:shd w:val="clear" w:color="auto" w:fill="FFFFFF"/>
          </w:tcPr>
          <w:p w14:paraId="3331918F" w14:textId="77777777" w:rsidR="00704DE2" w:rsidRPr="000F3279" w:rsidRDefault="00704DE2" w:rsidP="00704DE2">
            <w:pPr>
              <w:spacing w:before="60" w:after="60"/>
              <w:ind w:firstLine="0"/>
              <w:jc w:val="both"/>
              <w:rPr>
                <w:sz w:val="24"/>
                <w:lang w:val="en-US"/>
              </w:rPr>
            </w:pPr>
          </w:p>
        </w:tc>
        <w:tc>
          <w:tcPr>
            <w:tcW w:w="630" w:type="dxa"/>
            <w:tcBorders>
              <w:top w:val="nil"/>
              <w:left w:val="nil"/>
              <w:bottom w:val="nil"/>
              <w:right w:val="nil"/>
            </w:tcBorders>
            <w:shd w:val="clear" w:color="auto" w:fill="FFFFFF"/>
          </w:tcPr>
          <w:p w14:paraId="0FA9E19C" w14:textId="77777777" w:rsidR="00704DE2" w:rsidRPr="000F3279" w:rsidRDefault="00704DE2" w:rsidP="00704DE2">
            <w:pPr>
              <w:spacing w:before="60" w:after="60"/>
              <w:ind w:firstLine="0"/>
              <w:jc w:val="both"/>
              <w:rPr>
                <w:sz w:val="24"/>
                <w:lang w:val="en-US"/>
              </w:rPr>
            </w:pPr>
          </w:p>
        </w:tc>
        <w:tc>
          <w:tcPr>
            <w:tcW w:w="720" w:type="dxa"/>
            <w:tcBorders>
              <w:top w:val="nil"/>
              <w:left w:val="nil"/>
              <w:bottom w:val="nil"/>
              <w:right w:val="nil"/>
            </w:tcBorders>
            <w:shd w:val="clear" w:color="auto" w:fill="FFFFFF"/>
          </w:tcPr>
          <w:p w14:paraId="0340DC2B" w14:textId="77777777" w:rsidR="00704DE2" w:rsidRPr="000F3279" w:rsidRDefault="00704DE2" w:rsidP="00704DE2">
            <w:pPr>
              <w:spacing w:before="60" w:after="60"/>
              <w:ind w:firstLine="0"/>
              <w:jc w:val="both"/>
              <w:rPr>
                <w:sz w:val="24"/>
                <w:lang w:val="en-US"/>
              </w:rPr>
            </w:pPr>
          </w:p>
        </w:tc>
        <w:tc>
          <w:tcPr>
            <w:tcW w:w="630" w:type="dxa"/>
            <w:tcBorders>
              <w:top w:val="nil"/>
              <w:left w:val="nil"/>
              <w:bottom w:val="nil"/>
              <w:right w:val="nil"/>
            </w:tcBorders>
            <w:shd w:val="clear" w:color="auto" w:fill="FFFFFF"/>
          </w:tcPr>
          <w:p w14:paraId="6A4AFD77" w14:textId="77777777" w:rsidR="00704DE2" w:rsidRPr="000F3279" w:rsidRDefault="00704DE2" w:rsidP="00704DE2">
            <w:pPr>
              <w:spacing w:before="60" w:after="60"/>
              <w:ind w:firstLine="0"/>
              <w:jc w:val="both"/>
              <w:rPr>
                <w:sz w:val="24"/>
                <w:lang w:val="en-US"/>
              </w:rPr>
            </w:pPr>
          </w:p>
        </w:tc>
        <w:tc>
          <w:tcPr>
            <w:tcW w:w="679" w:type="dxa"/>
            <w:tcBorders>
              <w:top w:val="nil"/>
              <w:left w:val="nil"/>
              <w:bottom w:val="nil"/>
              <w:right w:val="nil"/>
            </w:tcBorders>
            <w:shd w:val="clear" w:color="auto" w:fill="FFFFFF"/>
          </w:tcPr>
          <w:p w14:paraId="59EA9FA3" w14:textId="77777777" w:rsidR="00704DE2" w:rsidRPr="000F3279" w:rsidRDefault="00704DE2" w:rsidP="00704DE2">
            <w:pPr>
              <w:spacing w:before="60" w:after="60"/>
              <w:ind w:firstLine="0"/>
              <w:jc w:val="both"/>
              <w:rPr>
                <w:sz w:val="24"/>
                <w:lang w:val="en-US"/>
              </w:rPr>
            </w:pPr>
          </w:p>
        </w:tc>
        <w:tc>
          <w:tcPr>
            <w:tcW w:w="920" w:type="dxa"/>
            <w:tcBorders>
              <w:top w:val="nil"/>
              <w:left w:val="nil"/>
              <w:bottom w:val="nil"/>
              <w:right w:val="nil"/>
            </w:tcBorders>
            <w:shd w:val="clear" w:color="auto" w:fill="FFFFFF"/>
          </w:tcPr>
          <w:p w14:paraId="18FB2628" w14:textId="77777777" w:rsidR="00704DE2" w:rsidRPr="000F3279" w:rsidRDefault="00704DE2" w:rsidP="00704DE2">
            <w:pPr>
              <w:spacing w:before="60" w:after="60"/>
              <w:ind w:firstLine="0"/>
              <w:jc w:val="both"/>
              <w:rPr>
                <w:sz w:val="24"/>
                <w:lang w:val="en-US"/>
              </w:rPr>
            </w:pPr>
          </w:p>
        </w:tc>
        <w:tc>
          <w:tcPr>
            <w:tcW w:w="921" w:type="dxa"/>
            <w:tcBorders>
              <w:top w:val="nil"/>
              <w:left w:val="nil"/>
              <w:bottom w:val="nil"/>
              <w:right w:val="nil"/>
            </w:tcBorders>
            <w:shd w:val="clear" w:color="auto" w:fill="FFFFFF"/>
          </w:tcPr>
          <w:p w14:paraId="75F37C42" w14:textId="77777777" w:rsidR="00704DE2" w:rsidRPr="000F3279" w:rsidRDefault="00704DE2" w:rsidP="00704DE2">
            <w:pPr>
              <w:spacing w:before="60" w:after="60"/>
              <w:ind w:firstLine="0"/>
              <w:jc w:val="both"/>
              <w:rPr>
                <w:sz w:val="24"/>
                <w:lang w:val="en-US"/>
              </w:rPr>
            </w:pPr>
          </w:p>
        </w:tc>
      </w:tr>
      <w:tr w:rsidR="00704DE2" w:rsidRPr="000F3279" w14:paraId="272D4F5A" w14:textId="77777777">
        <w:tblPrEx>
          <w:tblCellMar>
            <w:top w:w="0" w:type="dxa"/>
            <w:bottom w:w="0" w:type="dxa"/>
          </w:tblCellMar>
        </w:tblPrEx>
        <w:tc>
          <w:tcPr>
            <w:tcW w:w="4050" w:type="dxa"/>
            <w:tcBorders>
              <w:top w:val="nil"/>
              <w:left w:val="nil"/>
              <w:bottom w:val="single" w:sz="6" w:space="0" w:color="auto"/>
              <w:right w:val="nil"/>
            </w:tcBorders>
            <w:shd w:val="clear" w:color="auto" w:fill="FFFFFF"/>
          </w:tcPr>
          <w:p w14:paraId="3942D9E9" w14:textId="77777777" w:rsidR="00704DE2" w:rsidRPr="000F3279" w:rsidRDefault="00704DE2" w:rsidP="00704DE2">
            <w:pPr>
              <w:spacing w:before="60" w:after="60"/>
              <w:ind w:firstLine="0"/>
              <w:rPr>
                <w:sz w:val="24"/>
                <w:lang w:val="en-US"/>
              </w:rPr>
            </w:pPr>
            <w:r w:rsidRPr="000F3279">
              <w:rPr>
                <w:sz w:val="24"/>
                <w:szCs w:val="14"/>
                <w:lang w:val="en-US"/>
              </w:rPr>
              <w:t>Total</w:t>
            </w:r>
          </w:p>
        </w:tc>
        <w:tc>
          <w:tcPr>
            <w:tcW w:w="720" w:type="dxa"/>
            <w:tcBorders>
              <w:top w:val="nil"/>
              <w:left w:val="nil"/>
              <w:bottom w:val="single" w:sz="6" w:space="0" w:color="auto"/>
              <w:right w:val="nil"/>
            </w:tcBorders>
            <w:shd w:val="clear" w:color="auto" w:fill="FFFFFF"/>
          </w:tcPr>
          <w:p w14:paraId="54AEA180" w14:textId="77777777" w:rsidR="00704DE2" w:rsidRPr="000F3279" w:rsidRDefault="00704DE2" w:rsidP="00704DE2">
            <w:pPr>
              <w:spacing w:before="60" w:after="60"/>
              <w:ind w:firstLine="0"/>
              <w:jc w:val="both"/>
              <w:rPr>
                <w:sz w:val="24"/>
                <w:lang w:val="en-US"/>
              </w:rPr>
            </w:pPr>
            <w:r w:rsidRPr="000F3279">
              <w:rPr>
                <w:sz w:val="24"/>
                <w:szCs w:val="14"/>
                <w:lang w:val="en-US"/>
              </w:rPr>
              <w:t>3</w:t>
            </w:r>
          </w:p>
        </w:tc>
        <w:tc>
          <w:tcPr>
            <w:tcW w:w="630" w:type="dxa"/>
            <w:tcBorders>
              <w:top w:val="nil"/>
              <w:left w:val="nil"/>
              <w:bottom w:val="single" w:sz="6" w:space="0" w:color="auto"/>
              <w:right w:val="nil"/>
            </w:tcBorders>
            <w:shd w:val="clear" w:color="auto" w:fill="FFFFFF"/>
          </w:tcPr>
          <w:p w14:paraId="4A768DE1" w14:textId="77777777" w:rsidR="00704DE2" w:rsidRPr="000F3279" w:rsidRDefault="00704DE2" w:rsidP="00704DE2">
            <w:pPr>
              <w:spacing w:before="60" w:after="60"/>
              <w:ind w:firstLine="0"/>
              <w:jc w:val="both"/>
              <w:rPr>
                <w:sz w:val="24"/>
                <w:lang w:val="en-US"/>
              </w:rPr>
            </w:pPr>
            <w:r w:rsidRPr="000F3279">
              <w:rPr>
                <w:sz w:val="24"/>
                <w:szCs w:val="14"/>
                <w:lang w:val="en-US"/>
              </w:rPr>
              <w:t>5</w:t>
            </w:r>
          </w:p>
        </w:tc>
        <w:tc>
          <w:tcPr>
            <w:tcW w:w="720" w:type="dxa"/>
            <w:tcBorders>
              <w:top w:val="nil"/>
              <w:left w:val="nil"/>
              <w:bottom w:val="single" w:sz="6" w:space="0" w:color="auto"/>
              <w:right w:val="nil"/>
            </w:tcBorders>
            <w:shd w:val="clear" w:color="auto" w:fill="FFFFFF"/>
          </w:tcPr>
          <w:p w14:paraId="412DDD89" w14:textId="77777777" w:rsidR="00704DE2" w:rsidRPr="000F3279" w:rsidRDefault="00704DE2" w:rsidP="00704DE2">
            <w:pPr>
              <w:spacing w:before="60" w:after="60"/>
              <w:ind w:firstLine="0"/>
              <w:jc w:val="both"/>
              <w:rPr>
                <w:sz w:val="24"/>
                <w:lang w:val="en-US"/>
              </w:rPr>
            </w:pPr>
            <w:r w:rsidRPr="000F3279">
              <w:rPr>
                <w:sz w:val="24"/>
                <w:szCs w:val="14"/>
                <w:lang w:val="en-US"/>
              </w:rPr>
              <w:t>1</w:t>
            </w:r>
          </w:p>
        </w:tc>
        <w:tc>
          <w:tcPr>
            <w:tcW w:w="630" w:type="dxa"/>
            <w:tcBorders>
              <w:top w:val="nil"/>
              <w:left w:val="nil"/>
              <w:bottom w:val="single" w:sz="6" w:space="0" w:color="auto"/>
              <w:right w:val="nil"/>
            </w:tcBorders>
            <w:shd w:val="clear" w:color="auto" w:fill="FFFFFF"/>
          </w:tcPr>
          <w:p w14:paraId="1798A0B9" w14:textId="77777777" w:rsidR="00704DE2" w:rsidRPr="000F3279" w:rsidRDefault="00704DE2" w:rsidP="00704DE2">
            <w:pPr>
              <w:spacing w:before="60" w:after="60"/>
              <w:ind w:firstLine="0"/>
              <w:jc w:val="both"/>
              <w:rPr>
                <w:sz w:val="24"/>
                <w:lang w:val="en-US"/>
              </w:rPr>
            </w:pPr>
            <w:r w:rsidRPr="000F3279">
              <w:rPr>
                <w:sz w:val="24"/>
                <w:szCs w:val="14"/>
                <w:lang w:val="en-US"/>
              </w:rPr>
              <w:t>9</w:t>
            </w:r>
          </w:p>
        </w:tc>
        <w:tc>
          <w:tcPr>
            <w:tcW w:w="679" w:type="dxa"/>
            <w:tcBorders>
              <w:top w:val="nil"/>
              <w:left w:val="nil"/>
              <w:bottom w:val="single" w:sz="6" w:space="0" w:color="auto"/>
              <w:right w:val="nil"/>
            </w:tcBorders>
            <w:shd w:val="clear" w:color="auto" w:fill="FFFFFF"/>
          </w:tcPr>
          <w:p w14:paraId="555A856A" w14:textId="77777777" w:rsidR="00704DE2" w:rsidRPr="000F3279" w:rsidRDefault="00704DE2" w:rsidP="00704DE2">
            <w:pPr>
              <w:spacing w:before="60" w:after="60"/>
              <w:ind w:firstLine="0"/>
              <w:jc w:val="both"/>
              <w:rPr>
                <w:sz w:val="24"/>
                <w:lang w:val="en-US"/>
              </w:rPr>
            </w:pPr>
            <w:r w:rsidRPr="000F3279">
              <w:rPr>
                <w:sz w:val="24"/>
                <w:szCs w:val="14"/>
                <w:lang w:val="en-US"/>
              </w:rPr>
              <w:t>7.6</w:t>
            </w:r>
          </w:p>
        </w:tc>
        <w:tc>
          <w:tcPr>
            <w:tcW w:w="920" w:type="dxa"/>
            <w:tcBorders>
              <w:top w:val="nil"/>
              <w:left w:val="nil"/>
              <w:bottom w:val="single" w:sz="6" w:space="0" w:color="auto"/>
              <w:right w:val="nil"/>
            </w:tcBorders>
            <w:shd w:val="clear" w:color="auto" w:fill="FFFFFF"/>
          </w:tcPr>
          <w:p w14:paraId="0CBD13CB" w14:textId="77777777" w:rsidR="00704DE2" w:rsidRPr="000F3279" w:rsidRDefault="00704DE2" w:rsidP="00704DE2">
            <w:pPr>
              <w:spacing w:before="60" w:after="60"/>
              <w:ind w:firstLine="0"/>
              <w:jc w:val="both"/>
              <w:rPr>
                <w:sz w:val="24"/>
                <w:lang w:val="en-US"/>
              </w:rPr>
            </w:pPr>
            <w:r w:rsidRPr="000F3279">
              <w:rPr>
                <w:sz w:val="24"/>
                <w:szCs w:val="14"/>
                <w:lang w:val="en-US"/>
              </w:rPr>
              <w:t>33.3</w:t>
            </w:r>
          </w:p>
        </w:tc>
        <w:tc>
          <w:tcPr>
            <w:tcW w:w="921" w:type="dxa"/>
            <w:tcBorders>
              <w:top w:val="nil"/>
              <w:left w:val="nil"/>
              <w:bottom w:val="single" w:sz="6" w:space="0" w:color="auto"/>
              <w:right w:val="nil"/>
            </w:tcBorders>
            <w:shd w:val="clear" w:color="auto" w:fill="FFFFFF"/>
          </w:tcPr>
          <w:p w14:paraId="4CAD15E2" w14:textId="77777777" w:rsidR="00704DE2" w:rsidRPr="000F3279" w:rsidRDefault="00704DE2" w:rsidP="00704DE2">
            <w:pPr>
              <w:spacing w:before="60" w:after="60"/>
              <w:ind w:firstLine="0"/>
              <w:jc w:val="both"/>
              <w:rPr>
                <w:sz w:val="24"/>
                <w:lang w:val="en-US"/>
              </w:rPr>
            </w:pPr>
            <w:r w:rsidRPr="000F3279">
              <w:rPr>
                <w:sz w:val="24"/>
                <w:szCs w:val="14"/>
                <w:lang w:val="en-US"/>
              </w:rPr>
              <w:t>44.4</w:t>
            </w:r>
          </w:p>
        </w:tc>
      </w:tr>
    </w:tbl>
    <w:p w14:paraId="1049F7C8" w14:textId="77777777" w:rsidR="00704DE2" w:rsidRDefault="00704DE2" w:rsidP="00704DE2">
      <w:pPr>
        <w:spacing w:before="120" w:after="120"/>
        <w:jc w:val="both"/>
        <w:rPr>
          <w:lang w:val="en-US"/>
        </w:rPr>
      </w:pPr>
    </w:p>
    <w:p w14:paraId="00B35D19" w14:textId="77777777" w:rsidR="00704DE2" w:rsidRPr="00492DDB" w:rsidRDefault="00704DE2" w:rsidP="00704DE2">
      <w:pPr>
        <w:spacing w:before="120" w:after="120"/>
        <w:jc w:val="both"/>
        <w:rPr>
          <w:lang w:val="en-US"/>
        </w:rPr>
      </w:pPr>
      <w:r w:rsidRPr="00492DDB">
        <w:rPr>
          <w:lang w:val="en-US"/>
        </w:rPr>
        <w:t>category, if couples, husband and wife manage the farm jointly in 1 case.) In contrast, among the 35 couples with husbands living pe</w:t>
      </w:r>
      <w:r w:rsidRPr="00492DDB">
        <w:rPr>
          <w:lang w:val="en-US"/>
        </w:rPr>
        <w:t>r</w:t>
      </w:r>
      <w:r w:rsidRPr="00492DDB">
        <w:rPr>
          <w:lang w:val="en-US"/>
        </w:rPr>
        <w:t>manently in Rm</w:t>
      </w:r>
      <w:r>
        <w:rPr>
          <w:lang w:val="en-US"/>
        </w:rPr>
        <w:t>ã</w:t>
      </w:r>
      <w:r w:rsidRPr="00492DDB">
        <w:rPr>
          <w:lang w:val="en-US"/>
        </w:rPr>
        <w:t>yniyya, 13 of them (37.1 percent) declare themselves exclusive farm heads ; in 17 cases (48.6 percent), the wife does, and the remaining 5 cases are co-headed. In short, even among nuclear households with older husbands residing permanently, the wife is still more likely to manage the farm exclusively, albeit to a lesser extent.</w:t>
      </w:r>
    </w:p>
    <w:p w14:paraId="7C07265A" w14:textId="77777777" w:rsidR="00704DE2" w:rsidRDefault="00704DE2" w:rsidP="00704DE2">
      <w:pPr>
        <w:spacing w:before="120" w:after="120"/>
        <w:jc w:val="both"/>
        <w:rPr>
          <w:szCs w:val="18"/>
          <w:lang w:val="en-US"/>
        </w:rPr>
      </w:pPr>
    </w:p>
    <w:p w14:paraId="39573339" w14:textId="77777777" w:rsidR="00704DE2" w:rsidRPr="00492DDB" w:rsidRDefault="00704DE2" w:rsidP="00704DE2">
      <w:pPr>
        <w:pStyle w:val="a"/>
        <w:rPr>
          <w:lang w:val="en-US"/>
        </w:rPr>
      </w:pPr>
      <w:bookmarkStart w:id="7" w:name="Wives_5"/>
      <w:r w:rsidRPr="00492DDB">
        <w:rPr>
          <w:lang w:val="en-US"/>
        </w:rPr>
        <w:t>FARM HEADSHIP AMONG PATRIARCHAL HOUSEHOLDS</w:t>
      </w:r>
    </w:p>
    <w:bookmarkEnd w:id="7"/>
    <w:p w14:paraId="6154DFB5" w14:textId="77777777" w:rsidR="00704DE2" w:rsidRDefault="00704DE2" w:rsidP="00704DE2">
      <w:pPr>
        <w:spacing w:before="120" w:after="120"/>
        <w:jc w:val="both"/>
        <w:rPr>
          <w:lang w:val="en-US"/>
        </w:rPr>
      </w:pPr>
    </w:p>
    <w:p w14:paraId="1016FFF8"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5D667F12" w14:textId="77777777" w:rsidR="00704DE2" w:rsidRPr="00492DDB" w:rsidRDefault="00704DE2" w:rsidP="00704DE2">
      <w:pPr>
        <w:spacing w:before="120" w:after="120"/>
        <w:jc w:val="both"/>
        <w:rPr>
          <w:lang w:val="en-US"/>
        </w:rPr>
      </w:pPr>
      <w:r w:rsidRPr="00492DDB">
        <w:rPr>
          <w:lang w:val="en-US"/>
        </w:rPr>
        <w:t>Patriarchal households are composed of the father's couple and that of his son(s). There are ni</w:t>
      </w:r>
      <w:r>
        <w:rPr>
          <w:lang w:val="en-US"/>
        </w:rPr>
        <w:t>ne patriarchal households in Rmã</w:t>
      </w:r>
      <w:r w:rsidRPr="00492DDB">
        <w:rPr>
          <w:lang w:val="en-US"/>
        </w:rPr>
        <w:t>yniyya (7.6 percent of all family farms). As Table 7 shows, the men declare the</w:t>
      </w:r>
      <w:r w:rsidRPr="00492DDB">
        <w:rPr>
          <w:lang w:val="en-US"/>
        </w:rPr>
        <w:t>m</w:t>
      </w:r>
      <w:r w:rsidRPr="00492DDB">
        <w:rPr>
          <w:lang w:val="en-US"/>
        </w:rPr>
        <w:t>selves exclusive farm heads in five of these nine households.</w:t>
      </w:r>
    </w:p>
    <w:p w14:paraId="4025B54C" w14:textId="77777777" w:rsidR="00704DE2" w:rsidRPr="00492DDB" w:rsidRDefault="00704DE2" w:rsidP="00704DE2">
      <w:pPr>
        <w:spacing w:before="120" w:after="120"/>
        <w:jc w:val="both"/>
        <w:rPr>
          <w:lang w:val="en-US"/>
        </w:rPr>
      </w:pPr>
      <w:r w:rsidRPr="00492DDB">
        <w:rPr>
          <w:lang w:val="en-US"/>
        </w:rPr>
        <w:t>In all five cases but one, the father lives in the village year-round and runs the farm. In one case, however, the son acts as head ; he also resides in the village permanently, but his parents are too old to do any work.</w:t>
      </w:r>
      <w:r>
        <w:rPr>
          <w:lang w:val="en-US"/>
        </w:rPr>
        <w:t> </w:t>
      </w:r>
      <w:r>
        <w:rPr>
          <w:rStyle w:val="Appelnotedebasdep"/>
          <w:lang w:val="en-US"/>
        </w:rPr>
        <w:footnoteReference w:id="39"/>
      </w:r>
      <w:r w:rsidRPr="00492DDB">
        <w:rPr>
          <w:lang w:val="en-US"/>
        </w:rPr>
        <w:t xml:space="preserve"> This son and his wife thus enjoyed a favorable position in the power configuration, because their presence was sorely needed.</w:t>
      </w:r>
      <w:r>
        <w:rPr>
          <w:lang w:val="en-US"/>
        </w:rPr>
        <w:t> </w:t>
      </w:r>
      <w:r>
        <w:rPr>
          <w:rStyle w:val="Appelnotedebasdep"/>
          <w:lang w:val="en-US"/>
        </w:rPr>
        <w:footnoteReference w:id="40"/>
      </w:r>
    </w:p>
    <w:p w14:paraId="01A903B3" w14:textId="77777777" w:rsidR="00704DE2" w:rsidRPr="00492DDB" w:rsidRDefault="00704DE2" w:rsidP="00704DE2">
      <w:pPr>
        <w:spacing w:before="120" w:after="120"/>
        <w:jc w:val="both"/>
        <w:rPr>
          <w:lang w:val="en-US"/>
        </w:rPr>
      </w:pPr>
      <w:r w:rsidRPr="00492DDB">
        <w:rPr>
          <w:lang w:val="en-US"/>
        </w:rPr>
        <w:t>Among two of the remaining four PEHs headed by a man, the daughter-in-law nonetheless wields a fair amount of influence without calling herself farm head. Why ? First, all these patriarchs reside in the village permanently, are still active (although one does not work on the farm as such), and enjoy the respect due to their age and ge</w:t>
      </w:r>
      <w:r w:rsidRPr="00492DDB">
        <w:rPr>
          <w:lang w:val="en-US"/>
        </w:rPr>
        <w:t>n</w:t>
      </w:r>
      <w:r w:rsidRPr="00492DDB">
        <w:rPr>
          <w:lang w:val="en-US"/>
        </w:rPr>
        <w:t>der. But there is more. In fact, people often mention that it is not a</w:t>
      </w:r>
      <w:r w:rsidRPr="00492DDB">
        <w:rPr>
          <w:lang w:val="en-US"/>
        </w:rPr>
        <w:t>d</w:t>
      </w:r>
      <w:r w:rsidRPr="00492DDB">
        <w:rPr>
          <w:lang w:val="en-US"/>
        </w:rPr>
        <w:t>visable to let a woman run the farm in patriarchal households (or to let her overtly claim she does) to avoid the potential conflicts among women and thus obviate the group's possible fission. Such a split would weaken groups both economically (loss of economies of scale, and a possible increase in the workload) and symbolically (the diss</w:t>
      </w:r>
      <w:r w:rsidRPr="00492DDB">
        <w:rPr>
          <w:lang w:val="en-US"/>
        </w:rPr>
        <w:t>o</w:t>
      </w:r>
      <w:r w:rsidRPr="00492DDB">
        <w:rPr>
          <w:lang w:val="en-US"/>
        </w:rPr>
        <w:t xml:space="preserve">lution of an "ideal" and prestigious group). By delegating the title of head to a man, </w:t>
      </w:r>
      <w:r w:rsidRPr="00492DDB">
        <w:rPr>
          <w:i/>
          <w:iCs/>
          <w:lang w:val="en-US"/>
        </w:rPr>
        <w:t xml:space="preserve">at least nominally, </w:t>
      </w:r>
      <w:r w:rsidRPr="00492DDB">
        <w:rPr>
          <w:lang w:val="en-US"/>
        </w:rPr>
        <w:t>one avoids the direct confrontation among women and prevents the possible dissolution of the group, at least temporarily.</w:t>
      </w:r>
    </w:p>
    <w:p w14:paraId="4BFF8A65" w14:textId="77777777" w:rsidR="00704DE2" w:rsidRPr="00492DDB" w:rsidRDefault="00704DE2" w:rsidP="00704DE2">
      <w:pPr>
        <w:spacing w:before="120" w:after="120"/>
        <w:jc w:val="both"/>
        <w:rPr>
          <w:lang w:val="en-US"/>
        </w:rPr>
      </w:pPr>
      <w:r w:rsidRPr="00492DDB">
        <w:rPr>
          <w:lang w:val="en-US"/>
        </w:rPr>
        <w:t>Nonetheless, it should be emphasized that even among the nine p</w:t>
      </w:r>
      <w:r w:rsidRPr="00492DDB">
        <w:rPr>
          <w:lang w:val="en-US"/>
        </w:rPr>
        <w:t>a</w:t>
      </w:r>
      <w:r w:rsidRPr="00492DDB">
        <w:rPr>
          <w:lang w:val="en-US"/>
        </w:rPr>
        <w:t>triarchal households, women manage the farm exclusively in three cases (in one case, it is the</w:t>
      </w:r>
      <w:r>
        <w:rPr>
          <w:lang w:val="en-US"/>
        </w:rPr>
        <w:t xml:space="preserve"> </w:t>
      </w:r>
      <w:r>
        <w:rPr>
          <w:szCs w:val="16"/>
          <w:lang w:val="en-US"/>
        </w:rPr>
        <w:t xml:space="preserve">[83] </w:t>
      </w:r>
      <w:r w:rsidRPr="00492DDB">
        <w:rPr>
          <w:lang w:val="en-US"/>
        </w:rPr>
        <w:t>daughter-in-law, whose mother-in-law is unfit to work and whose family of origin is an immediate neighbor) and jointly in one case. In the latter, the husband was seventy-seven years old at the time of fieldwork and twenty-two years older than his wife ; he was riddled with arthritis, only herded cattle by the house, and was slowly retiring from the farm's management. Their daughter-in-law, for her part, very recently married, was not in the least inte</w:t>
      </w:r>
      <w:r w:rsidRPr="00492DDB">
        <w:rPr>
          <w:lang w:val="en-US"/>
        </w:rPr>
        <w:t>r</w:t>
      </w:r>
      <w:r w:rsidRPr="00492DDB">
        <w:rPr>
          <w:lang w:val="en-US"/>
        </w:rPr>
        <w:t>ested in agriculture. Although she was born there, she had been fo</w:t>
      </w:r>
      <w:r w:rsidRPr="00492DDB">
        <w:rPr>
          <w:lang w:val="en-US"/>
        </w:rPr>
        <w:t>r</w:t>
      </w:r>
      <w:r w:rsidRPr="00492DDB">
        <w:rPr>
          <w:lang w:val="en-US"/>
        </w:rPr>
        <w:t>merly working as a maid in a large city and wished to resume similar work ; both village life and farm work bored her.</w:t>
      </w:r>
    </w:p>
    <w:p w14:paraId="256D3084" w14:textId="77777777" w:rsidR="00704DE2" w:rsidRPr="00492DDB" w:rsidRDefault="00704DE2" w:rsidP="00704DE2">
      <w:pPr>
        <w:spacing w:before="120" w:after="120"/>
        <w:jc w:val="both"/>
        <w:rPr>
          <w:lang w:val="en-US"/>
        </w:rPr>
      </w:pPr>
      <w:r w:rsidRPr="00492DDB">
        <w:rPr>
          <w:lang w:val="en-US"/>
        </w:rPr>
        <w:t>In short, patriarchal households are slightly more likely to be headed by a man. His prestige as a man, his physical capacity and i</w:t>
      </w:r>
      <w:r w:rsidRPr="00492DDB">
        <w:rPr>
          <w:lang w:val="en-US"/>
        </w:rPr>
        <w:t>n</w:t>
      </w:r>
      <w:r w:rsidRPr="00492DDB">
        <w:rPr>
          <w:lang w:val="en-US"/>
        </w:rPr>
        <w:t>volvement in agriculture, on one hand, and the antagonism among women and consequently the risk of dissolution of the group, on the other, all work in that sense. But as soon as power relations are tran</w:t>
      </w:r>
      <w:r w:rsidRPr="00492DDB">
        <w:rPr>
          <w:lang w:val="en-US"/>
        </w:rPr>
        <w:t>s</w:t>
      </w:r>
      <w:r w:rsidRPr="00492DDB">
        <w:rPr>
          <w:lang w:val="en-US"/>
        </w:rPr>
        <w:t>formed and the risks of confrontation diminished, then women, be they wives or daughters-in-law, can take over the farm's management. The situation is similar among residual patriarchal households, that is, complex households with a widow as MRU in the ascending gener</w:t>
      </w:r>
      <w:r w:rsidRPr="00492DDB">
        <w:rPr>
          <w:lang w:val="en-US"/>
        </w:rPr>
        <w:t>a</w:t>
      </w:r>
      <w:r w:rsidRPr="00492DDB">
        <w:rPr>
          <w:lang w:val="en-US"/>
        </w:rPr>
        <w:t>tion (see appendix).</w:t>
      </w:r>
    </w:p>
    <w:p w14:paraId="68EB0580" w14:textId="77777777" w:rsidR="00704DE2" w:rsidRDefault="00704DE2" w:rsidP="00704DE2">
      <w:pPr>
        <w:spacing w:before="120" w:after="120"/>
        <w:jc w:val="both"/>
        <w:rPr>
          <w:lang w:val="en-US"/>
        </w:rPr>
      </w:pPr>
    </w:p>
    <w:p w14:paraId="1B3EFFA1" w14:textId="77777777" w:rsidR="00704DE2" w:rsidRPr="00492DDB" w:rsidRDefault="00704DE2" w:rsidP="00704DE2">
      <w:pPr>
        <w:pStyle w:val="a"/>
        <w:rPr>
          <w:lang w:val="en-US"/>
        </w:rPr>
      </w:pPr>
      <w:bookmarkStart w:id="8" w:name="Wives_conclusion"/>
      <w:r w:rsidRPr="00492DDB">
        <w:rPr>
          <w:lang w:val="en-US"/>
        </w:rPr>
        <w:t>CONCLUSION</w:t>
      </w:r>
    </w:p>
    <w:bookmarkEnd w:id="8"/>
    <w:p w14:paraId="5AE18E31" w14:textId="77777777" w:rsidR="00704DE2" w:rsidRDefault="00704DE2" w:rsidP="00704DE2">
      <w:pPr>
        <w:spacing w:before="120" w:after="120"/>
        <w:jc w:val="both"/>
        <w:rPr>
          <w:lang w:val="en-US"/>
        </w:rPr>
      </w:pPr>
    </w:p>
    <w:p w14:paraId="1A18CB50"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443C89EA" w14:textId="77777777" w:rsidR="00704DE2" w:rsidRPr="00492DDB" w:rsidRDefault="00704DE2" w:rsidP="00704DE2">
      <w:pPr>
        <w:spacing w:before="120" w:after="120"/>
        <w:jc w:val="both"/>
        <w:rPr>
          <w:lang w:val="en-US"/>
        </w:rPr>
      </w:pPr>
      <w:r w:rsidRPr="00492DDB">
        <w:rPr>
          <w:lang w:val="en-US"/>
        </w:rPr>
        <w:t>Verdon's atomistic set of axioms proved a very useful heuristic tool. Standard representations of household transformations, as we have suggested, have shown some kind of dissolution of an ideal, the PEH, because of labor migrations and the insidious penetration of capitalism and its individualist mentality—in short, because of new cultural values. In this process, as Kandiyoti argued, men gained ev</w:t>
      </w:r>
      <w:r w:rsidRPr="00492DDB">
        <w:rPr>
          <w:lang w:val="en-US"/>
        </w:rPr>
        <w:t>e</w:t>
      </w:r>
      <w:r w:rsidRPr="00492DDB">
        <w:rPr>
          <w:lang w:val="en-US"/>
        </w:rPr>
        <w:t>rything, and women paid the price, as they always have.</w:t>
      </w:r>
    </w:p>
    <w:p w14:paraId="6183A548" w14:textId="77777777" w:rsidR="00704DE2" w:rsidRPr="00492DDB" w:rsidRDefault="00704DE2" w:rsidP="00704DE2">
      <w:pPr>
        <w:spacing w:before="120" w:after="120"/>
        <w:jc w:val="both"/>
        <w:rPr>
          <w:lang w:val="en-US"/>
        </w:rPr>
      </w:pPr>
      <w:r w:rsidRPr="00492DDB">
        <w:rPr>
          <w:lang w:val="en-US"/>
        </w:rPr>
        <w:t>Verdon argued in terms of MRUs but has overlooked the fact that divergences of opinion and interests could arise within MRUs, more precisely between husbands and wives. In societies practicing gender segregation and female seclusion, as in Tunisia and the MENA, and mostly in cases of feminized agriculture and households, as in Rm</w:t>
      </w:r>
      <w:r>
        <w:rPr>
          <w:lang w:val="en-US"/>
        </w:rPr>
        <w:t>ã</w:t>
      </w:r>
      <w:r w:rsidRPr="00492DDB">
        <w:rPr>
          <w:lang w:val="en-US"/>
        </w:rPr>
        <w:t>yniyya, the frictions raised by cohabitation and the organization of domestic and agricultural tasks are more acute among women than among men. In-marrying wives are more eager than their husbands to satisfy their autonomist wills (although they would surely agree to become matriarchs and rule their daughters-in-law !). In short, Ve</w:t>
      </w:r>
      <w:r w:rsidRPr="00492DDB">
        <w:rPr>
          <w:lang w:val="en-US"/>
        </w:rPr>
        <w:t>r</w:t>
      </w:r>
      <w:r w:rsidRPr="00492DDB">
        <w:rPr>
          <w:lang w:val="en-US"/>
        </w:rPr>
        <w:t>don's atomistic framework can be applied to household dynamics in the MENA with one significant qualification : the MRUs' centrifugal pull mostly involves subordinated married women, and men to a lesser degree. The result, however, is the same : the couple becomes autonomous.</w:t>
      </w:r>
    </w:p>
    <w:p w14:paraId="12689BBE" w14:textId="77777777" w:rsidR="00704DE2" w:rsidRPr="00492DDB" w:rsidRDefault="00704DE2" w:rsidP="00704DE2">
      <w:pPr>
        <w:spacing w:before="120" w:after="120"/>
        <w:jc w:val="both"/>
        <w:rPr>
          <w:lang w:val="en-US"/>
        </w:rPr>
      </w:pPr>
      <w:r w:rsidRPr="00492DDB">
        <w:rPr>
          <w:lang w:val="en-US"/>
        </w:rPr>
        <w:t>From our point of view, what the recent changes brought about was certainly a weakening of agnatic solidarity but, more so, a fanta</w:t>
      </w:r>
      <w:r w:rsidRPr="00492DDB">
        <w:rPr>
          <w:lang w:val="en-US"/>
        </w:rPr>
        <w:t>s</w:t>
      </w:r>
      <w:r w:rsidRPr="00492DDB">
        <w:rPr>
          <w:lang w:val="en-US"/>
        </w:rPr>
        <w:t>tic opportunity for women to achieve their dream of residential auto</w:t>
      </w:r>
      <w:r w:rsidRPr="00492DDB">
        <w:rPr>
          <w:lang w:val="en-US"/>
        </w:rPr>
        <w:t>n</w:t>
      </w:r>
      <w:r w:rsidRPr="00492DDB">
        <w:rPr>
          <w:lang w:val="en-US"/>
        </w:rPr>
        <w:t>omy. And, as this study shows, they have achieved it. Did they pay for it, as Kandiyoti argued, by remaining the system's ever-losers until they had daughters-in-law ? It depends on how we perceive the trade-off. In Rm</w:t>
      </w:r>
      <w:r>
        <w:rPr>
          <w:lang w:val="en-US"/>
        </w:rPr>
        <w:t>ã</w:t>
      </w:r>
      <w:r w:rsidRPr="00492DDB">
        <w:rPr>
          <w:lang w:val="en-US"/>
        </w:rPr>
        <w:t>yniyya, women traded a lighter workload, greater financial benefits, and subordination to an often tyrannical mother-in-law for a heavier workload, financial losses, but complete freedom. They b</w:t>
      </w:r>
      <w:r w:rsidRPr="00492DDB">
        <w:rPr>
          <w:lang w:val="en-US"/>
        </w:rPr>
        <w:t>e</w:t>
      </w:r>
      <w:r w:rsidRPr="00492DDB">
        <w:rPr>
          <w:lang w:val="en-US"/>
        </w:rPr>
        <w:t>lieve they won in the bargain, and we share their belief. All this ha</w:t>
      </w:r>
      <w:r w:rsidRPr="00492DDB">
        <w:rPr>
          <w:lang w:val="en-US"/>
        </w:rPr>
        <w:t>p</w:t>
      </w:r>
      <w:r w:rsidRPr="00492DDB">
        <w:rPr>
          <w:lang w:val="en-US"/>
        </w:rPr>
        <w:t>pened, not because of an individualist ethos brought home by labor migrants fed on capitalism and Western films, but mostly because of women's agency and determination.</w:t>
      </w:r>
    </w:p>
    <w:p w14:paraId="522B80AB" w14:textId="77777777" w:rsidR="00704DE2" w:rsidRPr="00492DDB" w:rsidRDefault="00704DE2" w:rsidP="00704DE2">
      <w:pPr>
        <w:pStyle w:val="p"/>
        <w:rPr>
          <w:lang w:val="en-US"/>
        </w:rPr>
      </w:pPr>
      <w:r w:rsidRPr="00492DDB">
        <w:rPr>
          <w:lang w:val="en-US"/>
        </w:rPr>
        <w:br w:type="page"/>
      </w:r>
      <w:r>
        <w:rPr>
          <w:lang w:val="en-US"/>
        </w:rPr>
        <w:t>[84]</w:t>
      </w:r>
    </w:p>
    <w:p w14:paraId="69F4063F" w14:textId="77777777" w:rsidR="00704DE2" w:rsidRDefault="00704DE2" w:rsidP="00704DE2">
      <w:pPr>
        <w:spacing w:before="120" w:after="120"/>
        <w:jc w:val="both"/>
        <w:rPr>
          <w:lang w:val="en-US"/>
        </w:rPr>
      </w:pPr>
    </w:p>
    <w:p w14:paraId="51A08ED4" w14:textId="77777777" w:rsidR="00704DE2" w:rsidRDefault="00704DE2" w:rsidP="00704DE2">
      <w:pPr>
        <w:pStyle w:val="a"/>
        <w:rPr>
          <w:lang w:val="en-US"/>
        </w:rPr>
      </w:pPr>
      <w:bookmarkStart w:id="9" w:name="Wives_appendix"/>
      <w:r w:rsidRPr="00492DDB">
        <w:rPr>
          <w:lang w:val="en-US"/>
        </w:rPr>
        <w:t>Appen</w:t>
      </w:r>
      <w:r>
        <w:rPr>
          <w:lang w:val="en-US"/>
        </w:rPr>
        <w:t>dix</w:t>
      </w:r>
    </w:p>
    <w:bookmarkEnd w:id="9"/>
    <w:p w14:paraId="17944318" w14:textId="77777777" w:rsidR="00704DE2" w:rsidRPr="00AA710A" w:rsidRDefault="00704DE2" w:rsidP="00704DE2">
      <w:pPr>
        <w:spacing w:before="120" w:after="120"/>
        <w:jc w:val="both"/>
        <w:rPr>
          <w:i/>
          <w:color w:val="000090"/>
          <w:lang w:val="en-US"/>
        </w:rPr>
      </w:pPr>
      <w:r w:rsidRPr="00AA710A">
        <w:rPr>
          <w:i/>
          <w:color w:val="000090"/>
          <w:lang w:val="en-US"/>
        </w:rPr>
        <w:t>Farm headship among residual nuclear households and residual p</w:t>
      </w:r>
      <w:r w:rsidRPr="00AA710A">
        <w:rPr>
          <w:i/>
          <w:color w:val="000090"/>
          <w:lang w:val="en-US"/>
        </w:rPr>
        <w:t>a</w:t>
      </w:r>
      <w:r w:rsidRPr="00AA710A">
        <w:rPr>
          <w:i/>
          <w:color w:val="000090"/>
          <w:lang w:val="en-US"/>
        </w:rPr>
        <w:t>triarchal households</w:t>
      </w:r>
    </w:p>
    <w:p w14:paraId="2DDEAEA9" w14:textId="77777777" w:rsidR="00704DE2" w:rsidRDefault="00704DE2" w:rsidP="00704DE2">
      <w:pPr>
        <w:spacing w:before="120" w:after="120"/>
        <w:jc w:val="both"/>
        <w:rPr>
          <w:lang w:val="en-US"/>
        </w:rPr>
      </w:pPr>
    </w:p>
    <w:p w14:paraId="52DF530C"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5C81E267" w14:textId="77777777" w:rsidR="00704DE2" w:rsidRPr="00492DDB" w:rsidRDefault="00704DE2" w:rsidP="00704DE2">
      <w:pPr>
        <w:spacing w:before="120" w:after="120"/>
        <w:jc w:val="both"/>
        <w:rPr>
          <w:lang w:val="en-US"/>
        </w:rPr>
      </w:pPr>
      <w:r w:rsidRPr="00492DDB">
        <w:rPr>
          <w:lang w:val="en-US"/>
        </w:rPr>
        <w:t>As Table 8 shows, most of the family farms including a widow are female headed. This may seem obvious in the cases of widows living alone with their unmarried child(ren) or in the case of the widowed mother-in-law living with her widowed daughter-in-law. But in the first case, headship is taken on by an unmarried daughter, whose wi</w:t>
      </w:r>
      <w:r w:rsidRPr="00492DDB">
        <w:rPr>
          <w:lang w:val="en-US"/>
        </w:rPr>
        <w:t>d</w:t>
      </w:r>
      <w:r w:rsidRPr="00492DDB">
        <w:rPr>
          <w:lang w:val="en-US"/>
        </w:rPr>
        <w:t>owed mother is old and sick and whose married brothers have all left the village ; and in the second case, it is taken on by the daughter-in-law, whose old mother-in-law can hardly manage the farm (although she still herds the sheep and goats in the vicinity of the village).</w:t>
      </w:r>
    </w:p>
    <w:p w14:paraId="7DD76A99" w14:textId="77777777" w:rsidR="00704DE2" w:rsidRPr="00492DDB" w:rsidRDefault="00704DE2" w:rsidP="00704DE2">
      <w:pPr>
        <w:spacing w:before="120" w:after="120"/>
        <w:jc w:val="both"/>
        <w:rPr>
          <w:lang w:val="en-US"/>
        </w:rPr>
      </w:pPr>
      <w:r w:rsidRPr="00492DDB">
        <w:rPr>
          <w:lang w:val="en-US"/>
        </w:rPr>
        <w:t>There are no cases of residual nuclear households in which a son is considered head. Similarly, there are no known cases of an unmarried son setting himself up independently after his father's death and clai</w:t>
      </w:r>
      <w:r w:rsidRPr="00492DDB">
        <w:rPr>
          <w:lang w:val="en-US"/>
        </w:rPr>
        <w:t>m</w:t>
      </w:r>
      <w:r w:rsidRPr="00492DDB">
        <w:rPr>
          <w:lang w:val="en-US"/>
        </w:rPr>
        <w:t>ing his due share of the patrimony, thus depriving his mother from it. In a society in which a man's status is acquired primarily through ma</w:t>
      </w:r>
      <w:r w:rsidRPr="00492DDB">
        <w:rPr>
          <w:lang w:val="en-US"/>
        </w:rPr>
        <w:t>r</w:t>
      </w:r>
      <w:r w:rsidRPr="00492DDB">
        <w:rPr>
          <w:lang w:val="en-US"/>
        </w:rPr>
        <w:t>riage, such an act would be considered highly ungrateful and would be symbolically too costly. The son who would act in this way would alienate his whole family and kin, who would no longer be prone to contribute to, or attend to, his marriage.</w:t>
      </w:r>
    </w:p>
    <w:p w14:paraId="4C215FF9" w14:textId="77777777" w:rsidR="00704DE2" w:rsidRPr="00492DDB" w:rsidRDefault="00704DE2" w:rsidP="00704DE2">
      <w:pPr>
        <w:spacing w:before="120" w:after="120"/>
        <w:jc w:val="both"/>
        <w:rPr>
          <w:lang w:val="en-US"/>
        </w:rPr>
      </w:pPr>
      <w:r w:rsidRPr="00492DDB">
        <w:rPr>
          <w:lang w:val="en-US"/>
        </w:rPr>
        <w:t>The situation slightly differs when the son marries. In fact, it all depends on the widow's implication in the production process, the number of married sons living with her, their residential status and occupation, and the duration of their marital life.</w:t>
      </w:r>
    </w:p>
    <w:p w14:paraId="376BBEFB" w14:textId="77777777" w:rsidR="00704DE2" w:rsidRPr="00492DDB" w:rsidRDefault="00704DE2" w:rsidP="00704DE2">
      <w:pPr>
        <w:spacing w:before="120" w:after="120"/>
        <w:jc w:val="both"/>
        <w:rPr>
          <w:lang w:val="en-US"/>
        </w:rPr>
      </w:pPr>
      <w:r w:rsidRPr="00492DDB">
        <w:rPr>
          <w:lang w:val="en-US"/>
        </w:rPr>
        <w:t>One observes for instance that three of the four widows living with only one married son and his wife have kept the title of head. The first question we ought to ask is Why do the daughters-in-law tolerate co-residence ? The fact is that the sons of two of the widows, although continuous residents, have nonagricultural jobs, have married very recently, and have few financial means, so that the daughter-in-law could hardly separate and even less pretend to be head. In the third case, the son has been married for several years (since 1992), his wife has a certain importance within the household, and the mother-in-law, although aging, is still active on the farm. We have seen that in such cases, a man comes between the women to hush up the tensions likely to exist. But here the son worked in the capital, came back to the vi</w:t>
      </w:r>
      <w:r w:rsidRPr="00492DDB">
        <w:rPr>
          <w:lang w:val="en-US"/>
        </w:rPr>
        <w:t>l</w:t>
      </w:r>
      <w:r w:rsidRPr="00492DDB">
        <w:rPr>
          <w:lang w:val="en-US"/>
        </w:rPr>
        <w:t>lage only occasionally, and could not therefore be considered farm head. By virtue of her status as mother-in-law and of her contribution to the household economy, the latter acted as head. She did not, ho</w:t>
      </w:r>
      <w:r w:rsidRPr="00492DDB">
        <w:rPr>
          <w:lang w:val="en-US"/>
        </w:rPr>
        <w:t>w</w:t>
      </w:r>
      <w:r w:rsidRPr="00492DDB">
        <w:rPr>
          <w:lang w:val="en-US"/>
        </w:rPr>
        <w:t>ever, rule her daughter-in-law tyranically for fear that she might e</w:t>
      </w:r>
      <w:r w:rsidRPr="00492DDB">
        <w:rPr>
          <w:lang w:val="en-US"/>
        </w:rPr>
        <w:t>n</w:t>
      </w:r>
      <w:r w:rsidRPr="00492DDB">
        <w:rPr>
          <w:lang w:val="en-US"/>
        </w:rPr>
        <w:t>courage her husband to leave. The widow had only one son on whom she could rely.</w:t>
      </w:r>
    </w:p>
    <w:p w14:paraId="3B8A6FC3" w14:textId="77777777" w:rsidR="00704DE2" w:rsidRPr="00492DDB" w:rsidRDefault="00704DE2" w:rsidP="00704DE2">
      <w:pPr>
        <w:spacing w:before="120" w:after="120"/>
        <w:jc w:val="both"/>
        <w:rPr>
          <w:lang w:val="en-US"/>
        </w:rPr>
      </w:pPr>
      <w:r w:rsidRPr="00492DDB">
        <w:rPr>
          <w:lang w:val="en-US"/>
        </w:rPr>
        <w:t>An intractable widow would run the risks of arousing her daughter-in-law's (or son's) wrath and provoking the departure of the young couple, which would probably entail the division of the patrimony. The widow is more likely to act in this way when she has other sons, unmarried, who will eventually replace the one she lives with and provide for her, in addition to making her benefit from their own po</w:t>
      </w:r>
      <w:r w:rsidRPr="00492DDB">
        <w:rPr>
          <w:lang w:val="en-US"/>
        </w:rPr>
        <w:t>r</w:t>
      </w:r>
      <w:r w:rsidRPr="00492DDB">
        <w:rPr>
          <w:lang w:val="en-US"/>
        </w:rPr>
        <w:t>tion of inheritance. There is only one widow, reputedly difficult to get on with, whose married sons have all moved away, some because of her character, and others simply because their wife came from the city and did not want to live in the countryside.</w:t>
      </w:r>
    </w:p>
    <w:p w14:paraId="48EE57BE" w14:textId="77777777" w:rsidR="00704DE2" w:rsidRDefault="00704DE2" w:rsidP="00704DE2">
      <w:pPr>
        <w:spacing w:before="120" w:after="120"/>
        <w:jc w:val="both"/>
        <w:rPr>
          <w:lang w:val="en-US"/>
        </w:rPr>
      </w:pPr>
      <w:r w:rsidRPr="00492DDB">
        <w:rPr>
          <w:lang w:val="en-US"/>
        </w:rPr>
        <w:t>Things change significantly when the widow gets older and slowly withdraws from the production process, and when the son has been married for a long while, has children, lives permanently in the vi</w:t>
      </w:r>
      <w:r w:rsidRPr="00492DDB">
        <w:rPr>
          <w:lang w:val="en-US"/>
        </w:rPr>
        <w:t>l</w:t>
      </w:r>
      <w:r w:rsidRPr="00492DDB">
        <w:rPr>
          <w:lang w:val="en-US"/>
        </w:rPr>
        <w:t>lage, and is entirely devoted to agriculture, as in</w:t>
      </w:r>
    </w:p>
    <w:p w14:paraId="7AA8EDEF" w14:textId="77777777" w:rsidR="00704DE2" w:rsidRPr="00492DDB" w:rsidRDefault="00704DE2" w:rsidP="00704DE2">
      <w:pPr>
        <w:spacing w:before="120" w:after="120"/>
        <w:jc w:val="both"/>
        <w:rPr>
          <w:lang w:val="en-US"/>
        </w:rPr>
      </w:pPr>
    </w:p>
    <w:p w14:paraId="3DBCE8D4" w14:textId="77777777" w:rsidR="00704DE2" w:rsidRDefault="00704DE2" w:rsidP="00704DE2">
      <w:pPr>
        <w:pStyle w:val="p"/>
        <w:sectPr w:rsidR="00704DE2">
          <w:pgSz w:w="12240" w:h="15840"/>
          <w:pgMar w:top="1800" w:right="1440" w:bottom="1440" w:left="2160" w:header="720" w:footer="720" w:gutter="720"/>
          <w:cols w:space="720"/>
        </w:sectPr>
      </w:pPr>
    </w:p>
    <w:p w14:paraId="133CE25D" w14:textId="77777777" w:rsidR="00704DE2" w:rsidRDefault="00704DE2" w:rsidP="00704DE2">
      <w:pPr>
        <w:pStyle w:val="p"/>
      </w:pPr>
      <w:r>
        <w:t>[85]</w:t>
      </w:r>
    </w:p>
    <w:p w14:paraId="21C4B8FE" w14:textId="77777777" w:rsidR="00704DE2" w:rsidRPr="002A6067" w:rsidRDefault="00704DE2" w:rsidP="00704DE2">
      <w:pPr>
        <w:pStyle w:val="figtitre"/>
      </w:pPr>
      <w:r w:rsidRPr="002A6067">
        <w:t>Table 8.</w:t>
      </w:r>
    </w:p>
    <w:p w14:paraId="12F9AC63" w14:textId="77777777" w:rsidR="00704DE2" w:rsidRPr="00936512" w:rsidRDefault="00704DE2" w:rsidP="00704DE2">
      <w:pPr>
        <w:pStyle w:val="figtitrest"/>
        <w:rPr>
          <w:lang w:val="en-US"/>
        </w:rPr>
      </w:pPr>
      <w:r w:rsidRPr="00936512">
        <w:rPr>
          <w:lang w:val="en-US"/>
        </w:rPr>
        <w:t>Farm Headship among Residual Nuclear Households and Residual Patr</w:t>
      </w:r>
      <w:r w:rsidRPr="00936512">
        <w:rPr>
          <w:lang w:val="en-US"/>
        </w:rPr>
        <w:t>i</w:t>
      </w:r>
      <w:r w:rsidRPr="00936512">
        <w:rPr>
          <w:lang w:val="en-US"/>
        </w:rPr>
        <w:t>archal Households</w:t>
      </w:r>
    </w:p>
    <w:tbl>
      <w:tblPr>
        <w:tblW w:w="0" w:type="auto"/>
        <w:tblInd w:w="40" w:type="dxa"/>
        <w:tblLayout w:type="fixed"/>
        <w:tblCellMar>
          <w:left w:w="40" w:type="dxa"/>
          <w:right w:w="40" w:type="dxa"/>
        </w:tblCellMar>
        <w:tblLook w:val="0000" w:firstRow="0" w:lastRow="0" w:firstColumn="0" w:lastColumn="0" w:noHBand="0" w:noVBand="0"/>
      </w:tblPr>
      <w:tblGrid>
        <w:gridCol w:w="4509"/>
        <w:gridCol w:w="1207"/>
        <w:gridCol w:w="1208"/>
        <w:gridCol w:w="1208"/>
        <w:gridCol w:w="1207"/>
        <w:gridCol w:w="1208"/>
        <w:gridCol w:w="1208"/>
        <w:gridCol w:w="1208"/>
      </w:tblGrid>
      <w:tr w:rsidR="00704DE2" w:rsidRPr="00936512" w14:paraId="7C66C1E2" w14:textId="77777777">
        <w:tblPrEx>
          <w:tblCellMar>
            <w:top w:w="0" w:type="dxa"/>
            <w:bottom w:w="0" w:type="dxa"/>
          </w:tblCellMar>
        </w:tblPrEx>
        <w:trPr>
          <w:cantSplit/>
          <w:trHeight w:val="1917"/>
        </w:trPr>
        <w:tc>
          <w:tcPr>
            <w:tcW w:w="4509" w:type="dxa"/>
            <w:tcBorders>
              <w:top w:val="single" w:sz="12" w:space="0" w:color="auto"/>
              <w:left w:val="nil"/>
              <w:bottom w:val="single" w:sz="12" w:space="0" w:color="auto"/>
              <w:right w:val="nil"/>
            </w:tcBorders>
            <w:shd w:val="clear" w:color="auto" w:fill="EEECE1"/>
          </w:tcPr>
          <w:p w14:paraId="0F5709B7" w14:textId="77777777" w:rsidR="00704DE2" w:rsidRPr="00936512" w:rsidRDefault="00704DE2" w:rsidP="00704DE2">
            <w:pPr>
              <w:spacing w:before="60" w:after="60"/>
              <w:ind w:firstLine="0"/>
              <w:rPr>
                <w:sz w:val="20"/>
                <w:lang w:val="en-US"/>
              </w:rPr>
            </w:pPr>
          </w:p>
        </w:tc>
        <w:tc>
          <w:tcPr>
            <w:tcW w:w="1207" w:type="dxa"/>
            <w:tcBorders>
              <w:top w:val="single" w:sz="12" w:space="0" w:color="auto"/>
              <w:left w:val="nil"/>
              <w:bottom w:val="single" w:sz="12" w:space="0" w:color="auto"/>
              <w:right w:val="nil"/>
            </w:tcBorders>
            <w:shd w:val="clear" w:color="auto" w:fill="EEECE1"/>
            <w:textDirection w:val="btLr"/>
            <w:vAlign w:val="center"/>
          </w:tcPr>
          <w:p w14:paraId="191C6A5B" w14:textId="77777777" w:rsidR="00704DE2" w:rsidRPr="00936512" w:rsidRDefault="00704DE2" w:rsidP="00704DE2">
            <w:pPr>
              <w:spacing w:before="60" w:after="60"/>
              <w:ind w:left="113" w:right="113" w:firstLine="0"/>
              <w:rPr>
                <w:sz w:val="20"/>
                <w:lang w:val="en-US"/>
              </w:rPr>
            </w:pPr>
            <w:r w:rsidRPr="00936512">
              <w:rPr>
                <w:i/>
                <w:iCs/>
                <w:sz w:val="20"/>
                <w:szCs w:val="14"/>
                <w:lang w:val="en-US"/>
              </w:rPr>
              <w:t>F</w:t>
            </w:r>
            <w:r w:rsidRPr="00936512">
              <w:rPr>
                <w:i/>
                <w:iCs/>
                <w:sz w:val="20"/>
                <w:szCs w:val="14"/>
                <w:lang w:val="en-US"/>
              </w:rPr>
              <w:t>e</w:t>
            </w:r>
            <w:r w:rsidRPr="00936512">
              <w:rPr>
                <w:i/>
                <w:iCs/>
                <w:sz w:val="20"/>
                <w:szCs w:val="14"/>
                <w:lang w:val="en-US"/>
              </w:rPr>
              <w:t>male-Headed Farms</w:t>
            </w:r>
          </w:p>
        </w:tc>
        <w:tc>
          <w:tcPr>
            <w:tcW w:w="1208" w:type="dxa"/>
            <w:tcBorders>
              <w:top w:val="single" w:sz="12" w:space="0" w:color="auto"/>
              <w:left w:val="nil"/>
              <w:bottom w:val="single" w:sz="12" w:space="0" w:color="auto"/>
              <w:right w:val="nil"/>
            </w:tcBorders>
            <w:shd w:val="clear" w:color="auto" w:fill="EEECE1"/>
            <w:textDirection w:val="btLr"/>
            <w:vAlign w:val="center"/>
          </w:tcPr>
          <w:p w14:paraId="7228D35D" w14:textId="77777777" w:rsidR="00704DE2" w:rsidRPr="00936512" w:rsidRDefault="00704DE2" w:rsidP="00704DE2">
            <w:pPr>
              <w:spacing w:before="60" w:after="60"/>
              <w:ind w:left="113" w:right="113" w:firstLine="0"/>
              <w:rPr>
                <w:sz w:val="20"/>
                <w:lang w:val="en-US"/>
              </w:rPr>
            </w:pPr>
            <w:r w:rsidRPr="00936512">
              <w:rPr>
                <w:i/>
                <w:iCs/>
                <w:sz w:val="20"/>
                <w:szCs w:val="14"/>
                <w:lang w:val="en-US"/>
              </w:rPr>
              <w:t>Male-Headed Farms</w:t>
            </w:r>
          </w:p>
        </w:tc>
        <w:tc>
          <w:tcPr>
            <w:tcW w:w="1208" w:type="dxa"/>
            <w:tcBorders>
              <w:top w:val="single" w:sz="12" w:space="0" w:color="auto"/>
              <w:left w:val="nil"/>
              <w:bottom w:val="single" w:sz="12" w:space="0" w:color="auto"/>
              <w:right w:val="nil"/>
            </w:tcBorders>
            <w:shd w:val="clear" w:color="auto" w:fill="EEECE1"/>
            <w:textDirection w:val="btLr"/>
            <w:vAlign w:val="center"/>
          </w:tcPr>
          <w:p w14:paraId="23417A5E" w14:textId="77777777" w:rsidR="00704DE2" w:rsidRPr="00936512" w:rsidRDefault="00704DE2" w:rsidP="00704DE2">
            <w:pPr>
              <w:spacing w:before="60" w:after="60"/>
              <w:ind w:left="113" w:right="113" w:firstLine="0"/>
              <w:rPr>
                <w:sz w:val="20"/>
                <w:lang w:val="en-US"/>
              </w:rPr>
            </w:pPr>
            <w:r w:rsidRPr="00936512">
              <w:rPr>
                <w:i/>
                <w:iCs/>
                <w:sz w:val="20"/>
                <w:szCs w:val="14"/>
                <w:lang w:val="en-US"/>
              </w:rPr>
              <w:t>Jointly</w:t>
            </w:r>
            <w:r>
              <w:rPr>
                <w:i/>
                <w:iCs/>
                <w:sz w:val="20"/>
                <w:szCs w:val="14"/>
                <w:lang w:val="en-US"/>
              </w:rPr>
              <w:t xml:space="preserve"> </w:t>
            </w:r>
            <w:r w:rsidRPr="00936512">
              <w:rPr>
                <w:i/>
                <w:iCs/>
                <w:sz w:val="20"/>
                <w:szCs w:val="14"/>
                <w:lang w:val="en-US"/>
              </w:rPr>
              <w:t>Headed</w:t>
            </w:r>
          </w:p>
          <w:p w14:paraId="22002B10" w14:textId="77777777" w:rsidR="00704DE2" w:rsidRPr="00936512" w:rsidRDefault="00704DE2" w:rsidP="00704DE2">
            <w:pPr>
              <w:spacing w:before="60" w:after="60"/>
              <w:ind w:left="113" w:right="113" w:firstLine="0"/>
              <w:rPr>
                <w:sz w:val="20"/>
                <w:lang w:val="en-US"/>
              </w:rPr>
            </w:pPr>
            <w:r w:rsidRPr="00936512">
              <w:rPr>
                <w:i/>
                <w:iCs/>
                <w:sz w:val="20"/>
                <w:szCs w:val="14"/>
                <w:lang w:val="en-US"/>
              </w:rPr>
              <w:t>Farms</w:t>
            </w:r>
          </w:p>
        </w:tc>
        <w:tc>
          <w:tcPr>
            <w:tcW w:w="1207" w:type="dxa"/>
            <w:tcBorders>
              <w:top w:val="single" w:sz="12" w:space="0" w:color="auto"/>
              <w:left w:val="nil"/>
              <w:bottom w:val="single" w:sz="12" w:space="0" w:color="auto"/>
              <w:right w:val="nil"/>
            </w:tcBorders>
            <w:shd w:val="clear" w:color="auto" w:fill="EEECE1"/>
            <w:textDirection w:val="btLr"/>
            <w:vAlign w:val="center"/>
          </w:tcPr>
          <w:p w14:paraId="7B80C027" w14:textId="77777777" w:rsidR="00704DE2" w:rsidRPr="00936512" w:rsidRDefault="00704DE2" w:rsidP="00704DE2">
            <w:pPr>
              <w:spacing w:before="60" w:after="60"/>
              <w:ind w:left="113" w:right="113" w:firstLine="0"/>
              <w:rPr>
                <w:sz w:val="20"/>
                <w:lang w:val="en-US"/>
              </w:rPr>
            </w:pPr>
            <w:r w:rsidRPr="00936512">
              <w:rPr>
                <w:sz w:val="20"/>
                <w:szCs w:val="14"/>
                <w:lang w:val="en-US"/>
              </w:rPr>
              <w:t>N</w:t>
            </w:r>
          </w:p>
        </w:tc>
        <w:tc>
          <w:tcPr>
            <w:tcW w:w="1208" w:type="dxa"/>
            <w:tcBorders>
              <w:top w:val="single" w:sz="12" w:space="0" w:color="auto"/>
              <w:left w:val="nil"/>
              <w:bottom w:val="single" w:sz="12" w:space="0" w:color="auto"/>
              <w:right w:val="nil"/>
            </w:tcBorders>
            <w:shd w:val="clear" w:color="auto" w:fill="EEECE1"/>
            <w:textDirection w:val="btLr"/>
            <w:vAlign w:val="center"/>
          </w:tcPr>
          <w:p w14:paraId="155892FA" w14:textId="77777777" w:rsidR="00704DE2" w:rsidRPr="00936512" w:rsidRDefault="00704DE2" w:rsidP="00704DE2">
            <w:pPr>
              <w:spacing w:before="60" w:after="60"/>
              <w:ind w:left="113" w:right="113" w:firstLine="0"/>
              <w:rPr>
                <w:sz w:val="20"/>
                <w:lang w:val="en-US"/>
              </w:rPr>
            </w:pPr>
            <w:r w:rsidRPr="00936512">
              <w:rPr>
                <w:i/>
                <w:iCs/>
                <w:sz w:val="20"/>
                <w:szCs w:val="14"/>
                <w:lang w:val="en-US"/>
              </w:rPr>
              <w:t>%of Total Farms</w:t>
            </w:r>
          </w:p>
        </w:tc>
        <w:tc>
          <w:tcPr>
            <w:tcW w:w="1208" w:type="dxa"/>
            <w:tcBorders>
              <w:top w:val="single" w:sz="12" w:space="0" w:color="auto"/>
              <w:left w:val="nil"/>
              <w:bottom w:val="single" w:sz="12" w:space="0" w:color="auto"/>
              <w:right w:val="nil"/>
            </w:tcBorders>
            <w:shd w:val="clear" w:color="auto" w:fill="EEECE1"/>
            <w:textDirection w:val="btLr"/>
            <w:vAlign w:val="center"/>
          </w:tcPr>
          <w:p w14:paraId="020B4F93" w14:textId="77777777" w:rsidR="00704DE2" w:rsidRPr="00936512" w:rsidRDefault="00704DE2" w:rsidP="00704DE2">
            <w:pPr>
              <w:spacing w:before="60" w:after="60"/>
              <w:ind w:left="113" w:right="113" w:firstLine="0"/>
              <w:rPr>
                <w:sz w:val="20"/>
                <w:lang w:val="en-US"/>
              </w:rPr>
            </w:pPr>
            <w:r w:rsidRPr="00936512">
              <w:rPr>
                <w:i/>
                <w:iCs/>
                <w:sz w:val="20"/>
                <w:szCs w:val="14"/>
                <w:lang w:val="en-US"/>
              </w:rPr>
              <w:t>% of Farms E</w:t>
            </w:r>
            <w:r w:rsidRPr="00936512">
              <w:rPr>
                <w:i/>
                <w:iCs/>
                <w:sz w:val="20"/>
                <w:szCs w:val="14"/>
                <w:lang w:val="en-US"/>
              </w:rPr>
              <w:t>x</w:t>
            </w:r>
            <w:r w:rsidRPr="00936512">
              <w:rPr>
                <w:i/>
                <w:iCs/>
                <w:sz w:val="20"/>
                <w:szCs w:val="14"/>
                <w:lang w:val="en-US"/>
              </w:rPr>
              <w:t>clusively Headed by a Woman</w:t>
            </w:r>
          </w:p>
        </w:tc>
        <w:tc>
          <w:tcPr>
            <w:tcW w:w="1208" w:type="dxa"/>
            <w:tcBorders>
              <w:top w:val="single" w:sz="12" w:space="0" w:color="auto"/>
              <w:left w:val="nil"/>
              <w:bottom w:val="single" w:sz="12" w:space="0" w:color="auto"/>
              <w:right w:val="nil"/>
            </w:tcBorders>
            <w:shd w:val="clear" w:color="auto" w:fill="EEECE1"/>
            <w:textDirection w:val="btLr"/>
            <w:vAlign w:val="center"/>
          </w:tcPr>
          <w:p w14:paraId="06F86A36" w14:textId="77777777" w:rsidR="00704DE2" w:rsidRPr="00936512" w:rsidRDefault="00704DE2" w:rsidP="00704DE2">
            <w:pPr>
              <w:spacing w:before="60" w:after="60"/>
              <w:ind w:left="113" w:right="113" w:firstLine="0"/>
              <w:rPr>
                <w:sz w:val="20"/>
                <w:lang w:val="en-US"/>
              </w:rPr>
            </w:pPr>
            <w:r w:rsidRPr="00936512">
              <w:rPr>
                <w:i/>
                <w:iCs/>
                <w:sz w:val="20"/>
                <w:szCs w:val="14"/>
                <w:lang w:val="en-US"/>
              </w:rPr>
              <w:t>% of Farms Excl</w:t>
            </w:r>
            <w:r w:rsidRPr="00936512">
              <w:rPr>
                <w:i/>
                <w:iCs/>
                <w:sz w:val="20"/>
                <w:szCs w:val="14"/>
                <w:lang w:val="en-US"/>
              </w:rPr>
              <w:t>u</w:t>
            </w:r>
            <w:r w:rsidRPr="00936512">
              <w:rPr>
                <w:i/>
                <w:iCs/>
                <w:sz w:val="20"/>
                <w:szCs w:val="14"/>
                <w:lang w:val="en-US"/>
              </w:rPr>
              <w:t>sively/</w:t>
            </w:r>
          </w:p>
          <w:p w14:paraId="030F48C1" w14:textId="77777777" w:rsidR="00704DE2" w:rsidRPr="00936512" w:rsidRDefault="00704DE2" w:rsidP="00704DE2">
            <w:pPr>
              <w:spacing w:before="60" w:after="60"/>
              <w:ind w:left="113" w:right="113" w:firstLine="0"/>
              <w:rPr>
                <w:sz w:val="20"/>
                <w:lang w:val="en-US"/>
              </w:rPr>
            </w:pPr>
            <w:r w:rsidRPr="00936512">
              <w:rPr>
                <w:i/>
                <w:iCs/>
                <w:sz w:val="20"/>
                <w:szCs w:val="14"/>
                <w:lang w:val="en-US"/>
              </w:rPr>
              <w:t>Jointly Headed by a Woman</w:t>
            </w:r>
          </w:p>
        </w:tc>
      </w:tr>
      <w:tr w:rsidR="00704DE2" w:rsidRPr="00936512" w14:paraId="4ACB1E8A" w14:textId="77777777">
        <w:tblPrEx>
          <w:tblCellMar>
            <w:top w:w="0" w:type="dxa"/>
            <w:bottom w:w="0" w:type="dxa"/>
          </w:tblCellMar>
        </w:tblPrEx>
        <w:tc>
          <w:tcPr>
            <w:tcW w:w="4509" w:type="dxa"/>
            <w:tcBorders>
              <w:top w:val="single" w:sz="12" w:space="0" w:color="auto"/>
              <w:left w:val="nil"/>
              <w:bottom w:val="nil"/>
              <w:right w:val="nil"/>
            </w:tcBorders>
            <w:shd w:val="clear" w:color="auto" w:fill="FFFFFF"/>
          </w:tcPr>
          <w:p w14:paraId="0D28EB61" w14:textId="77777777" w:rsidR="00704DE2" w:rsidRPr="00936512" w:rsidRDefault="00704DE2" w:rsidP="00704DE2">
            <w:pPr>
              <w:spacing w:before="60" w:after="60"/>
              <w:ind w:firstLine="0"/>
              <w:rPr>
                <w:sz w:val="20"/>
                <w:lang w:val="en-US"/>
              </w:rPr>
            </w:pPr>
            <w:r w:rsidRPr="00936512">
              <w:rPr>
                <w:sz w:val="20"/>
                <w:szCs w:val="14"/>
                <w:lang w:val="en-US"/>
              </w:rPr>
              <w:t>Residual nuclear households</w:t>
            </w:r>
          </w:p>
        </w:tc>
        <w:tc>
          <w:tcPr>
            <w:tcW w:w="1207" w:type="dxa"/>
            <w:tcBorders>
              <w:top w:val="single" w:sz="12" w:space="0" w:color="auto"/>
              <w:left w:val="nil"/>
              <w:bottom w:val="nil"/>
              <w:right w:val="nil"/>
            </w:tcBorders>
            <w:shd w:val="clear" w:color="auto" w:fill="FFFFFF"/>
          </w:tcPr>
          <w:p w14:paraId="75DA9784"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11</w:t>
            </w:r>
          </w:p>
        </w:tc>
        <w:tc>
          <w:tcPr>
            <w:tcW w:w="1208" w:type="dxa"/>
            <w:tcBorders>
              <w:top w:val="single" w:sz="12" w:space="0" w:color="auto"/>
              <w:left w:val="nil"/>
              <w:bottom w:val="nil"/>
              <w:right w:val="nil"/>
            </w:tcBorders>
            <w:shd w:val="clear" w:color="auto" w:fill="FFFFFF"/>
          </w:tcPr>
          <w:p w14:paraId="5DF39465" w14:textId="77777777" w:rsidR="00704DE2" w:rsidRPr="00936512" w:rsidRDefault="00704DE2" w:rsidP="00704DE2">
            <w:pPr>
              <w:tabs>
                <w:tab w:val="decimal" w:pos="581"/>
              </w:tabs>
              <w:spacing w:before="60" w:after="60"/>
              <w:ind w:firstLine="0"/>
              <w:jc w:val="both"/>
              <w:rPr>
                <w:sz w:val="20"/>
                <w:lang w:val="en-US"/>
              </w:rPr>
            </w:pPr>
            <w:r w:rsidRPr="00936512">
              <w:rPr>
                <w:i/>
                <w:iCs/>
                <w:sz w:val="20"/>
                <w:lang w:val="en-US"/>
              </w:rPr>
              <w:t>—</w:t>
            </w:r>
          </w:p>
        </w:tc>
        <w:tc>
          <w:tcPr>
            <w:tcW w:w="1208" w:type="dxa"/>
            <w:tcBorders>
              <w:top w:val="single" w:sz="12" w:space="0" w:color="auto"/>
              <w:left w:val="nil"/>
              <w:bottom w:val="nil"/>
              <w:right w:val="nil"/>
            </w:tcBorders>
            <w:shd w:val="clear" w:color="auto" w:fill="FFFFFF"/>
          </w:tcPr>
          <w:p w14:paraId="6490C0D4" w14:textId="77777777" w:rsidR="00704DE2" w:rsidRPr="00936512" w:rsidRDefault="00704DE2" w:rsidP="00704DE2">
            <w:pPr>
              <w:tabs>
                <w:tab w:val="decimal" w:pos="581"/>
              </w:tabs>
              <w:spacing w:before="60" w:after="60"/>
              <w:ind w:firstLine="0"/>
              <w:jc w:val="both"/>
              <w:rPr>
                <w:sz w:val="20"/>
                <w:lang w:val="en-US"/>
              </w:rPr>
            </w:pPr>
            <w:r w:rsidRPr="00936512">
              <w:rPr>
                <w:i/>
                <w:iCs/>
                <w:sz w:val="20"/>
                <w:lang w:val="en-US"/>
              </w:rPr>
              <w:t>—</w:t>
            </w:r>
          </w:p>
        </w:tc>
        <w:tc>
          <w:tcPr>
            <w:tcW w:w="1207" w:type="dxa"/>
            <w:tcBorders>
              <w:top w:val="single" w:sz="12" w:space="0" w:color="auto"/>
              <w:left w:val="nil"/>
              <w:bottom w:val="nil"/>
              <w:right w:val="nil"/>
            </w:tcBorders>
            <w:shd w:val="clear" w:color="auto" w:fill="FFFFFF"/>
          </w:tcPr>
          <w:p w14:paraId="20427290"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11</w:t>
            </w:r>
          </w:p>
        </w:tc>
        <w:tc>
          <w:tcPr>
            <w:tcW w:w="1208" w:type="dxa"/>
            <w:tcBorders>
              <w:top w:val="single" w:sz="12" w:space="0" w:color="auto"/>
              <w:left w:val="nil"/>
              <w:bottom w:val="nil"/>
              <w:right w:val="nil"/>
            </w:tcBorders>
            <w:shd w:val="clear" w:color="auto" w:fill="FFFFFF"/>
          </w:tcPr>
          <w:p w14:paraId="3031C738"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9.2</w:t>
            </w:r>
          </w:p>
        </w:tc>
        <w:tc>
          <w:tcPr>
            <w:tcW w:w="1208" w:type="dxa"/>
            <w:tcBorders>
              <w:top w:val="single" w:sz="12" w:space="0" w:color="auto"/>
              <w:left w:val="nil"/>
              <w:bottom w:val="nil"/>
              <w:right w:val="nil"/>
            </w:tcBorders>
            <w:shd w:val="clear" w:color="auto" w:fill="FFFFFF"/>
          </w:tcPr>
          <w:p w14:paraId="00B47F12"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100</w:t>
            </w:r>
          </w:p>
        </w:tc>
        <w:tc>
          <w:tcPr>
            <w:tcW w:w="1208" w:type="dxa"/>
            <w:tcBorders>
              <w:top w:val="single" w:sz="12" w:space="0" w:color="auto"/>
              <w:left w:val="nil"/>
              <w:bottom w:val="nil"/>
              <w:right w:val="nil"/>
            </w:tcBorders>
            <w:shd w:val="clear" w:color="auto" w:fill="FFFFFF"/>
          </w:tcPr>
          <w:p w14:paraId="277B9335"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100</w:t>
            </w:r>
          </w:p>
        </w:tc>
      </w:tr>
      <w:tr w:rsidR="00704DE2" w:rsidRPr="00936512" w14:paraId="24A675A7" w14:textId="77777777">
        <w:tblPrEx>
          <w:tblCellMar>
            <w:top w:w="0" w:type="dxa"/>
            <w:bottom w:w="0" w:type="dxa"/>
          </w:tblCellMar>
        </w:tblPrEx>
        <w:tc>
          <w:tcPr>
            <w:tcW w:w="4509" w:type="dxa"/>
            <w:tcBorders>
              <w:top w:val="nil"/>
              <w:left w:val="nil"/>
              <w:bottom w:val="nil"/>
              <w:right w:val="nil"/>
            </w:tcBorders>
            <w:shd w:val="clear" w:color="auto" w:fill="FFFFFF"/>
          </w:tcPr>
          <w:p w14:paraId="6D5F61A5" w14:textId="77777777" w:rsidR="00704DE2" w:rsidRPr="00936512" w:rsidRDefault="00704DE2" w:rsidP="00704DE2">
            <w:pPr>
              <w:spacing w:before="60" w:after="60"/>
              <w:ind w:firstLine="0"/>
              <w:rPr>
                <w:sz w:val="20"/>
                <w:lang w:val="en-US"/>
              </w:rPr>
            </w:pPr>
            <w:r w:rsidRPr="00936512">
              <w:rPr>
                <w:sz w:val="20"/>
                <w:szCs w:val="14"/>
                <w:lang w:val="en-US"/>
              </w:rPr>
              <w:t>Residual nuclear family</w:t>
            </w:r>
            <w:r>
              <w:rPr>
                <w:sz w:val="20"/>
                <w:szCs w:val="14"/>
                <w:lang w:val="en-US"/>
              </w:rPr>
              <w:t>:</w:t>
            </w:r>
            <w:r w:rsidRPr="00936512">
              <w:rPr>
                <w:sz w:val="20"/>
                <w:szCs w:val="14"/>
                <w:lang w:val="en-US"/>
              </w:rPr>
              <w:t xml:space="preserve"> Widow + Child(ren) </w:t>
            </w:r>
          </w:p>
        </w:tc>
        <w:tc>
          <w:tcPr>
            <w:tcW w:w="1207" w:type="dxa"/>
            <w:tcBorders>
              <w:top w:val="nil"/>
              <w:left w:val="nil"/>
              <w:bottom w:val="nil"/>
              <w:right w:val="nil"/>
            </w:tcBorders>
            <w:shd w:val="clear" w:color="auto" w:fill="FFFFFF"/>
          </w:tcPr>
          <w:p w14:paraId="7F31E070"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11[1]</w:t>
            </w:r>
          </w:p>
        </w:tc>
        <w:tc>
          <w:tcPr>
            <w:tcW w:w="1208" w:type="dxa"/>
            <w:tcBorders>
              <w:top w:val="nil"/>
              <w:left w:val="nil"/>
              <w:bottom w:val="nil"/>
              <w:right w:val="nil"/>
            </w:tcBorders>
            <w:shd w:val="clear" w:color="auto" w:fill="FFFFFF"/>
          </w:tcPr>
          <w:p w14:paraId="377C1F4D" w14:textId="77777777" w:rsidR="00704DE2" w:rsidRPr="00936512" w:rsidRDefault="00704DE2" w:rsidP="00704DE2">
            <w:pPr>
              <w:tabs>
                <w:tab w:val="decimal" w:pos="581"/>
              </w:tabs>
              <w:spacing w:before="60" w:after="60"/>
              <w:ind w:firstLine="0"/>
              <w:jc w:val="both"/>
              <w:rPr>
                <w:sz w:val="20"/>
                <w:lang w:val="en-US"/>
              </w:rPr>
            </w:pPr>
            <w:r>
              <w:rPr>
                <w:sz w:val="20"/>
                <w:szCs w:val="14"/>
                <w:lang w:val="en-US"/>
              </w:rPr>
              <w:t>—</w:t>
            </w:r>
          </w:p>
        </w:tc>
        <w:tc>
          <w:tcPr>
            <w:tcW w:w="1208" w:type="dxa"/>
            <w:tcBorders>
              <w:top w:val="nil"/>
              <w:left w:val="nil"/>
              <w:bottom w:val="nil"/>
              <w:right w:val="nil"/>
            </w:tcBorders>
            <w:shd w:val="clear" w:color="auto" w:fill="FFFFFF"/>
          </w:tcPr>
          <w:p w14:paraId="2FC99521" w14:textId="77777777" w:rsidR="00704DE2" w:rsidRPr="00936512" w:rsidRDefault="00704DE2" w:rsidP="00704DE2">
            <w:pPr>
              <w:tabs>
                <w:tab w:val="decimal" w:pos="581"/>
              </w:tabs>
              <w:spacing w:before="60" w:after="60"/>
              <w:ind w:firstLine="0"/>
              <w:jc w:val="both"/>
              <w:rPr>
                <w:sz w:val="20"/>
                <w:lang w:val="en-US"/>
              </w:rPr>
            </w:pPr>
            <w:r w:rsidRPr="00936512">
              <w:rPr>
                <w:i/>
                <w:iCs/>
                <w:sz w:val="20"/>
                <w:lang w:val="en-US"/>
              </w:rPr>
              <w:t>—</w:t>
            </w:r>
          </w:p>
        </w:tc>
        <w:tc>
          <w:tcPr>
            <w:tcW w:w="1207" w:type="dxa"/>
            <w:tcBorders>
              <w:top w:val="nil"/>
              <w:left w:val="nil"/>
              <w:bottom w:val="nil"/>
              <w:right w:val="nil"/>
            </w:tcBorders>
            <w:shd w:val="clear" w:color="auto" w:fill="FFFFFF"/>
          </w:tcPr>
          <w:p w14:paraId="636AE9C1"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11</w:t>
            </w:r>
          </w:p>
        </w:tc>
        <w:tc>
          <w:tcPr>
            <w:tcW w:w="1208" w:type="dxa"/>
            <w:tcBorders>
              <w:top w:val="nil"/>
              <w:left w:val="nil"/>
              <w:bottom w:val="nil"/>
              <w:right w:val="nil"/>
            </w:tcBorders>
            <w:shd w:val="clear" w:color="auto" w:fill="FFFFFF"/>
          </w:tcPr>
          <w:p w14:paraId="179677FE"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02860DD0"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100</w:t>
            </w:r>
          </w:p>
        </w:tc>
        <w:tc>
          <w:tcPr>
            <w:tcW w:w="1208" w:type="dxa"/>
            <w:tcBorders>
              <w:top w:val="nil"/>
              <w:left w:val="nil"/>
              <w:bottom w:val="nil"/>
              <w:right w:val="nil"/>
            </w:tcBorders>
            <w:shd w:val="clear" w:color="auto" w:fill="FFFFFF"/>
          </w:tcPr>
          <w:p w14:paraId="6BCCA36D"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100</w:t>
            </w:r>
          </w:p>
        </w:tc>
      </w:tr>
      <w:tr w:rsidR="00704DE2" w:rsidRPr="00936512" w14:paraId="4A1077C1" w14:textId="77777777">
        <w:tblPrEx>
          <w:tblCellMar>
            <w:top w:w="0" w:type="dxa"/>
            <w:bottom w:w="0" w:type="dxa"/>
          </w:tblCellMar>
        </w:tblPrEx>
        <w:tc>
          <w:tcPr>
            <w:tcW w:w="4509" w:type="dxa"/>
            <w:tcBorders>
              <w:top w:val="nil"/>
              <w:left w:val="nil"/>
              <w:bottom w:val="nil"/>
              <w:right w:val="nil"/>
            </w:tcBorders>
            <w:shd w:val="clear" w:color="auto" w:fill="FFFFFF"/>
          </w:tcPr>
          <w:p w14:paraId="20FC4530" w14:textId="77777777" w:rsidR="00704DE2" w:rsidRPr="00936512" w:rsidRDefault="00704DE2" w:rsidP="00704DE2">
            <w:pPr>
              <w:spacing w:before="60" w:after="60"/>
              <w:ind w:firstLine="0"/>
              <w:rPr>
                <w:sz w:val="20"/>
                <w:szCs w:val="14"/>
                <w:lang w:val="en-US"/>
              </w:rPr>
            </w:pPr>
            <w:r w:rsidRPr="00936512">
              <w:rPr>
                <w:sz w:val="20"/>
                <w:szCs w:val="14"/>
                <w:lang w:val="en-US"/>
              </w:rPr>
              <w:t>Residual patriarchal households</w:t>
            </w:r>
          </w:p>
        </w:tc>
        <w:tc>
          <w:tcPr>
            <w:tcW w:w="1207" w:type="dxa"/>
            <w:tcBorders>
              <w:top w:val="nil"/>
              <w:left w:val="nil"/>
              <w:bottom w:val="nil"/>
              <w:right w:val="nil"/>
            </w:tcBorders>
            <w:shd w:val="clear" w:color="auto" w:fill="FFFFFF"/>
          </w:tcPr>
          <w:p w14:paraId="08F6FACA" w14:textId="77777777" w:rsidR="00704DE2" w:rsidRPr="00936512" w:rsidRDefault="00704DE2" w:rsidP="00704DE2">
            <w:pPr>
              <w:tabs>
                <w:tab w:val="decimal" w:pos="581"/>
              </w:tabs>
              <w:spacing w:before="60" w:after="60"/>
              <w:ind w:firstLine="0"/>
              <w:jc w:val="both"/>
              <w:rPr>
                <w:sz w:val="20"/>
                <w:szCs w:val="14"/>
                <w:lang w:val="en-US"/>
              </w:rPr>
            </w:pPr>
            <w:r>
              <w:rPr>
                <w:sz w:val="20"/>
                <w:szCs w:val="14"/>
                <w:lang w:val="en-US"/>
              </w:rPr>
              <w:t>5</w:t>
            </w:r>
          </w:p>
        </w:tc>
        <w:tc>
          <w:tcPr>
            <w:tcW w:w="1208" w:type="dxa"/>
            <w:tcBorders>
              <w:top w:val="nil"/>
              <w:left w:val="nil"/>
              <w:bottom w:val="nil"/>
              <w:right w:val="nil"/>
            </w:tcBorders>
            <w:shd w:val="clear" w:color="auto" w:fill="FFFFFF"/>
          </w:tcPr>
          <w:p w14:paraId="05FFBB47" w14:textId="77777777" w:rsidR="00704DE2" w:rsidRPr="00936512" w:rsidRDefault="00704DE2" w:rsidP="00704DE2">
            <w:pPr>
              <w:tabs>
                <w:tab w:val="decimal" w:pos="581"/>
              </w:tabs>
              <w:spacing w:before="60" w:after="60"/>
              <w:ind w:firstLine="0"/>
              <w:jc w:val="both"/>
              <w:rPr>
                <w:sz w:val="20"/>
                <w:szCs w:val="14"/>
                <w:lang w:val="en-US"/>
              </w:rPr>
            </w:pPr>
            <w:r>
              <w:rPr>
                <w:sz w:val="20"/>
                <w:szCs w:val="14"/>
                <w:lang w:val="en-US"/>
              </w:rPr>
              <w:t>4</w:t>
            </w:r>
          </w:p>
        </w:tc>
        <w:tc>
          <w:tcPr>
            <w:tcW w:w="1208" w:type="dxa"/>
            <w:tcBorders>
              <w:top w:val="nil"/>
              <w:left w:val="nil"/>
              <w:bottom w:val="nil"/>
              <w:right w:val="nil"/>
            </w:tcBorders>
            <w:shd w:val="clear" w:color="auto" w:fill="FFFFFF"/>
          </w:tcPr>
          <w:p w14:paraId="3EC0467E" w14:textId="77777777" w:rsidR="00704DE2" w:rsidRPr="00936512" w:rsidRDefault="00704DE2" w:rsidP="00704DE2">
            <w:pPr>
              <w:tabs>
                <w:tab w:val="decimal" w:pos="581"/>
              </w:tabs>
              <w:spacing w:before="60" w:after="60"/>
              <w:ind w:firstLine="0"/>
              <w:jc w:val="both"/>
              <w:rPr>
                <w:i/>
                <w:iCs/>
                <w:sz w:val="20"/>
                <w:lang w:val="en-US"/>
              </w:rPr>
            </w:pPr>
            <w:r>
              <w:rPr>
                <w:i/>
                <w:iCs/>
                <w:sz w:val="20"/>
                <w:lang w:val="en-US"/>
              </w:rPr>
              <w:t>—</w:t>
            </w:r>
          </w:p>
        </w:tc>
        <w:tc>
          <w:tcPr>
            <w:tcW w:w="1207" w:type="dxa"/>
            <w:tcBorders>
              <w:top w:val="nil"/>
              <w:left w:val="nil"/>
              <w:bottom w:val="nil"/>
              <w:right w:val="nil"/>
            </w:tcBorders>
            <w:shd w:val="clear" w:color="auto" w:fill="FFFFFF"/>
          </w:tcPr>
          <w:p w14:paraId="715D3659" w14:textId="77777777" w:rsidR="00704DE2" w:rsidRPr="00936512" w:rsidRDefault="00704DE2" w:rsidP="00704DE2">
            <w:pPr>
              <w:tabs>
                <w:tab w:val="decimal" w:pos="581"/>
              </w:tabs>
              <w:spacing w:before="60" w:after="60"/>
              <w:ind w:firstLine="0"/>
              <w:jc w:val="both"/>
              <w:rPr>
                <w:sz w:val="20"/>
                <w:szCs w:val="14"/>
                <w:lang w:val="en-US"/>
              </w:rPr>
            </w:pPr>
            <w:r>
              <w:rPr>
                <w:sz w:val="20"/>
                <w:szCs w:val="14"/>
                <w:lang w:val="en-US"/>
              </w:rPr>
              <w:t>9</w:t>
            </w:r>
          </w:p>
        </w:tc>
        <w:tc>
          <w:tcPr>
            <w:tcW w:w="1208" w:type="dxa"/>
            <w:tcBorders>
              <w:top w:val="nil"/>
              <w:left w:val="nil"/>
              <w:bottom w:val="nil"/>
              <w:right w:val="nil"/>
            </w:tcBorders>
            <w:shd w:val="clear" w:color="auto" w:fill="FFFFFF"/>
          </w:tcPr>
          <w:p w14:paraId="1FFAE7B9"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7.6</w:t>
            </w:r>
          </w:p>
        </w:tc>
        <w:tc>
          <w:tcPr>
            <w:tcW w:w="1208" w:type="dxa"/>
            <w:tcBorders>
              <w:top w:val="nil"/>
              <w:left w:val="nil"/>
              <w:bottom w:val="nil"/>
              <w:right w:val="nil"/>
            </w:tcBorders>
            <w:shd w:val="clear" w:color="auto" w:fill="FFFFFF"/>
          </w:tcPr>
          <w:p w14:paraId="7798738E"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55.6</w:t>
            </w:r>
          </w:p>
        </w:tc>
        <w:tc>
          <w:tcPr>
            <w:tcW w:w="1208" w:type="dxa"/>
            <w:tcBorders>
              <w:top w:val="nil"/>
              <w:left w:val="nil"/>
              <w:bottom w:val="nil"/>
              <w:right w:val="nil"/>
            </w:tcBorders>
            <w:shd w:val="clear" w:color="auto" w:fill="FFFFFF"/>
          </w:tcPr>
          <w:p w14:paraId="2E95F623"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55.6</w:t>
            </w:r>
          </w:p>
        </w:tc>
      </w:tr>
      <w:tr w:rsidR="00704DE2" w:rsidRPr="00936512" w14:paraId="77F80FC5" w14:textId="77777777">
        <w:tblPrEx>
          <w:tblCellMar>
            <w:top w:w="0" w:type="dxa"/>
            <w:bottom w:w="0" w:type="dxa"/>
          </w:tblCellMar>
        </w:tblPrEx>
        <w:tc>
          <w:tcPr>
            <w:tcW w:w="4509" w:type="dxa"/>
            <w:tcBorders>
              <w:top w:val="nil"/>
              <w:left w:val="nil"/>
              <w:bottom w:val="nil"/>
              <w:right w:val="nil"/>
            </w:tcBorders>
            <w:shd w:val="clear" w:color="auto" w:fill="FFFFFF"/>
          </w:tcPr>
          <w:p w14:paraId="74CEF530" w14:textId="77777777" w:rsidR="00704DE2" w:rsidRPr="00936512" w:rsidRDefault="00704DE2" w:rsidP="00704DE2">
            <w:pPr>
              <w:spacing w:before="60" w:after="60"/>
              <w:ind w:firstLine="0"/>
              <w:rPr>
                <w:sz w:val="20"/>
                <w:lang w:val="en-US"/>
              </w:rPr>
            </w:pPr>
            <w:r w:rsidRPr="00936512">
              <w:rPr>
                <w:sz w:val="20"/>
                <w:szCs w:val="14"/>
                <w:lang w:val="en-US"/>
              </w:rPr>
              <w:t>Residual extended family</w:t>
            </w:r>
            <w:r>
              <w:rPr>
                <w:sz w:val="20"/>
                <w:szCs w:val="14"/>
                <w:lang w:val="en-US"/>
              </w:rPr>
              <w:t>:</w:t>
            </w:r>
            <w:r w:rsidRPr="00936512">
              <w:rPr>
                <w:sz w:val="20"/>
                <w:szCs w:val="14"/>
                <w:lang w:val="en-US"/>
              </w:rPr>
              <w:t xml:space="preserve"> Widow + Married Son</w:t>
            </w:r>
          </w:p>
        </w:tc>
        <w:tc>
          <w:tcPr>
            <w:tcW w:w="1207" w:type="dxa"/>
            <w:tcBorders>
              <w:top w:val="nil"/>
              <w:left w:val="nil"/>
              <w:bottom w:val="nil"/>
              <w:right w:val="nil"/>
            </w:tcBorders>
            <w:shd w:val="clear" w:color="auto" w:fill="FFFFFF"/>
          </w:tcPr>
          <w:p w14:paraId="42A1169E"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3</w:t>
            </w:r>
          </w:p>
        </w:tc>
        <w:tc>
          <w:tcPr>
            <w:tcW w:w="1208" w:type="dxa"/>
            <w:tcBorders>
              <w:top w:val="nil"/>
              <w:left w:val="nil"/>
              <w:bottom w:val="nil"/>
              <w:right w:val="nil"/>
            </w:tcBorders>
            <w:shd w:val="clear" w:color="auto" w:fill="FFFFFF"/>
          </w:tcPr>
          <w:p w14:paraId="38ED7FB2"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w:t>
            </w:r>
          </w:p>
        </w:tc>
        <w:tc>
          <w:tcPr>
            <w:tcW w:w="1208" w:type="dxa"/>
            <w:tcBorders>
              <w:top w:val="nil"/>
              <w:left w:val="nil"/>
              <w:bottom w:val="nil"/>
              <w:right w:val="nil"/>
            </w:tcBorders>
            <w:shd w:val="clear" w:color="auto" w:fill="FFFFFF"/>
          </w:tcPr>
          <w:p w14:paraId="0A489068" w14:textId="77777777" w:rsidR="00704DE2" w:rsidRPr="00936512" w:rsidRDefault="00704DE2" w:rsidP="00704DE2">
            <w:pPr>
              <w:tabs>
                <w:tab w:val="decimal" w:pos="581"/>
              </w:tabs>
              <w:spacing w:before="60" w:after="60"/>
              <w:ind w:firstLine="0"/>
              <w:jc w:val="both"/>
              <w:rPr>
                <w:sz w:val="20"/>
                <w:lang w:val="en-US"/>
              </w:rPr>
            </w:pPr>
            <w:r w:rsidRPr="00936512">
              <w:rPr>
                <w:i/>
                <w:iCs/>
                <w:sz w:val="20"/>
                <w:lang w:val="en-US"/>
              </w:rPr>
              <w:t>—</w:t>
            </w:r>
          </w:p>
        </w:tc>
        <w:tc>
          <w:tcPr>
            <w:tcW w:w="1207" w:type="dxa"/>
            <w:tcBorders>
              <w:top w:val="nil"/>
              <w:left w:val="nil"/>
              <w:bottom w:val="nil"/>
              <w:right w:val="nil"/>
            </w:tcBorders>
            <w:shd w:val="clear" w:color="auto" w:fill="FFFFFF"/>
          </w:tcPr>
          <w:p w14:paraId="1CD896DD"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4</w:t>
            </w:r>
          </w:p>
        </w:tc>
        <w:tc>
          <w:tcPr>
            <w:tcW w:w="1208" w:type="dxa"/>
            <w:tcBorders>
              <w:top w:val="nil"/>
              <w:left w:val="nil"/>
              <w:bottom w:val="nil"/>
              <w:right w:val="nil"/>
            </w:tcBorders>
            <w:shd w:val="clear" w:color="auto" w:fill="FFFFFF"/>
          </w:tcPr>
          <w:p w14:paraId="3C204ECA"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3E7B5F31"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1DFFC367" w14:textId="77777777" w:rsidR="00704DE2" w:rsidRPr="00936512" w:rsidRDefault="00704DE2" w:rsidP="00704DE2">
            <w:pPr>
              <w:tabs>
                <w:tab w:val="decimal" w:pos="581"/>
              </w:tabs>
              <w:spacing w:before="60" w:after="60"/>
              <w:ind w:firstLine="0"/>
              <w:jc w:val="both"/>
              <w:rPr>
                <w:sz w:val="20"/>
                <w:lang w:val="en-US"/>
              </w:rPr>
            </w:pPr>
          </w:p>
        </w:tc>
      </w:tr>
      <w:tr w:rsidR="00704DE2" w:rsidRPr="00936512" w14:paraId="73A1226F" w14:textId="77777777">
        <w:tblPrEx>
          <w:tblCellMar>
            <w:top w:w="0" w:type="dxa"/>
            <w:bottom w:w="0" w:type="dxa"/>
          </w:tblCellMar>
        </w:tblPrEx>
        <w:tc>
          <w:tcPr>
            <w:tcW w:w="4509" w:type="dxa"/>
            <w:tcBorders>
              <w:top w:val="nil"/>
              <w:left w:val="nil"/>
              <w:bottom w:val="nil"/>
              <w:right w:val="nil"/>
            </w:tcBorders>
            <w:shd w:val="clear" w:color="auto" w:fill="FFFFFF"/>
          </w:tcPr>
          <w:p w14:paraId="0281F21B" w14:textId="77777777" w:rsidR="00704DE2" w:rsidRPr="00936512" w:rsidRDefault="00704DE2" w:rsidP="00704DE2">
            <w:pPr>
              <w:spacing w:before="60" w:after="60"/>
              <w:ind w:firstLine="0"/>
              <w:rPr>
                <w:sz w:val="20"/>
                <w:lang w:val="en-US"/>
              </w:rPr>
            </w:pPr>
            <w:r w:rsidRPr="00936512">
              <w:rPr>
                <w:sz w:val="20"/>
                <w:szCs w:val="14"/>
                <w:lang w:val="en-US"/>
              </w:rPr>
              <w:t>Residual extended family</w:t>
            </w:r>
            <w:r>
              <w:rPr>
                <w:sz w:val="20"/>
                <w:szCs w:val="14"/>
                <w:lang w:val="en-US"/>
              </w:rPr>
              <w:t>:</w:t>
            </w:r>
            <w:r w:rsidRPr="00936512">
              <w:rPr>
                <w:sz w:val="20"/>
                <w:szCs w:val="14"/>
                <w:lang w:val="en-US"/>
              </w:rPr>
              <w:t xml:space="preserve"> Widow + Son's Widow</w:t>
            </w:r>
          </w:p>
        </w:tc>
        <w:tc>
          <w:tcPr>
            <w:tcW w:w="1207" w:type="dxa"/>
            <w:tcBorders>
              <w:top w:val="nil"/>
              <w:left w:val="nil"/>
              <w:bottom w:val="nil"/>
              <w:right w:val="nil"/>
            </w:tcBorders>
            <w:shd w:val="clear" w:color="auto" w:fill="FFFFFF"/>
          </w:tcPr>
          <w:p w14:paraId="4E319AE6"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1[1]</w:t>
            </w:r>
          </w:p>
        </w:tc>
        <w:tc>
          <w:tcPr>
            <w:tcW w:w="1208" w:type="dxa"/>
            <w:tcBorders>
              <w:top w:val="nil"/>
              <w:left w:val="nil"/>
              <w:bottom w:val="nil"/>
              <w:right w:val="nil"/>
            </w:tcBorders>
            <w:shd w:val="clear" w:color="auto" w:fill="FFFFFF"/>
          </w:tcPr>
          <w:p w14:paraId="60104006" w14:textId="77777777" w:rsidR="00704DE2" w:rsidRPr="00936512" w:rsidRDefault="00704DE2" w:rsidP="00704DE2">
            <w:pPr>
              <w:tabs>
                <w:tab w:val="decimal" w:pos="581"/>
              </w:tabs>
              <w:spacing w:before="60" w:after="60"/>
              <w:ind w:firstLine="0"/>
              <w:jc w:val="both"/>
              <w:rPr>
                <w:sz w:val="20"/>
                <w:lang w:val="en-US"/>
              </w:rPr>
            </w:pPr>
            <w:r w:rsidRPr="00936512">
              <w:rPr>
                <w:sz w:val="20"/>
                <w:lang w:val="en-US"/>
              </w:rPr>
              <w:t>—</w:t>
            </w:r>
          </w:p>
        </w:tc>
        <w:tc>
          <w:tcPr>
            <w:tcW w:w="1208" w:type="dxa"/>
            <w:tcBorders>
              <w:top w:val="nil"/>
              <w:left w:val="nil"/>
              <w:bottom w:val="nil"/>
              <w:right w:val="nil"/>
            </w:tcBorders>
            <w:shd w:val="clear" w:color="auto" w:fill="FFFFFF"/>
          </w:tcPr>
          <w:p w14:paraId="6A75082F" w14:textId="77777777" w:rsidR="00704DE2" w:rsidRPr="00936512" w:rsidRDefault="00704DE2" w:rsidP="00704DE2">
            <w:pPr>
              <w:tabs>
                <w:tab w:val="decimal" w:pos="581"/>
              </w:tabs>
              <w:spacing w:before="60" w:after="60"/>
              <w:ind w:firstLine="0"/>
              <w:jc w:val="both"/>
              <w:rPr>
                <w:sz w:val="20"/>
                <w:lang w:val="en-US"/>
              </w:rPr>
            </w:pPr>
            <w:r w:rsidRPr="00936512">
              <w:rPr>
                <w:i/>
                <w:iCs/>
                <w:sz w:val="20"/>
                <w:lang w:val="en-US"/>
              </w:rPr>
              <w:t>—</w:t>
            </w:r>
          </w:p>
        </w:tc>
        <w:tc>
          <w:tcPr>
            <w:tcW w:w="1207" w:type="dxa"/>
            <w:tcBorders>
              <w:top w:val="nil"/>
              <w:left w:val="nil"/>
              <w:bottom w:val="nil"/>
              <w:right w:val="nil"/>
            </w:tcBorders>
            <w:shd w:val="clear" w:color="auto" w:fill="FFFFFF"/>
          </w:tcPr>
          <w:p w14:paraId="26C7E365"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w:t>
            </w:r>
          </w:p>
        </w:tc>
        <w:tc>
          <w:tcPr>
            <w:tcW w:w="1208" w:type="dxa"/>
            <w:tcBorders>
              <w:top w:val="nil"/>
              <w:left w:val="nil"/>
              <w:bottom w:val="nil"/>
              <w:right w:val="nil"/>
            </w:tcBorders>
            <w:shd w:val="clear" w:color="auto" w:fill="FFFFFF"/>
          </w:tcPr>
          <w:p w14:paraId="5D6B57E1"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7A1749CC"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6A770900" w14:textId="77777777" w:rsidR="00704DE2" w:rsidRPr="00936512" w:rsidRDefault="00704DE2" w:rsidP="00704DE2">
            <w:pPr>
              <w:tabs>
                <w:tab w:val="decimal" w:pos="581"/>
              </w:tabs>
              <w:spacing w:before="60" w:after="60"/>
              <w:ind w:firstLine="0"/>
              <w:jc w:val="both"/>
              <w:rPr>
                <w:sz w:val="20"/>
                <w:lang w:val="en-US"/>
              </w:rPr>
            </w:pPr>
          </w:p>
        </w:tc>
      </w:tr>
      <w:tr w:rsidR="00704DE2" w:rsidRPr="00936512" w14:paraId="01B94224" w14:textId="77777777">
        <w:tblPrEx>
          <w:tblCellMar>
            <w:top w:w="0" w:type="dxa"/>
            <w:bottom w:w="0" w:type="dxa"/>
          </w:tblCellMar>
        </w:tblPrEx>
        <w:tc>
          <w:tcPr>
            <w:tcW w:w="4509" w:type="dxa"/>
            <w:tcBorders>
              <w:top w:val="nil"/>
              <w:left w:val="nil"/>
              <w:bottom w:val="nil"/>
              <w:right w:val="nil"/>
            </w:tcBorders>
            <w:shd w:val="clear" w:color="auto" w:fill="FFFFFF"/>
          </w:tcPr>
          <w:p w14:paraId="07B2E993" w14:textId="77777777" w:rsidR="00704DE2" w:rsidRPr="00936512" w:rsidRDefault="00704DE2" w:rsidP="00704DE2">
            <w:pPr>
              <w:spacing w:before="60" w:after="60"/>
              <w:ind w:firstLine="0"/>
              <w:rPr>
                <w:sz w:val="20"/>
                <w:szCs w:val="12"/>
                <w:lang w:val="en-US"/>
              </w:rPr>
            </w:pPr>
            <w:r w:rsidRPr="00936512">
              <w:rPr>
                <w:sz w:val="20"/>
                <w:szCs w:val="14"/>
                <w:lang w:val="en-US"/>
              </w:rPr>
              <w:t xml:space="preserve">Residual </w:t>
            </w:r>
            <w:r>
              <w:rPr>
                <w:sz w:val="20"/>
                <w:szCs w:val="14"/>
                <w:lang w:val="en-US"/>
              </w:rPr>
              <w:t xml:space="preserve">multiple </w:t>
            </w:r>
            <w:r w:rsidRPr="00936512">
              <w:rPr>
                <w:sz w:val="20"/>
                <w:szCs w:val="14"/>
                <w:lang w:val="en-US"/>
              </w:rPr>
              <w:t>extended family</w:t>
            </w:r>
            <w:r>
              <w:rPr>
                <w:sz w:val="20"/>
                <w:szCs w:val="14"/>
                <w:lang w:val="en-US"/>
              </w:rPr>
              <w:t>:  Widow + Two or more Married Sons</w:t>
            </w:r>
          </w:p>
        </w:tc>
        <w:tc>
          <w:tcPr>
            <w:tcW w:w="1207" w:type="dxa"/>
            <w:tcBorders>
              <w:top w:val="nil"/>
              <w:left w:val="nil"/>
              <w:bottom w:val="nil"/>
              <w:right w:val="nil"/>
            </w:tcBorders>
            <w:shd w:val="clear" w:color="auto" w:fill="FFFFFF"/>
          </w:tcPr>
          <w:p w14:paraId="75B75995"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w:t>
            </w:r>
          </w:p>
        </w:tc>
        <w:tc>
          <w:tcPr>
            <w:tcW w:w="1208" w:type="dxa"/>
            <w:tcBorders>
              <w:top w:val="nil"/>
              <w:left w:val="nil"/>
              <w:bottom w:val="nil"/>
              <w:right w:val="nil"/>
            </w:tcBorders>
            <w:shd w:val="clear" w:color="auto" w:fill="FFFFFF"/>
          </w:tcPr>
          <w:p w14:paraId="15F49747"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2</w:t>
            </w:r>
          </w:p>
        </w:tc>
        <w:tc>
          <w:tcPr>
            <w:tcW w:w="1208" w:type="dxa"/>
            <w:tcBorders>
              <w:top w:val="nil"/>
              <w:left w:val="nil"/>
              <w:bottom w:val="nil"/>
              <w:right w:val="nil"/>
            </w:tcBorders>
            <w:shd w:val="clear" w:color="auto" w:fill="FFFFFF"/>
          </w:tcPr>
          <w:p w14:paraId="635C32DE" w14:textId="77777777" w:rsidR="00704DE2" w:rsidRPr="00936512" w:rsidRDefault="00704DE2" w:rsidP="00704DE2">
            <w:pPr>
              <w:tabs>
                <w:tab w:val="decimal" w:pos="581"/>
              </w:tabs>
              <w:spacing w:before="60" w:after="60"/>
              <w:ind w:firstLine="0"/>
              <w:jc w:val="both"/>
              <w:rPr>
                <w:sz w:val="20"/>
                <w:lang w:val="en-US"/>
              </w:rPr>
            </w:pPr>
            <w:r w:rsidRPr="00936512">
              <w:rPr>
                <w:i/>
                <w:iCs/>
                <w:sz w:val="20"/>
                <w:lang w:val="en-US"/>
              </w:rPr>
              <w:t>—</w:t>
            </w:r>
          </w:p>
        </w:tc>
        <w:tc>
          <w:tcPr>
            <w:tcW w:w="1207" w:type="dxa"/>
            <w:tcBorders>
              <w:top w:val="nil"/>
              <w:left w:val="nil"/>
              <w:bottom w:val="nil"/>
              <w:right w:val="nil"/>
            </w:tcBorders>
            <w:shd w:val="clear" w:color="auto" w:fill="FFFFFF"/>
          </w:tcPr>
          <w:p w14:paraId="631851B4"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3</w:t>
            </w:r>
          </w:p>
        </w:tc>
        <w:tc>
          <w:tcPr>
            <w:tcW w:w="1208" w:type="dxa"/>
            <w:tcBorders>
              <w:top w:val="nil"/>
              <w:left w:val="nil"/>
              <w:bottom w:val="nil"/>
              <w:right w:val="nil"/>
            </w:tcBorders>
            <w:shd w:val="clear" w:color="auto" w:fill="FFFFFF"/>
          </w:tcPr>
          <w:p w14:paraId="3703452D"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1381A093"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6EF9D6FB" w14:textId="77777777" w:rsidR="00704DE2" w:rsidRPr="00936512" w:rsidRDefault="00704DE2" w:rsidP="00704DE2">
            <w:pPr>
              <w:tabs>
                <w:tab w:val="decimal" w:pos="581"/>
              </w:tabs>
              <w:spacing w:before="60" w:after="60"/>
              <w:ind w:firstLine="0"/>
              <w:jc w:val="both"/>
              <w:rPr>
                <w:sz w:val="20"/>
                <w:lang w:val="en-US"/>
              </w:rPr>
            </w:pPr>
          </w:p>
        </w:tc>
      </w:tr>
      <w:tr w:rsidR="00704DE2" w:rsidRPr="00936512" w14:paraId="2CA7CAD1" w14:textId="77777777">
        <w:tblPrEx>
          <w:tblCellMar>
            <w:top w:w="0" w:type="dxa"/>
            <w:bottom w:w="0" w:type="dxa"/>
          </w:tblCellMar>
        </w:tblPrEx>
        <w:tc>
          <w:tcPr>
            <w:tcW w:w="4509" w:type="dxa"/>
            <w:tcBorders>
              <w:top w:val="nil"/>
              <w:left w:val="nil"/>
              <w:bottom w:val="nil"/>
              <w:right w:val="nil"/>
            </w:tcBorders>
            <w:shd w:val="clear" w:color="auto" w:fill="FFFFFF"/>
          </w:tcPr>
          <w:p w14:paraId="3B2B025F" w14:textId="77777777" w:rsidR="00704DE2" w:rsidRPr="00936512" w:rsidRDefault="00704DE2" w:rsidP="00704DE2">
            <w:pPr>
              <w:spacing w:before="60" w:after="60"/>
              <w:ind w:firstLine="0"/>
              <w:rPr>
                <w:sz w:val="20"/>
                <w:lang w:val="en-US"/>
              </w:rPr>
            </w:pPr>
            <w:r>
              <w:rPr>
                <w:sz w:val="20"/>
                <w:szCs w:val="12"/>
                <w:lang w:val="en-US"/>
              </w:rPr>
              <w:t xml:space="preserve">Complex residual extended family: </w:t>
            </w:r>
            <w:r w:rsidRPr="00936512">
              <w:rPr>
                <w:sz w:val="20"/>
                <w:szCs w:val="14"/>
                <w:lang w:val="en-US"/>
              </w:rPr>
              <w:t xml:space="preserve">Widow + Married Son + Married Grandson </w:t>
            </w:r>
          </w:p>
        </w:tc>
        <w:tc>
          <w:tcPr>
            <w:tcW w:w="1207" w:type="dxa"/>
            <w:tcBorders>
              <w:top w:val="nil"/>
              <w:left w:val="nil"/>
              <w:bottom w:val="nil"/>
              <w:right w:val="nil"/>
            </w:tcBorders>
            <w:shd w:val="clear" w:color="auto" w:fill="FFFFFF"/>
          </w:tcPr>
          <w:p w14:paraId="7C06BF31" w14:textId="77777777" w:rsidR="00704DE2" w:rsidRPr="00936512" w:rsidRDefault="00704DE2" w:rsidP="00704DE2">
            <w:pPr>
              <w:tabs>
                <w:tab w:val="decimal" w:pos="581"/>
              </w:tabs>
              <w:spacing w:before="60" w:after="60"/>
              <w:ind w:firstLine="0"/>
              <w:jc w:val="both"/>
              <w:rPr>
                <w:sz w:val="20"/>
                <w:lang w:val="en-US"/>
              </w:rPr>
            </w:pPr>
            <w:r>
              <w:rPr>
                <w:sz w:val="20"/>
                <w:lang w:val="en-US"/>
              </w:rPr>
              <w:t>—</w:t>
            </w:r>
          </w:p>
        </w:tc>
        <w:tc>
          <w:tcPr>
            <w:tcW w:w="1208" w:type="dxa"/>
            <w:tcBorders>
              <w:top w:val="nil"/>
              <w:left w:val="nil"/>
              <w:bottom w:val="nil"/>
              <w:right w:val="nil"/>
            </w:tcBorders>
            <w:shd w:val="clear" w:color="auto" w:fill="FFFFFF"/>
          </w:tcPr>
          <w:p w14:paraId="29E1B2FD" w14:textId="77777777" w:rsidR="00704DE2" w:rsidRPr="00936512" w:rsidRDefault="00704DE2" w:rsidP="00704DE2">
            <w:pPr>
              <w:tabs>
                <w:tab w:val="decimal" w:pos="581"/>
              </w:tabs>
              <w:spacing w:before="60" w:after="60"/>
              <w:ind w:firstLine="0"/>
              <w:jc w:val="both"/>
              <w:rPr>
                <w:sz w:val="20"/>
                <w:lang w:val="en-US"/>
              </w:rPr>
            </w:pPr>
            <w:r>
              <w:rPr>
                <w:sz w:val="20"/>
                <w:lang w:val="en-US"/>
              </w:rPr>
              <w:t>1</w:t>
            </w:r>
          </w:p>
        </w:tc>
        <w:tc>
          <w:tcPr>
            <w:tcW w:w="1208" w:type="dxa"/>
            <w:tcBorders>
              <w:top w:val="nil"/>
              <w:left w:val="nil"/>
              <w:bottom w:val="nil"/>
              <w:right w:val="nil"/>
            </w:tcBorders>
            <w:shd w:val="clear" w:color="auto" w:fill="FFFFFF"/>
          </w:tcPr>
          <w:p w14:paraId="529C54DF" w14:textId="77777777" w:rsidR="00704DE2" w:rsidRPr="00936512" w:rsidRDefault="00704DE2" w:rsidP="00704DE2">
            <w:pPr>
              <w:tabs>
                <w:tab w:val="decimal" w:pos="581"/>
              </w:tabs>
              <w:spacing w:before="60" w:after="60"/>
              <w:ind w:firstLine="0"/>
              <w:jc w:val="both"/>
              <w:rPr>
                <w:sz w:val="20"/>
                <w:lang w:val="en-US"/>
              </w:rPr>
            </w:pPr>
            <w:r>
              <w:rPr>
                <w:sz w:val="20"/>
                <w:lang w:val="en-US"/>
              </w:rPr>
              <w:t>—</w:t>
            </w:r>
          </w:p>
        </w:tc>
        <w:tc>
          <w:tcPr>
            <w:tcW w:w="1207" w:type="dxa"/>
            <w:tcBorders>
              <w:top w:val="nil"/>
              <w:left w:val="nil"/>
              <w:bottom w:val="nil"/>
              <w:right w:val="nil"/>
            </w:tcBorders>
            <w:shd w:val="clear" w:color="auto" w:fill="FFFFFF"/>
          </w:tcPr>
          <w:p w14:paraId="5270DB5B" w14:textId="77777777" w:rsidR="00704DE2" w:rsidRPr="00936512" w:rsidRDefault="00704DE2" w:rsidP="00704DE2">
            <w:pPr>
              <w:tabs>
                <w:tab w:val="decimal" w:pos="581"/>
              </w:tabs>
              <w:spacing w:before="60" w:after="60"/>
              <w:ind w:firstLine="0"/>
              <w:jc w:val="both"/>
              <w:rPr>
                <w:sz w:val="20"/>
                <w:lang w:val="en-US"/>
              </w:rPr>
            </w:pPr>
            <w:r>
              <w:rPr>
                <w:sz w:val="20"/>
                <w:lang w:val="en-US"/>
              </w:rPr>
              <w:t>1</w:t>
            </w:r>
          </w:p>
        </w:tc>
        <w:tc>
          <w:tcPr>
            <w:tcW w:w="1208" w:type="dxa"/>
            <w:tcBorders>
              <w:top w:val="nil"/>
              <w:left w:val="nil"/>
              <w:bottom w:val="nil"/>
              <w:right w:val="nil"/>
            </w:tcBorders>
            <w:shd w:val="clear" w:color="auto" w:fill="FFFFFF"/>
          </w:tcPr>
          <w:p w14:paraId="4E9C24EC"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57415D08" w14:textId="77777777" w:rsidR="00704DE2" w:rsidRPr="00936512" w:rsidRDefault="00704DE2" w:rsidP="00704DE2">
            <w:pPr>
              <w:tabs>
                <w:tab w:val="decimal" w:pos="581"/>
              </w:tabs>
              <w:spacing w:before="60" w:after="60"/>
              <w:ind w:firstLine="0"/>
              <w:jc w:val="both"/>
              <w:rPr>
                <w:sz w:val="20"/>
                <w:lang w:val="en-US"/>
              </w:rPr>
            </w:pPr>
          </w:p>
        </w:tc>
        <w:tc>
          <w:tcPr>
            <w:tcW w:w="1208" w:type="dxa"/>
            <w:tcBorders>
              <w:top w:val="nil"/>
              <w:left w:val="nil"/>
              <w:bottom w:val="nil"/>
              <w:right w:val="nil"/>
            </w:tcBorders>
            <w:shd w:val="clear" w:color="auto" w:fill="FFFFFF"/>
          </w:tcPr>
          <w:p w14:paraId="019AD9F2" w14:textId="77777777" w:rsidR="00704DE2" w:rsidRPr="00936512" w:rsidRDefault="00704DE2" w:rsidP="00704DE2">
            <w:pPr>
              <w:tabs>
                <w:tab w:val="decimal" w:pos="581"/>
              </w:tabs>
              <w:spacing w:before="60" w:after="60"/>
              <w:ind w:firstLine="0"/>
              <w:jc w:val="both"/>
              <w:rPr>
                <w:sz w:val="20"/>
                <w:lang w:val="en-US"/>
              </w:rPr>
            </w:pPr>
          </w:p>
        </w:tc>
      </w:tr>
      <w:tr w:rsidR="00704DE2" w:rsidRPr="00936512" w14:paraId="08088B25" w14:textId="77777777">
        <w:tblPrEx>
          <w:tblCellMar>
            <w:top w:w="0" w:type="dxa"/>
            <w:bottom w:w="0" w:type="dxa"/>
          </w:tblCellMar>
        </w:tblPrEx>
        <w:tc>
          <w:tcPr>
            <w:tcW w:w="4509" w:type="dxa"/>
            <w:tcBorders>
              <w:top w:val="nil"/>
              <w:left w:val="nil"/>
              <w:bottom w:val="single" w:sz="6" w:space="0" w:color="auto"/>
              <w:right w:val="nil"/>
            </w:tcBorders>
            <w:shd w:val="clear" w:color="auto" w:fill="FFFFFF"/>
          </w:tcPr>
          <w:p w14:paraId="3C1C8CB8" w14:textId="77777777" w:rsidR="00704DE2" w:rsidRDefault="00704DE2" w:rsidP="00704DE2">
            <w:pPr>
              <w:spacing w:before="60" w:after="60"/>
              <w:ind w:firstLine="0"/>
              <w:rPr>
                <w:sz w:val="20"/>
                <w:szCs w:val="12"/>
                <w:lang w:val="en-US"/>
              </w:rPr>
            </w:pPr>
            <w:r w:rsidRPr="00936512">
              <w:rPr>
                <w:sz w:val="20"/>
                <w:szCs w:val="14"/>
                <w:lang w:val="en-US"/>
              </w:rPr>
              <w:t>Total</w:t>
            </w:r>
          </w:p>
        </w:tc>
        <w:tc>
          <w:tcPr>
            <w:tcW w:w="1207" w:type="dxa"/>
            <w:tcBorders>
              <w:top w:val="nil"/>
              <w:left w:val="nil"/>
              <w:bottom w:val="single" w:sz="6" w:space="0" w:color="auto"/>
              <w:right w:val="nil"/>
            </w:tcBorders>
            <w:shd w:val="clear" w:color="auto" w:fill="FFFFFF"/>
          </w:tcPr>
          <w:p w14:paraId="2E4F3730"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16</w:t>
            </w:r>
          </w:p>
        </w:tc>
        <w:tc>
          <w:tcPr>
            <w:tcW w:w="1208" w:type="dxa"/>
            <w:tcBorders>
              <w:top w:val="nil"/>
              <w:left w:val="nil"/>
              <w:bottom w:val="single" w:sz="6" w:space="0" w:color="auto"/>
              <w:right w:val="nil"/>
            </w:tcBorders>
            <w:shd w:val="clear" w:color="auto" w:fill="FFFFFF"/>
          </w:tcPr>
          <w:p w14:paraId="30050168"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1 4</w:t>
            </w:r>
          </w:p>
        </w:tc>
        <w:tc>
          <w:tcPr>
            <w:tcW w:w="1208" w:type="dxa"/>
            <w:tcBorders>
              <w:top w:val="nil"/>
              <w:left w:val="nil"/>
              <w:bottom w:val="single" w:sz="6" w:space="0" w:color="auto"/>
              <w:right w:val="nil"/>
            </w:tcBorders>
            <w:shd w:val="clear" w:color="auto" w:fill="FFFFFF"/>
          </w:tcPr>
          <w:p w14:paraId="4B13CBDF" w14:textId="77777777" w:rsidR="00704DE2" w:rsidRPr="00936512" w:rsidRDefault="00704DE2" w:rsidP="00704DE2">
            <w:pPr>
              <w:tabs>
                <w:tab w:val="decimal" w:pos="581"/>
              </w:tabs>
              <w:spacing w:before="60" w:after="60"/>
              <w:ind w:firstLine="0"/>
              <w:jc w:val="both"/>
              <w:rPr>
                <w:sz w:val="20"/>
                <w:lang w:val="en-US"/>
              </w:rPr>
            </w:pPr>
            <w:r w:rsidRPr="00936512">
              <w:rPr>
                <w:sz w:val="20"/>
                <w:lang w:val="en-US"/>
              </w:rPr>
              <w:tab/>
            </w:r>
          </w:p>
        </w:tc>
        <w:tc>
          <w:tcPr>
            <w:tcW w:w="1207" w:type="dxa"/>
            <w:tcBorders>
              <w:top w:val="nil"/>
              <w:left w:val="nil"/>
              <w:bottom w:val="single" w:sz="6" w:space="0" w:color="auto"/>
              <w:right w:val="nil"/>
            </w:tcBorders>
            <w:shd w:val="clear" w:color="auto" w:fill="FFFFFF"/>
          </w:tcPr>
          <w:p w14:paraId="518102BA"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1 20</w:t>
            </w:r>
          </w:p>
        </w:tc>
        <w:tc>
          <w:tcPr>
            <w:tcW w:w="1208" w:type="dxa"/>
            <w:tcBorders>
              <w:top w:val="nil"/>
              <w:left w:val="nil"/>
              <w:bottom w:val="single" w:sz="6" w:space="0" w:color="auto"/>
              <w:right w:val="nil"/>
            </w:tcBorders>
            <w:shd w:val="clear" w:color="auto" w:fill="FFFFFF"/>
          </w:tcPr>
          <w:p w14:paraId="5D5275CE"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16.8</w:t>
            </w:r>
          </w:p>
        </w:tc>
        <w:tc>
          <w:tcPr>
            <w:tcW w:w="1208" w:type="dxa"/>
            <w:tcBorders>
              <w:top w:val="nil"/>
              <w:left w:val="nil"/>
              <w:bottom w:val="single" w:sz="6" w:space="0" w:color="auto"/>
              <w:right w:val="nil"/>
            </w:tcBorders>
            <w:shd w:val="clear" w:color="auto" w:fill="FFFFFF"/>
          </w:tcPr>
          <w:p w14:paraId="3F7E50AE"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80</w:t>
            </w:r>
          </w:p>
        </w:tc>
        <w:tc>
          <w:tcPr>
            <w:tcW w:w="1208" w:type="dxa"/>
            <w:tcBorders>
              <w:top w:val="nil"/>
              <w:left w:val="nil"/>
              <w:bottom w:val="single" w:sz="6" w:space="0" w:color="auto"/>
              <w:right w:val="nil"/>
            </w:tcBorders>
            <w:shd w:val="clear" w:color="auto" w:fill="FFFFFF"/>
          </w:tcPr>
          <w:p w14:paraId="6BE9EBD0" w14:textId="77777777" w:rsidR="00704DE2" w:rsidRPr="00936512" w:rsidRDefault="00704DE2" w:rsidP="00704DE2">
            <w:pPr>
              <w:tabs>
                <w:tab w:val="decimal" w:pos="581"/>
              </w:tabs>
              <w:spacing w:before="60" w:after="60"/>
              <w:ind w:firstLine="0"/>
              <w:jc w:val="both"/>
              <w:rPr>
                <w:sz w:val="20"/>
                <w:lang w:val="en-US"/>
              </w:rPr>
            </w:pPr>
            <w:r w:rsidRPr="00936512">
              <w:rPr>
                <w:sz w:val="20"/>
                <w:szCs w:val="14"/>
                <w:lang w:val="en-US"/>
              </w:rPr>
              <w:t>80</w:t>
            </w:r>
          </w:p>
        </w:tc>
      </w:tr>
    </w:tbl>
    <w:p w14:paraId="4ACEB23A" w14:textId="77777777" w:rsidR="00704DE2" w:rsidRPr="00936512" w:rsidRDefault="00704DE2" w:rsidP="00704DE2">
      <w:pPr>
        <w:spacing w:before="60" w:after="60"/>
        <w:ind w:firstLine="0"/>
        <w:jc w:val="both"/>
        <w:rPr>
          <w:sz w:val="20"/>
          <w:lang w:val="en-US"/>
        </w:rPr>
      </w:pPr>
      <w:r w:rsidRPr="00936512">
        <w:rPr>
          <w:i/>
          <w:iCs/>
          <w:sz w:val="20"/>
          <w:szCs w:val="16"/>
          <w:lang w:val="en-US"/>
        </w:rPr>
        <w:t xml:space="preserve">Note : </w:t>
      </w:r>
      <w:r w:rsidRPr="00936512">
        <w:rPr>
          <w:sz w:val="20"/>
          <w:szCs w:val="16"/>
          <w:lang w:val="en-US"/>
        </w:rPr>
        <w:t>Numbers in brackets refer to cases for which an unmarried child or the son's widow heads the family farm.</w:t>
      </w:r>
    </w:p>
    <w:p w14:paraId="76984637" w14:textId="77777777" w:rsidR="00704DE2" w:rsidRPr="00F679FC" w:rsidRDefault="00704DE2" w:rsidP="00704DE2">
      <w:pPr>
        <w:spacing w:before="120" w:after="120"/>
        <w:jc w:val="both"/>
        <w:rPr>
          <w:iCs/>
          <w:sz w:val="20"/>
          <w:szCs w:val="16"/>
          <w:lang w:val="en-US"/>
        </w:rPr>
      </w:pPr>
    </w:p>
    <w:p w14:paraId="4ACAA271" w14:textId="77777777" w:rsidR="00704DE2" w:rsidRDefault="00704DE2" w:rsidP="00704DE2">
      <w:pPr>
        <w:spacing w:before="120" w:after="120"/>
        <w:jc w:val="both"/>
        <w:rPr>
          <w:sz w:val="24"/>
          <w:szCs w:val="16"/>
          <w:lang w:val="en-US"/>
        </w:rPr>
      </w:pPr>
      <w:r w:rsidRPr="000F3279">
        <w:rPr>
          <w:i/>
          <w:iCs/>
          <w:sz w:val="24"/>
          <w:szCs w:val="16"/>
          <w:lang w:val="en-US"/>
        </w:rPr>
        <w:t xml:space="preserve">Note : </w:t>
      </w:r>
      <w:r w:rsidRPr="000F3279">
        <w:rPr>
          <w:sz w:val="24"/>
          <w:szCs w:val="16"/>
          <w:lang w:val="en-US"/>
        </w:rPr>
        <w:t>Numbers in brackets refer to cases for which an unmarried child or the son's widow heads the family farm.</w:t>
      </w:r>
    </w:p>
    <w:p w14:paraId="5AC6A9A2" w14:textId="77777777" w:rsidR="00704DE2" w:rsidRPr="000F3279" w:rsidRDefault="00704DE2" w:rsidP="00704DE2">
      <w:pPr>
        <w:spacing w:before="120" w:after="120"/>
        <w:jc w:val="both"/>
        <w:rPr>
          <w:sz w:val="24"/>
          <w:lang w:val="en-US"/>
        </w:rPr>
      </w:pPr>
    </w:p>
    <w:p w14:paraId="12668ADD" w14:textId="77777777" w:rsidR="00704DE2" w:rsidRDefault="00704DE2" w:rsidP="00704DE2">
      <w:pPr>
        <w:spacing w:before="120" w:after="120"/>
        <w:jc w:val="both"/>
        <w:rPr>
          <w:lang w:val="en-US"/>
        </w:rPr>
        <w:sectPr w:rsidR="00704DE2" w:rsidSect="00704DE2">
          <w:pgSz w:w="15840" w:h="12240" w:orient="landscape"/>
          <w:pgMar w:top="1440" w:right="1440" w:bottom="1440" w:left="1440" w:header="720" w:footer="720" w:gutter="0"/>
          <w:cols w:space="720"/>
        </w:sectPr>
      </w:pPr>
    </w:p>
    <w:p w14:paraId="02EA000E" w14:textId="77777777" w:rsidR="00704DE2" w:rsidRPr="00492DDB" w:rsidRDefault="00704DE2" w:rsidP="00704DE2">
      <w:pPr>
        <w:spacing w:before="120" w:after="120"/>
        <w:ind w:firstLine="0"/>
        <w:jc w:val="both"/>
        <w:rPr>
          <w:lang w:val="en-US"/>
        </w:rPr>
      </w:pPr>
      <w:r>
        <w:rPr>
          <w:szCs w:val="16"/>
          <w:lang w:val="en-US"/>
        </w:rPr>
        <w:t>[86]</w:t>
      </w:r>
    </w:p>
    <w:p w14:paraId="6610BC4D" w14:textId="77777777" w:rsidR="00704DE2" w:rsidRPr="00492DDB" w:rsidRDefault="00704DE2" w:rsidP="00704DE2">
      <w:pPr>
        <w:spacing w:before="120" w:after="120"/>
        <w:ind w:firstLine="0"/>
        <w:jc w:val="both"/>
        <w:rPr>
          <w:lang w:val="en-US"/>
        </w:rPr>
      </w:pPr>
      <w:r w:rsidRPr="00492DDB">
        <w:rPr>
          <w:lang w:val="en-US"/>
        </w:rPr>
        <w:t>the case of the only man living with his blind and crippled wi</w:t>
      </w:r>
      <w:r w:rsidRPr="00492DDB">
        <w:rPr>
          <w:lang w:val="en-US"/>
        </w:rPr>
        <w:t>d</w:t>
      </w:r>
      <w:r w:rsidRPr="00492DDB">
        <w:rPr>
          <w:lang w:val="en-US"/>
        </w:rPr>
        <w:t>owed mother and his own newlywed son. This is also the case of the only male-headed residual extended family. Interestingly, this hous</w:t>
      </w:r>
      <w:r w:rsidRPr="00492DDB">
        <w:rPr>
          <w:lang w:val="en-US"/>
        </w:rPr>
        <w:t>e</w:t>
      </w:r>
      <w:r w:rsidRPr="00492DDB">
        <w:rPr>
          <w:lang w:val="en-US"/>
        </w:rPr>
        <w:t>hold formerly included the couples of two other brothers who moved away during our stay, the youngest sisters-in-law protesting that their eldest brother-in-law and primarily his wife organized labor and all</w:t>
      </w:r>
      <w:r w:rsidRPr="00492DDB">
        <w:rPr>
          <w:lang w:val="en-US"/>
        </w:rPr>
        <w:t>o</w:t>
      </w:r>
      <w:r w:rsidRPr="00492DDB">
        <w:rPr>
          <w:lang w:val="en-US"/>
        </w:rPr>
        <w:t>cated resources unfairly, and prevented them from doing what they wished. The eldest brother-in-law was then heading the household, so as to avoid a direct confrontation among women—as has been reco</w:t>
      </w:r>
      <w:r w:rsidRPr="00492DDB">
        <w:rPr>
          <w:lang w:val="en-US"/>
        </w:rPr>
        <w:t>m</w:t>
      </w:r>
      <w:r w:rsidRPr="00492DDB">
        <w:rPr>
          <w:lang w:val="en-US"/>
        </w:rPr>
        <w:t>mended among patriarchal households—but has failed to calm down the tensions.</w:t>
      </w:r>
    </w:p>
    <w:p w14:paraId="2B14BE0D" w14:textId="77777777" w:rsidR="00704DE2" w:rsidRPr="00492DDB" w:rsidRDefault="00704DE2" w:rsidP="00704DE2">
      <w:pPr>
        <w:spacing w:before="120" w:after="120"/>
        <w:jc w:val="both"/>
        <w:rPr>
          <w:lang w:val="en-US"/>
        </w:rPr>
      </w:pPr>
      <w:r w:rsidRPr="00492DDB">
        <w:rPr>
          <w:lang w:val="en-US"/>
        </w:rPr>
        <w:t>This is what the two sons at the head of a residual patriarchal household have managed to do so far. Both men live and work pe</w:t>
      </w:r>
      <w:r w:rsidRPr="00492DDB">
        <w:rPr>
          <w:lang w:val="en-US"/>
        </w:rPr>
        <w:t>r</w:t>
      </w:r>
      <w:r w:rsidRPr="00492DDB">
        <w:rPr>
          <w:lang w:val="en-US"/>
        </w:rPr>
        <w:t>manently in Rm</w:t>
      </w:r>
      <w:r>
        <w:rPr>
          <w:lang w:val="en-US"/>
        </w:rPr>
        <w:t>ã</w:t>
      </w:r>
      <w:r w:rsidRPr="00492DDB">
        <w:rPr>
          <w:lang w:val="en-US"/>
        </w:rPr>
        <w:t>yniyya, whereas their widowed mothers are aged and only herd the sheep and goats in the immediate vicinity of the village. The power struggle is mostly played out among the sisters-in-law (HBWs). The eldest of them have a strong say within the group and govern by proxy, so to speak, but as far as possible not too unfairly. Their husbands attempt to maintain a peaceful climate, which is som</w:t>
      </w:r>
      <w:r w:rsidRPr="00492DDB">
        <w:rPr>
          <w:lang w:val="en-US"/>
        </w:rPr>
        <w:t>e</w:t>
      </w:r>
      <w:r w:rsidRPr="00492DDB">
        <w:rPr>
          <w:lang w:val="en-US"/>
        </w:rPr>
        <w:t>times difficult. Indeed, in both cases, the subordinate women wish to manage their own destiny and set up independent households, but various considerations preclude them from doing so. They all come from distant villages and do not benefit from the immediate support of their kin. Furthermore, in one case, the husband of the young sister-in-law did not yet have much money of his own. In the second case, the brothers had formerly been sick, worked irregularly, and were som</w:t>
      </w:r>
      <w:r w:rsidRPr="00492DDB">
        <w:rPr>
          <w:lang w:val="en-US"/>
        </w:rPr>
        <w:t>e</w:t>
      </w:r>
      <w:r w:rsidRPr="00492DDB">
        <w:rPr>
          <w:lang w:val="en-US"/>
        </w:rPr>
        <w:t>what indebted to their elder brother. Here, however, admitting that the whole household was getting too large to manage and that tensions had increased, the group had started to build a house in anticipation of its dissolution.</w:t>
      </w:r>
    </w:p>
    <w:p w14:paraId="55CBCEAA" w14:textId="77777777" w:rsidR="00704DE2" w:rsidRPr="00492DDB" w:rsidRDefault="00704DE2" w:rsidP="00704DE2">
      <w:pPr>
        <w:spacing w:before="120" w:after="120"/>
        <w:jc w:val="both"/>
        <w:rPr>
          <w:lang w:val="en-US"/>
        </w:rPr>
      </w:pPr>
      <w:r w:rsidRPr="00492DDB">
        <w:rPr>
          <w:lang w:val="en-US"/>
        </w:rPr>
        <w:t>There is only one case of a residual patriarchal household headed by a woman, in that case the eldest of two daughters-in-law. The mother-in-law is old, handicapped, and no longer active, and the hu</w:t>
      </w:r>
      <w:r w:rsidRPr="00492DDB">
        <w:rPr>
          <w:lang w:val="en-US"/>
        </w:rPr>
        <w:t>s</w:t>
      </w:r>
      <w:r w:rsidRPr="00492DDB">
        <w:rPr>
          <w:lang w:val="en-US"/>
        </w:rPr>
        <w:t>bands work in the capital. The one who acts as head, nearly twenty years older than her subordinate, benefits from her seniority and from the support of her family living nearby, whereas her younger sister-in-law comes from a distant village. What is more, the husband of the head is the only one who can speak in a family of deaf and mute pe</w:t>
      </w:r>
      <w:r w:rsidRPr="00492DDB">
        <w:rPr>
          <w:lang w:val="en-US"/>
        </w:rPr>
        <w:t>o</w:t>
      </w:r>
      <w:r w:rsidRPr="00492DDB">
        <w:rPr>
          <w:lang w:val="en-US"/>
        </w:rPr>
        <w:t>ple. Put differently, the power relation within the household does not justify having a man intervening between the women and taking over the title of head, not least because both sons/husbands are migrant workers.</w:t>
      </w:r>
    </w:p>
    <w:p w14:paraId="06C436B7" w14:textId="77777777" w:rsidR="00704DE2" w:rsidRPr="00492DDB" w:rsidRDefault="00704DE2" w:rsidP="00704DE2">
      <w:pPr>
        <w:spacing w:before="120" w:after="120"/>
        <w:jc w:val="both"/>
        <w:rPr>
          <w:lang w:val="en-US"/>
        </w:rPr>
      </w:pPr>
      <w:r w:rsidRPr="00492DDB">
        <w:rPr>
          <w:lang w:val="en-US"/>
        </w:rPr>
        <w:t>In short, widows living with their unmarried children usually head their farm, but after the marriage of one or many sons, they gradually yield power to one of the latter, most likely the eldest. As in patria</w:t>
      </w:r>
      <w:r w:rsidRPr="00492DDB">
        <w:rPr>
          <w:lang w:val="en-US"/>
        </w:rPr>
        <w:t>r</w:t>
      </w:r>
      <w:r w:rsidRPr="00492DDB">
        <w:rPr>
          <w:lang w:val="en-US"/>
        </w:rPr>
        <w:t>chal households, headship in residual patriarchal households is pre</w:t>
      </w:r>
      <w:r w:rsidRPr="00492DDB">
        <w:rPr>
          <w:lang w:val="en-US"/>
        </w:rPr>
        <w:t>f</w:t>
      </w:r>
      <w:r w:rsidRPr="00492DDB">
        <w:rPr>
          <w:lang w:val="en-US"/>
        </w:rPr>
        <w:t>erably held by a man so as not to cause a flare-up of tensions among the co-residing women. One may govern by proxy through her hu</w:t>
      </w:r>
      <w:r w:rsidRPr="00492DDB">
        <w:rPr>
          <w:lang w:val="en-US"/>
        </w:rPr>
        <w:t>s</w:t>
      </w:r>
      <w:r w:rsidRPr="00492DDB">
        <w:rPr>
          <w:lang w:val="en-US"/>
        </w:rPr>
        <w:t>band, but subtly, tactfully, and not too overtly. It is only when there is a too great imbalance in the power relation among women that one of them can have a claim to headship.</w:t>
      </w:r>
    </w:p>
    <w:p w14:paraId="3073ADA0" w14:textId="77777777" w:rsidR="00704DE2" w:rsidRDefault="00704DE2" w:rsidP="00704DE2">
      <w:pPr>
        <w:spacing w:before="120" w:after="120"/>
        <w:jc w:val="both"/>
        <w:rPr>
          <w:lang w:val="en-US"/>
        </w:rPr>
      </w:pPr>
    </w:p>
    <w:p w14:paraId="60D88DDE" w14:textId="77777777" w:rsidR="00704DE2" w:rsidRPr="00492DDB" w:rsidRDefault="00704DE2" w:rsidP="00704DE2">
      <w:pPr>
        <w:pStyle w:val="a"/>
        <w:rPr>
          <w:lang w:val="en-US"/>
        </w:rPr>
      </w:pPr>
      <w:bookmarkStart w:id="10" w:name="Wives_remerciements"/>
      <w:r w:rsidRPr="00492DDB">
        <w:rPr>
          <w:lang w:val="en-US"/>
        </w:rPr>
        <w:t>Acknowledgments</w:t>
      </w:r>
    </w:p>
    <w:bookmarkEnd w:id="10"/>
    <w:p w14:paraId="6EC76712" w14:textId="77777777" w:rsidR="00704DE2" w:rsidRDefault="00704DE2" w:rsidP="00704DE2">
      <w:pPr>
        <w:spacing w:before="120" w:after="120"/>
        <w:jc w:val="both"/>
        <w:rPr>
          <w:lang w:val="en-US"/>
        </w:rPr>
      </w:pPr>
    </w:p>
    <w:p w14:paraId="72CA0D2E"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4C68906D" w14:textId="77777777" w:rsidR="00704DE2" w:rsidRPr="00492DDB" w:rsidRDefault="00704DE2" w:rsidP="00704DE2">
      <w:pPr>
        <w:spacing w:before="120" w:after="120"/>
        <w:jc w:val="both"/>
        <w:rPr>
          <w:lang w:val="en-US"/>
        </w:rPr>
      </w:pPr>
      <w:r w:rsidRPr="00492DDB">
        <w:rPr>
          <w:lang w:val="en-US"/>
        </w:rPr>
        <w:t>The research on which this article is based would have never been possible without the financial support from the Social Sciences and Humanities Research Council (SSHRC) and the International Deve</w:t>
      </w:r>
      <w:r w:rsidRPr="00492DDB">
        <w:rPr>
          <w:lang w:val="en-US"/>
        </w:rPr>
        <w:t>l</w:t>
      </w:r>
      <w:r w:rsidRPr="00492DDB">
        <w:rPr>
          <w:lang w:val="en-US"/>
        </w:rPr>
        <w:t>opment Research Centre (IDRC) of Canada, as well as from the Fa</w:t>
      </w:r>
      <w:r w:rsidRPr="00492DDB">
        <w:rPr>
          <w:lang w:val="en-US"/>
        </w:rPr>
        <w:t>c</w:t>
      </w:r>
      <w:r w:rsidRPr="00492DDB">
        <w:rPr>
          <w:lang w:val="en-US"/>
        </w:rPr>
        <w:t>ult</w:t>
      </w:r>
      <w:r>
        <w:rPr>
          <w:lang w:val="en-US"/>
        </w:rPr>
        <w:t>é</w:t>
      </w:r>
      <w:r w:rsidRPr="00492DDB">
        <w:rPr>
          <w:lang w:val="en-US"/>
        </w:rPr>
        <w:t xml:space="preserve"> des </w:t>
      </w:r>
      <w:r>
        <w:rPr>
          <w:lang w:val="en-US"/>
        </w:rPr>
        <w:t>é</w:t>
      </w:r>
      <w:r w:rsidRPr="00492DDB">
        <w:rPr>
          <w:lang w:val="en-US"/>
        </w:rPr>
        <w:t>tudes sup</w:t>
      </w:r>
      <w:r>
        <w:rPr>
          <w:lang w:val="en-US"/>
        </w:rPr>
        <w:t>é</w:t>
      </w:r>
      <w:r w:rsidRPr="00492DDB">
        <w:rPr>
          <w:lang w:val="en-US"/>
        </w:rPr>
        <w:t>rieures of the Universit</w:t>
      </w:r>
      <w:r>
        <w:rPr>
          <w:lang w:val="en-US"/>
        </w:rPr>
        <w:t>é</w:t>
      </w:r>
      <w:r w:rsidRPr="00492DDB">
        <w:rPr>
          <w:lang w:val="en-US"/>
        </w:rPr>
        <w:t xml:space="preserve"> de Montreal. We</w:t>
      </w:r>
      <w:r>
        <w:rPr>
          <w:lang w:val="en-US"/>
        </w:rPr>
        <w:t xml:space="preserve"> </w:t>
      </w:r>
      <w:r>
        <w:rPr>
          <w:szCs w:val="18"/>
          <w:lang w:val="en-US"/>
        </w:rPr>
        <w:t xml:space="preserve">[87] </w:t>
      </w:r>
      <w:r w:rsidRPr="00492DDB">
        <w:rPr>
          <w:lang w:val="en-US"/>
        </w:rPr>
        <w:t>are very grateful to them. We also wish to thank the Centre de r</w:t>
      </w:r>
      <w:r w:rsidRPr="00492DDB">
        <w:rPr>
          <w:lang w:val="en-US"/>
        </w:rPr>
        <w:t>e</w:t>
      </w:r>
      <w:r w:rsidRPr="00492DDB">
        <w:rPr>
          <w:lang w:val="en-US"/>
        </w:rPr>
        <w:t>cherches, d'</w:t>
      </w:r>
      <w:r>
        <w:rPr>
          <w:lang w:val="en-US"/>
        </w:rPr>
        <w:t>é</w:t>
      </w:r>
      <w:r w:rsidRPr="00492DDB">
        <w:rPr>
          <w:lang w:val="en-US"/>
        </w:rPr>
        <w:t>tudes, de documentation et d'information sur la femme (CREDIF) of Tunisia for its institutional and moral support during fieldwork (December 2000-December 2002). We finally wish to thank Professor Deirdre Meintel, Professor Guy Lanoue, and Professor Nicholas S. Hopkins for their comments on a previous draft of this article.</w:t>
      </w:r>
    </w:p>
    <w:p w14:paraId="62798308" w14:textId="77777777" w:rsidR="00704DE2" w:rsidRDefault="00704DE2" w:rsidP="00704DE2">
      <w:pPr>
        <w:spacing w:before="120" w:after="120"/>
        <w:jc w:val="both"/>
        <w:rPr>
          <w:lang w:val="en-US"/>
        </w:rPr>
      </w:pPr>
      <w:r>
        <w:rPr>
          <w:lang w:val="en-US"/>
        </w:rPr>
        <w:br w:type="page"/>
      </w:r>
    </w:p>
    <w:p w14:paraId="6AA4B726" w14:textId="77777777" w:rsidR="00704DE2" w:rsidRDefault="00704DE2" w:rsidP="00704DE2">
      <w:pPr>
        <w:jc w:val="both"/>
      </w:pPr>
      <w:bookmarkStart w:id="11" w:name="Wives_notes"/>
      <w:r w:rsidRPr="003F76B5">
        <w:rPr>
          <w:b/>
          <w:color w:val="FF0000"/>
        </w:rPr>
        <w:t>NOTES</w:t>
      </w:r>
    </w:p>
    <w:bookmarkEnd w:id="11"/>
    <w:p w14:paraId="4C132690" w14:textId="77777777" w:rsidR="00704DE2" w:rsidRDefault="00704DE2" w:rsidP="00704DE2">
      <w:pPr>
        <w:jc w:val="both"/>
      </w:pPr>
    </w:p>
    <w:p w14:paraId="15BB4286" w14:textId="77777777" w:rsidR="00704DE2" w:rsidRPr="00E07116" w:rsidRDefault="00704DE2" w:rsidP="00704DE2">
      <w:pPr>
        <w:jc w:val="both"/>
      </w:pPr>
      <w:r>
        <w:t>Pour faciliter la consultation des notes en fin de textes, nous les avons toutes converties, dans cette édition numérique des Classiques des sciences sociales, en notes de bas de page. JMT.</w:t>
      </w:r>
    </w:p>
    <w:p w14:paraId="4BF3CAD9" w14:textId="77777777" w:rsidR="00704DE2" w:rsidRDefault="00704DE2" w:rsidP="00704DE2">
      <w:pPr>
        <w:spacing w:before="120" w:after="120"/>
        <w:jc w:val="both"/>
        <w:rPr>
          <w:szCs w:val="18"/>
          <w:lang w:val="en-US"/>
        </w:rPr>
      </w:pPr>
    </w:p>
    <w:p w14:paraId="62B9BB33" w14:textId="77777777" w:rsidR="00704DE2" w:rsidRPr="00384B20" w:rsidRDefault="00704DE2" w:rsidP="00704DE2">
      <w:pPr>
        <w:ind w:right="90" w:firstLine="0"/>
        <w:jc w:val="both"/>
        <w:rPr>
          <w:sz w:val="20"/>
        </w:rPr>
      </w:pPr>
      <w:hyperlink w:anchor="tdm" w:history="1">
        <w:r w:rsidRPr="00384B20">
          <w:rPr>
            <w:rStyle w:val="Hyperlien"/>
            <w:sz w:val="20"/>
          </w:rPr>
          <w:t>Retour à la table des matières</w:t>
        </w:r>
      </w:hyperlink>
    </w:p>
    <w:p w14:paraId="0A4F819A" w14:textId="77777777" w:rsidR="00704DE2" w:rsidRDefault="00704DE2" w:rsidP="00704DE2">
      <w:pPr>
        <w:spacing w:before="120" w:after="120"/>
        <w:jc w:val="both"/>
        <w:rPr>
          <w:szCs w:val="18"/>
          <w:lang w:val="en-US"/>
        </w:rPr>
      </w:pPr>
    </w:p>
    <w:p w14:paraId="272B9DE7" w14:textId="77777777" w:rsidR="00704DE2" w:rsidRPr="00492DDB" w:rsidRDefault="00704DE2" w:rsidP="00704DE2">
      <w:pPr>
        <w:pStyle w:val="p"/>
        <w:rPr>
          <w:lang w:val="en-US"/>
        </w:rPr>
      </w:pPr>
      <w:r>
        <w:rPr>
          <w:szCs w:val="16"/>
          <w:lang w:val="en-US"/>
        </w:rPr>
        <w:t>[88]</w:t>
      </w:r>
    </w:p>
    <w:p w14:paraId="4F558028" w14:textId="77777777" w:rsidR="00704DE2" w:rsidRPr="00492DDB" w:rsidRDefault="00704DE2" w:rsidP="00704DE2">
      <w:pPr>
        <w:pStyle w:val="p"/>
        <w:rPr>
          <w:lang w:val="en-US"/>
        </w:rPr>
      </w:pPr>
      <w:r>
        <w:rPr>
          <w:szCs w:val="18"/>
          <w:lang w:val="en-US"/>
        </w:rPr>
        <w:t>[89]</w:t>
      </w:r>
    </w:p>
    <w:p w14:paraId="1E22652F" w14:textId="77777777" w:rsidR="00704DE2" w:rsidRPr="00E07116" w:rsidRDefault="00704DE2">
      <w:pPr>
        <w:pStyle w:val="suite"/>
      </w:pPr>
      <w:r w:rsidRPr="00E07116">
        <w:t>Fin du texte</w:t>
      </w:r>
    </w:p>
    <w:p w14:paraId="28909012" w14:textId="77777777" w:rsidR="00704DE2" w:rsidRPr="00E07116" w:rsidRDefault="00704DE2">
      <w:pPr>
        <w:jc w:val="both"/>
      </w:pPr>
    </w:p>
    <w:sectPr w:rsidR="00704DE2" w:rsidRPr="00E07116" w:rsidSect="00704DE2">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80EB" w14:textId="77777777" w:rsidR="00D3329F" w:rsidRDefault="00D3329F">
      <w:r>
        <w:separator/>
      </w:r>
    </w:p>
  </w:endnote>
  <w:endnote w:type="continuationSeparator" w:id="0">
    <w:p w14:paraId="418C9965" w14:textId="77777777" w:rsidR="00D3329F" w:rsidRDefault="00D3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DFC0" w14:textId="77777777" w:rsidR="00D3329F" w:rsidRDefault="00D3329F">
      <w:pPr>
        <w:ind w:firstLine="0"/>
      </w:pPr>
      <w:r>
        <w:separator/>
      </w:r>
    </w:p>
  </w:footnote>
  <w:footnote w:type="continuationSeparator" w:id="0">
    <w:p w14:paraId="0EEBE0B5" w14:textId="77777777" w:rsidR="00D3329F" w:rsidRDefault="00D3329F">
      <w:pPr>
        <w:ind w:firstLine="0"/>
      </w:pPr>
      <w:r>
        <w:separator/>
      </w:r>
    </w:p>
  </w:footnote>
  <w:footnote w:id="1">
    <w:p w14:paraId="0AAFD5AB" w14:textId="77777777" w:rsidR="00704DE2" w:rsidRDefault="00704DE2" w:rsidP="00704DE2">
      <w:pPr>
        <w:pStyle w:val="Notedebasdepage"/>
      </w:pPr>
      <w:r>
        <w:rPr>
          <w:rStyle w:val="Appelnotedebasdep"/>
        </w:rPr>
        <w:t>*</w:t>
      </w:r>
      <w:r>
        <w:t xml:space="preserve"> </w:t>
      </w:r>
      <w:r>
        <w:tab/>
      </w:r>
      <w:r w:rsidRPr="00492DDB">
        <w:rPr>
          <w:szCs w:val="16"/>
          <w:lang w:val="en-US"/>
        </w:rPr>
        <w:t xml:space="preserve">Martin Latreille </w:t>
      </w:r>
      <w:r w:rsidRPr="00492DDB">
        <w:rPr>
          <w:i/>
          <w:iCs/>
          <w:szCs w:val="16"/>
          <w:lang w:val="en-US"/>
        </w:rPr>
        <w:t>completed his PhD in anthropology at the Unive</w:t>
      </w:r>
      <w:r w:rsidRPr="00492DDB">
        <w:rPr>
          <w:i/>
          <w:iCs/>
          <w:szCs w:val="16"/>
          <w:lang w:val="en-US"/>
        </w:rPr>
        <w:t>r</w:t>
      </w:r>
      <w:r w:rsidRPr="00492DDB">
        <w:rPr>
          <w:i/>
          <w:iCs/>
          <w:szCs w:val="16"/>
          <w:lang w:val="en-US"/>
        </w:rPr>
        <w:t>sit</w:t>
      </w:r>
      <w:r>
        <w:rPr>
          <w:i/>
          <w:iCs/>
          <w:szCs w:val="16"/>
          <w:lang w:val="en-US"/>
        </w:rPr>
        <w:t>é</w:t>
      </w:r>
      <w:r w:rsidRPr="00492DDB">
        <w:rPr>
          <w:i/>
          <w:iCs/>
          <w:szCs w:val="16"/>
          <w:lang w:val="en-US"/>
        </w:rPr>
        <w:t xml:space="preserve"> de Montreal in 2006. His dissertation dealt with the impacts of male out-migration and the concomitant feminization of agriculture on the power and status of women in northwest Tunisia. He is now beginning a research pr</w:t>
      </w:r>
      <w:r w:rsidRPr="00492DDB">
        <w:rPr>
          <w:i/>
          <w:iCs/>
          <w:szCs w:val="16"/>
          <w:lang w:val="en-US"/>
        </w:rPr>
        <w:t>o</w:t>
      </w:r>
      <w:r w:rsidRPr="00492DDB">
        <w:rPr>
          <w:i/>
          <w:iCs/>
          <w:szCs w:val="16"/>
          <w:lang w:val="en-US"/>
        </w:rPr>
        <w:t>gram on the evolution of marriage payments and the family in Tunisia, and its implications as to the status of women. He currently teaches at the College Edouard-Montpetit.</w:t>
      </w:r>
    </w:p>
    <w:p w14:paraId="16A4A910" w14:textId="77777777" w:rsidR="00704DE2" w:rsidRDefault="00704DE2" w:rsidP="00704DE2">
      <w:pPr>
        <w:pStyle w:val="Notedebasdepage"/>
      </w:pPr>
      <w:r>
        <w:tab/>
      </w:r>
      <w:r w:rsidRPr="00492DDB">
        <w:rPr>
          <w:i/>
          <w:iCs/>
          <w:szCs w:val="16"/>
          <w:lang w:val="en-US"/>
        </w:rPr>
        <w:t xml:space="preserve">Trained in social anthropology at the University of Cambridge (PhD, 1975), </w:t>
      </w:r>
      <w:r w:rsidRPr="00492DDB">
        <w:rPr>
          <w:szCs w:val="16"/>
          <w:lang w:val="en-US"/>
        </w:rPr>
        <w:t xml:space="preserve">Michel Verdon </w:t>
      </w:r>
      <w:r w:rsidRPr="00492DDB">
        <w:rPr>
          <w:i/>
          <w:iCs/>
          <w:szCs w:val="16"/>
          <w:lang w:val="en-US"/>
        </w:rPr>
        <w:t>is professor of anthropology at the Unive</w:t>
      </w:r>
      <w:r w:rsidRPr="00492DDB">
        <w:rPr>
          <w:i/>
          <w:iCs/>
          <w:szCs w:val="16"/>
          <w:lang w:val="en-US"/>
        </w:rPr>
        <w:t>r</w:t>
      </w:r>
      <w:r w:rsidRPr="00492DDB">
        <w:rPr>
          <w:i/>
          <w:iCs/>
          <w:szCs w:val="16"/>
          <w:lang w:val="en-US"/>
        </w:rPr>
        <w:t>sit</w:t>
      </w:r>
      <w:r>
        <w:rPr>
          <w:i/>
          <w:iCs/>
          <w:szCs w:val="16"/>
          <w:lang w:val="en-US"/>
        </w:rPr>
        <w:t>é</w:t>
      </w:r>
      <w:r w:rsidRPr="00492DDB">
        <w:rPr>
          <w:i/>
          <w:iCs/>
          <w:szCs w:val="16"/>
          <w:lang w:val="en-US"/>
        </w:rPr>
        <w:t xml:space="preserve"> de Montr</w:t>
      </w:r>
      <w:r>
        <w:rPr>
          <w:i/>
          <w:iCs/>
          <w:szCs w:val="16"/>
          <w:lang w:val="en-US"/>
        </w:rPr>
        <w:t>é</w:t>
      </w:r>
      <w:r w:rsidRPr="00492DDB">
        <w:rPr>
          <w:i/>
          <w:iCs/>
          <w:szCs w:val="16"/>
          <w:lang w:val="en-US"/>
        </w:rPr>
        <w:t>al. He has done fieldwork in Quebec and Ghana on questions of social organization and especially residential composition. He has written numerous ethn</w:t>
      </w:r>
      <w:r w:rsidRPr="00492DDB">
        <w:rPr>
          <w:i/>
          <w:iCs/>
          <w:szCs w:val="16"/>
          <w:lang w:val="en-US"/>
        </w:rPr>
        <w:t>o</w:t>
      </w:r>
      <w:r w:rsidRPr="00492DDB">
        <w:rPr>
          <w:i/>
          <w:iCs/>
          <w:szCs w:val="16"/>
          <w:lang w:val="en-US"/>
        </w:rPr>
        <w:t xml:space="preserve">graphic and theoretical articles, and five books : </w:t>
      </w:r>
      <w:hyperlink r:id="rId1" w:history="1">
        <w:r w:rsidRPr="009616E3">
          <w:rPr>
            <w:rStyle w:val="Hyperlien"/>
            <w:i/>
            <w:szCs w:val="16"/>
            <w:lang w:val="en-US"/>
          </w:rPr>
          <w:t>Anthropologie de la colon</w:t>
        </w:r>
        <w:r w:rsidRPr="009616E3">
          <w:rPr>
            <w:rStyle w:val="Hyperlien"/>
            <w:i/>
            <w:szCs w:val="16"/>
            <w:lang w:val="en-US"/>
          </w:rPr>
          <w:t>i</w:t>
        </w:r>
        <w:r w:rsidRPr="009616E3">
          <w:rPr>
            <w:rStyle w:val="Hyperlien"/>
            <w:i/>
            <w:szCs w:val="16"/>
            <w:lang w:val="en-US"/>
          </w:rPr>
          <w:t>sation au Québec</w:t>
        </w:r>
      </w:hyperlink>
      <w:r w:rsidRPr="00492DDB">
        <w:rPr>
          <w:szCs w:val="16"/>
          <w:lang w:val="en-US"/>
        </w:rPr>
        <w:t xml:space="preserve">, </w:t>
      </w:r>
      <w:hyperlink r:id="rId2" w:history="1">
        <w:r w:rsidRPr="009616E3">
          <w:rPr>
            <w:rStyle w:val="Hyperlien"/>
            <w:i/>
            <w:szCs w:val="16"/>
            <w:lang w:val="en-US"/>
          </w:rPr>
          <w:t>The Abutia Ewe of West Africa</w:t>
        </w:r>
      </w:hyperlink>
      <w:r w:rsidRPr="00492DDB">
        <w:rPr>
          <w:szCs w:val="16"/>
          <w:lang w:val="en-US"/>
        </w:rPr>
        <w:t xml:space="preserve">, </w:t>
      </w:r>
      <w:hyperlink r:id="rId3" w:history="1">
        <w:r w:rsidRPr="009616E3">
          <w:rPr>
            <w:rStyle w:val="Hyperlien"/>
            <w:i/>
            <w:szCs w:val="16"/>
            <w:lang w:val="en-US"/>
          </w:rPr>
          <w:t>Contre la culture</w:t>
        </w:r>
      </w:hyperlink>
      <w:r w:rsidRPr="00492DDB">
        <w:rPr>
          <w:szCs w:val="16"/>
          <w:lang w:val="en-US"/>
        </w:rPr>
        <w:t xml:space="preserve">, </w:t>
      </w:r>
      <w:hyperlink r:id="rId4" w:history="1">
        <w:r w:rsidRPr="009616E3">
          <w:rPr>
            <w:rStyle w:val="Hyperlien"/>
            <w:szCs w:val="16"/>
            <w:lang w:val="en-US"/>
          </w:rPr>
          <w:t>Keynes and the Classics</w:t>
        </w:r>
      </w:hyperlink>
      <w:r w:rsidRPr="00492DDB">
        <w:rPr>
          <w:szCs w:val="16"/>
          <w:lang w:val="en-US"/>
        </w:rPr>
        <w:t xml:space="preserve">, </w:t>
      </w:r>
      <w:r w:rsidRPr="00492DDB">
        <w:rPr>
          <w:i/>
          <w:iCs/>
          <w:szCs w:val="16"/>
          <w:lang w:val="en-US"/>
        </w:rPr>
        <w:t xml:space="preserve">and </w:t>
      </w:r>
      <w:hyperlink r:id="rId5" w:history="1">
        <w:r w:rsidRPr="009616E3">
          <w:rPr>
            <w:rStyle w:val="Hyperlien"/>
            <w:szCs w:val="16"/>
            <w:lang w:val="en-US"/>
          </w:rPr>
          <w:t>Rethinking Households</w:t>
        </w:r>
      </w:hyperlink>
      <w:r w:rsidRPr="00492DDB">
        <w:rPr>
          <w:szCs w:val="16"/>
          <w:lang w:val="en-US"/>
        </w:rPr>
        <w:t xml:space="preserve">. </w:t>
      </w:r>
      <w:r w:rsidRPr="00492DDB">
        <w:rPr>
          <w:i/>
          <w:iCs/>
          <w:szCs w:val="16"/>
          <w:lang w:val="en-US"/>
        </w:rPr>
        <w:t>He is currently involved in the ethnography of the Arab world and an epistemological history of early Amer</w:t>
      </w:r>
      <w:r w:rsidRPr="00492DDB">
        <w:rPr>
          <w:i/>
          <w:iCs/>
          <w:szCs w:val="16"/>
          <w:lang w:val="en-US"/>
        </w:rPr>
        <w:t>i</w:t>
      </w:r>
      <w:r w:rsidRPr="00492DDB">
        <w:rPr>
          <w:i/>
          <w:iCs/>
          <w:szCs w:val="16"/>
          <w:lang w:val="en-US"/>
        </w:rPr>
        <w:t>can anthropology.</w:t>
      </w:r>
    </w:p>
  </w:footnote>
  <w:footnote w:id="2">
    <w:p w14:paraId="45F6772C" w14:textId="77777777" w:rsidR="00704DE2" w:rsidRDefault="00704DE2">
      <w:pPr>
        <w:pStyle w:val="Notedebasdepage"/>
      </w:pPr>
      <w:r>
        <w:rPr>
          <w:rStyle w:val="Appelnotedebasdep"/>
        </w:rPr>
        <w:footnoteRef/>
      </w:r>
      <w:r>
        <w:t xml:space="preserve"> </w:t>
      </w:r>
      <w:r>
        <w:tab/>
      </w:r>
      <w:r w:rsidRPr="00492DDB">
        <w:rPr>
          <w:szCs w:val="18"/>
          <w:lang w:val="en-US"/>
        </w:rPr>
        <w:t xml:space="preserve">Deniz Kandiyoti, "Bargaining with Patriarchy," </w:t>
      </w:r>
      <w:r w:rsidRPr="00492DDB">
        <w:rPr>
          <w:i/>
          <w:iCs/>
          <w:szCs w:val="18"/>
          <w:lang w:val="en-US"/>
        </w:rPr>
        <w:t>Gender &amp; Soc</w:t>
      </w:r>
      <w:r w:rsidRPr="00492DDB">
        <w:rPr>
          <w:i/>
          <w:iCs/>
          <w:szCs w:val="18"/>
          <w:lang w:val="en-US"/>
        </w:rPr>
        <w:t>i</w:t>
      </w:r>
      <w:r w:rsidRPr="00492DDB">
        <w:rPr>
          <w:i/>
          <w:iCs/>
          <w:szCs w:val="18"/>
          <w:lang w:val="en-US"/>
        </w:rPr>
        <w:t>ety</w:t>
      </w:r>
      <w:r>
        <w:rPr>
          <w:i/>
          <w:iCs/>
          <w:szCs w:val="18"/>
          <w:lang w:val="en-US"/>
        </w:rPr>
        <w:t>,</w:t>
      </w:r>
      <w:r w:rsidRPr="00492DDB">
        <w:rPr>
          <w:i/>
          <w:iCs/>
          <w:szCs w:val="18"/>
          <w:lang w:val="en-US"/>
        </w:rPr>
        <w:t xml:space="preserve"> </w:t>
      </w:r>
      <w:r w:rsidRPr="00492DDB">
        <w:rPr>
          <w:szCs w:val="18"/>
          <w:lang w:val="en-US"/>
        </w:rPr>
        <w:t>2, no. 2 (1988) : 274-89 ; Deniz Kandiyoti, "Women and Hous</w:t>
      </w:r>
      <w:r w:rsidRPr="00492DDB">
        <w:rPr>
          <w:szCs w:val="18"/>
          <w:lang w:val="en-US"/>
        </w:rPr>
        <w:t>e</w:t>
      </w:r>
      <w:r w:rsidRPr="00492DDB">
        <w:rPr>
          <w:szCs w:val="18"/>
          <w:lang w:val="en-US"/>
        </w:rPr>
        <w:t xml:space="preserve">hold Production : The Impact of Rural Transformation in Turkey," in </w:t>
      </w:r>
      <w:r w:rsidRPr="00492DDB">
        <w:rPr>
          <w:i/>
          <w:iCs/>
          <w:szCs w:val="18"/>
          <w:lang w:val="en-US"/>
        </w:rPr>
        <w:t>The Rural Middle East : Pea</w:t>
      </w:r>
      <w:r w:rsidRPr="00492DDB">
        <w:rPr>
          <w:i/>
          <w:iCs/>
          <w:szCs w:val="18"/>
          <w:lang w:val="en-US"/>
        </w:rPr>
        <w:t>s</w:t>
      </w:r>
      <w:r w:rsidRPr="00492DDB">
        <w:rPr>
          <w:i/>
          <w:iCs/>
          <w:szCs w:val="18"/>
          <w:lang w:val="en-US"/>
        </w:rPr>
        <w:t xml:space="preserve">ant Lives and Modes of Production, </w:t>
      </w:r>
      <w:r w:rsidRPr="00492DDB">
        <w:rPr>
          <w:szCs w:val="18"/>
          <w:lang w:val="en-US"/>
        </w:rPr>
        <w:t>ed. K. Glavanis and P. Glavanis (Lo</w:t>
      </w:r>
      <w:r w:rsidRPr="00492DDB">
        <w:rPr>
          <w:szCs w:val="18"/>
          <w:lang w:val="en-US"/>
        </w:rPr>
        <w:t>n</w:t>
      </w:r>
      <w:r w:rsidRPr="00492DDB">
        <w:rPr>
          <w:szCs w:val="18"/>
          <w:lang w:val="en-US"/>
        </w:rPr>
        <w:t>don : Zed, 1990), 183-94 ; Deniz Kandiyoti, "Islam and Patriarchy : A Co</w:t>
      </w:r>
      <w:r w:rsidRPr="00492DDB">
        <w:rPr>
          <w:szCs w:val="18"/>
          <w:lang w:val="en-US"/>
        </w:rPr>
        <w:t>m</w:t>
      </w:r>
      <w:r w:rsidRPr="00492DDB">
        <w:rPr>
          <w:szCs w:val="18"/>
          <w:lang w:val="en-US"/>
        </w:rPr>
        <w:t>par</w:t>
      </w:r>
      <w:r w:rsidRPr="00492DDB">
        <w:rPr>
          <w:szCs w:val="18"/>
          <w:lang w:val="en-US"/>
        </w:rPr>
        <w:t>a</w:t>
      </w:r>
      <w:r w:rsidRPr="00492DDB">
        <w:rPr>
          <w:szCs w:val="18"/>
          <w:lang w:val="en-US"/>
        </w:rPr>
        <w:t xml:space="preserve">tive Perspective," in </w:t>
      </w:r>
      <w:r w:rsidRPr="00492DDB">
        <w:rPr>
          <w:i/>
          <w:iCs/>
          <w:szCs w:val="18"/>
          <w:lang w:val="en-US"/>
        </w:rPr>
        <w:t xml:space="preserve">Women in Middle Eastern History, </w:t>
      </w:r>
      <w:r w:rsidRPr="00492DDB">
        <w:rPr>
          <w:szCs w:val="18"/>
          <w:lang w:val="en-US"/>
        </w:rPr>
        <w:t xml:space="preserve">ed. N. Keddie and B. Baron (New Haven, Conn. : Yale University Press, 1991), 23-42 ; see also Deniz Kandiyoti, "Sex Roles and Social Change : A Comparative Appraisal of Turkey's Women," </w:t>
      </w:r>
      <w:r w:rsidRPr="00492DDB">
        <w:rPr>
          <w:i/>
          <w:iCs/>
          <w:szCs w:val="18"/>
          <w:lang w:val="en-US"/>
        </w:rPr>
        <w:t>Signs</w:t>
      </w:r>
      <w:r>
        <w:rPr>
          <w:i/>
          <w:iCs/>
          <w:szCs w:val="18"/>
          <w:lang w:val="en-US"/>
        </w:rPr>
        <w:t>,</w:t>
      </w:r>
      <w:r w:rsidRPr="00492DDB">
        <w:rPr>
          <w:i/>
          <w:iCs/>
          <w:szCs w:val="18"/>
          <w:lang w:val="en-US"/>
        </w:rPr>
        <w:t xml:space="preserve"> </w:t>
      </w:r>
      <w:r w:rsidRPr="00492DDB">
        <w:rPr>
          <w:szCs w:val="18"/>
          <w:lang w:val="en-US"/>
        </w:rPr>
        <w:t>3, no. 1 (1977) : 57-73 ; and Camille L</w:t>
      </w:r>
      <w:r w:rsidRPr="00492DDB">
        <w:rPr>
          <w:szCs w:val="18"/>
          <w:lang w:val="en-US"/>
        </w:rPr>
        <w:t>a</w:t>
      </w:r>
      <w:r w:rsidRPr="00492DDB">
        <w:rPr>
          <w:szCs w:val="18"/>
          <w:lang w:val="en-US"/>
        </w:rPr>
        <w:t xml:space="preserve">coste-Dujardin, </w:t>
      </w:r>
      <w:r w:rsidRPr="00492DDB">
        <w:rPr>
          <w:i/>
          <w:iCs/>
          <w:szCs w:val="18"/>
          <w:lang w:val="en-US"/>
        </w:rPr>
        <w:t>Des m</w:t>
      </w:r>
      <w:r>
        <w:rPr>
          <w:i/>
          <w:iCs/>
          <w:szCs w:val="18"/>
          <w:lang w:val="en-US"/>
        </w:rPr>
        <w:t>è</w:t>
      </w:r>
      <w:r w:rsidRPr="00492DDB">
        <w:rPr>
          <w:i/>
          <w:iCs/>
          <w:szCs w:val="18"/>
          <w:lang w:val="en-US"/>
        </w:rPr>
        <w:t>res contre les</w:t>
      </w:r>
      <w:r>
        <w:rPr>
          <w:i/>
          <w:iCs/>
          <w:szCs w:val="18"/>
          <w:lang w:val="en-US"/>
        </w:rPr>
        <w:t xml:space="preserve"> </w:t>
      </w:r>
      <w:r w:rsidRPr="00492DDB">
        <w:rPr>
          <w:i/>
          <w:iCs/>
          <w:szCs w:val="18"/>
          <w:lang w:val="en-US"/>
        </w:rPr>
        <w:t>femmes : Maternit</w:t>
      </w:r>
      <w:r>
        <w:rPr>
          <w:i/>
          <w:iCs/>
          <w:szCs w:val="18"/>
          <w:lang w:val="en-US"/>
        </w:rPr>
        <w:t>é</w:t>
      </w:r>
      <w:r w:rsidRPr="00492DDB">
        <w:rPr>
          <w:i/>
          <w:iCs/>
          <w:szCs w:val="18"/>
          <w:lang w:val="en-US"/>
        </w:rPr>
        <w:t xml:space="preserve"> et</w:t>
      </w:r>
      <w:r>
        <w:rPr>
          <w:i/>
          <w:iCs/>
          <w:szCs w:val="18"/>
          <w:lang w:val="en-US"/>
        </w:rPr>
        <w:t xml:space="preserve"> </w:t>
      </w:r>
      <w:r w:rsidRPr="00492DDB">
        <w:rPr>
          <w:i/>
          <w:iCs/>
          <w:szCs w:val="18"/>
          <w:lang w:val="en-US"/>
        </w:rPr>
        <w:t xml:space="preserve">patriarcat au Maghreb </w:t>
      </w:r>
      <w:r w:rsidRPr="00492DDB">
        <w:rPr>
          <w:szCs w:val="18"/>
          <w:lang w:val="en-US"/>
        </w:rPr>
        <w:t>(1985 ; reprint, Paris : La D</w:t>
      </w:r>
      <w:r>
        <w:rPr>
          <w:szCs w:val="18"/>
          <w:lang w:val="en-US"/>
        </w:rPr>
        <w:t>é</w:t>
      </w:r>
      <w:r w:rsidRPr="00492DDB">
        <w:rPr>
          <w:szCs w:val="18"/>
          <w:lang w:val="en-US"/>
        </w:rPr>
        <w:t>co</w:t>
      </w:r>
      <w:r w:rsidRPr="00492DDB">
        <w:rPr>
          <w:szCs w:val="18"/>
          <w:lang w:val="en-US"/>
        </w:rPr>
        <w:t>u</w:t>
      </w:r>
      <w:r w:rsidRPr="00492DDB">
        <w:rPr>
          <w:szCs w:val="18"/>
          <w:lang w:val="en-US"/>
        </w:rPr>
        <w:t>verte, 1996).</w:t>
      </w:r>
    </w:p>
  </w:footnote>
  <w:footnote w:id="3">
    <w:p w14:paraId="1B469AD8" w14:textId="77777777" w:rsidR="00704DE2" w:rsidRDefault="00704DE2">
      <w:pPr>
        <w:pStyle w:val="Notedebasdepage"/>
      </w:pPr>
      <w:r>
        <w:rPr>
          <w:rStyle w:val="Appelnotedebasdep"/>
        </w:rPr>
        <w:footnoteRef/>
      </w:r>
      <w:r>
        <w:t xml:space="preserve"> </w:t>
      </w:r>
      <w:r>
        <w:tab/>
      </w:r>
      <w:r w:rsidRPr="00492DDB">
        <w:rPr>
          <w:szCs w:val="18"/>
          <w:lang w:val="en-US"/>
        </w:rPr>
        <w:t xml:space="preserve">Michel Verdon, </w:t>
      </w:r>
      <w:hyperlink r:id="rId6" w:history="1">
        <w:r w:rsidRPr="005B6A3C">
          <w:rPr>
            <w:rStyle w:val="Hyperlien"/>
            <w:i/>
            <w:iCs/>
            <w:szCs w:val="18"/>
            <w:lang w:val="en-US"/>
          </w:rPr>
          <w:t>Rethinking Households : An Atomistic Perspective on Eur</w:t>
        </w:r>
        <w:r w:rsidRPr="005B6A3C">
          <w:rPr>
            <w:rStyle w:val="Hyperlien"/>
            <w:i/>
            <w:iCs/>
            <w:szCs w:val="18"/>
            <w:lang w:val="en-US"/>
          </w:rPr>
          <w:t>o</w:t>
        </w:r>
        <w:r w:rsidRPr="005B6A3C">
          <w:rPr>
            <w:rStyle w:val="Hyperlien"/>
            <w:i/>
            <w:iCs/>
            <w:szCs w:val="18"/>
            <w:lang w:val="en-US"/>
          </w:rPr>
          <w:t>pean Living Arrangements</w:t>
        </w:r>
      </w:hyperlink>
      <w:r w:rsidRPr="00492DDB">
        <w:rPr>
          <w:i/>
          <w:iCs/>
          <w:szCs w:val="18"/>
          <w:lang w:val="en-US"/>
        </w:rPr>
        <w:t xml:space="preserve"> </w:t>
      </w:r>
      <w:r w:rsidRPr="00492DDB">
        <w:rPr>
          <w:szCs w:val="18"/>
          <w:lang w:val="en-US"/>
        </w:rPr>
        <w:t>(London : Routledge, 1998).</w:t>
      </w:r>
    </w:p>
  </w:footnote>
  <w:footnote w:id="4">
    <w:p w14:paraId="7EAF0B5C" w14:textId="77777777" w:rsidR="00704DE2" w:rsidRDefault="00704DE2">
      <w:pPr>
        <w:pStyle w:val="Notedebasdepage"/>
      </w:pPr>
      <w:r>
        <w:rPr>
          <w:rStyle w:val="Appelnotedebasdep"/>
        </w:rPr>
        <w:footnoteRef/>
      </w:r>
      <w:r>
        <w:t xml:space="preserve"> </w:t>
      </w:r>
      <w:r>
        <w:tab/>
      </w:r>
      <w:r w:rsidRPr="00492DDB">
        <w:rPr>
          <w:szCs w:val="18"/>
          <w:lang w:val="en-US"/>
        </w:rPr>
        <w:t>Kandiyoti, "Bargaining with Patriarchy," 278.</w:t>
      </w:r>
    </w:p>
  </w:footnote>
  <w:footnote w:id="5">
    <w:p w14:paraId="1C53BFC9" w14:textId="77777777" w:rsidR="00704DE2" w:rsidRDefault="00704DE2">
      <w:pPr>
        <w:pStyle w:val="Notedebasdepage"/>
      </w:pPr>
      <w:r>
        <w:rPr>
          <w:rStyle w:val="Appelnotedebasdep"/>
        </w:rPr>
        <w:footnoteRef/>
      </w:r>
      <w:r>
        <w:t xml:space="preserve"> </w:t>
      </w:r>
      <w:r>
        <w:tab/>
      </w:r>
      <w:r w:rsidRPr="00492DDB">
        <w:rPr>
          <w:szCs w:val="18"/>
          <w:lang w:val="en-US"/>
        </w:rPr>
        <w:t xml:space="preserve">Lacoste-Dujardin, </w:t>
      </w:r>
      <w:r w:rsidRPr="00492DDB">
        <w:rPr>
          <w:i/>
          <w:iCs/>
          <w:szCs w:val="18"/>
          <w:lang w:val="en-US"/>
        </w:rPr>
        <w:t>Des m</w:t>
      </w:r>
      <w:r>
        <w:rPr>
          <w:i/>
          <w:iCs/>
          <w:szCs w:val="18"/>
          <w:lang w:val="en-US"/>
        </w:rPr>
        <w:t>è</w:t>
      </w:r>
      <w:r w:rsidRPr="00492DDB">
        <w:rPr>
          <w:i/>
          <w:iCs/>
          <w:szCs w:val="18"/>
          <w:lang w:val="en-US"/>
        </w:rPr>
        <w:t>res contre les</w:t>
      </w:r>
      <w:r>
        <w:rPr>
          <w:i/>
          <w:iCs/>
          <w:szCs w:val="18"/>
          <w:lang w:val="en-US"/>
        </w:rPr>
        <w:t xml:space="preserve"> </w:t>
      </w:r>
      <w:r w:rsidRPr="00492DDB">
        <w:rPr>
          <w:i/>
          <w:iCs/>
          <w:szCs w:val="18"/>
          <w:lang w:val="en-US"/>
        </w:rPr>
        <w:t xml:space="preserve">femmes, </w:t>
      </w:r>
      <w:r w:rsidRPr="00492DDB">
        <w:rPr>
          <w:szCs w:val="18"/>
          <w:lang w:val="en-US"/>
        </w:rPr>
        <w:t>170ff.</w:t>
      </w:r>
    </w:p>
  </w:footnote>
  <w:footnote w:id="6">
    <w:p w14:paraId="53F14322" w14:textId="77777777" w:rsidR="00704DE2" w:rsidRDefault="00704DE2">
      <w:pPr>
        <w:pStyle w:val="Notedebasdepage"/>
      </w:pPr>
      <w:r>
        <w:rPr>
          <w:rStyle w:val="Appelnotedebasdep"/>
        </w:rPr>
        <w:footnoteRef/>
      </w:r>
      <w:r>
        <w:t xml:space="preserve"> </w:t>
      </w:r>
      <w:r>
        <w:tab/>
      </w:r>
      <w:r w:rsidRPr="00492DDB">
        <w:rPr>
          <w:szCs w:val="18"/>
          <w:lang w:val="en-US"/>
        </w:rPr>
        <w:t xml:space="preserve">Mounira Charrad, </w:t>
      </w:r>
      <w:r w:rsidRPr="00492DDB">
        <w:rPr>
          <w:i/>
          <w:iCs/>
          <w:szCs w:val="18"/>
          <w:lang w:val="en-US"/>
        </w:rPr>
        <w:t>State and Women's Rights : The Making of Pos</w:t>
      </w:r>
      <w:r w:rsidRPr="00492DDB">
        <w:rPr>
          <w:i/>
          <w:iCs/>
          <w:szCs w:val="18"/>
          <w:lang w:val="en-US"/>
        </w:rPr>
        <w:t>t</w:t>
      </w:r>
      <w:r w:rsidRPr="00492DDB">
        <w:rPr>
          <w:i/>
          <w:iCs/>
          <w:szCs w:val="18"/>
          <w:lang w:val="en-US"/>
        </w:rPr>
        <w:t xml:space="preserve">colonial Tunisia, Algerian, and Morocco </w:t>
      </w:r>
      <w:r w:rsidRPr="00492DDB">
        <w:rPr>
          <w:szCs w:val="18"/>
          <w:lang w:val="en-US"/>
        </w:rPr>
        <w:t>(Berkeley : University of California Press, 2001).</w:t>
      </w:r>
    </w:p>
  </w:footnote>
  <w:footnote w:id="7">
    <w:p w14:paraId="69A94345" w14:textId="77777777" w:rsidR="00704DE2" w:rsidRDefault="00704DE2">
      <w:pPr>
        <w:pStyle w:val="Notedebasdepage"/>
      </w:pPr>
      <w:r>
        <w:rPr>
          <w:rStyle w:val="Appelnotedebasdep"/>
        </w:rPr>
        <w:footnoteRef/>
      </w:r>
      <w:r>
        <w:t xml:space="preserve"> </w:t>
      </w:r>
      <w:r>
        <w:tab/>
      </w:r>
      <w:r w:rsidRPr="00492DDB">
        <w:rPr>
          <w:szCs w:val="18"/>
          <w:lang w:val="en-US"/>
        </w:rPr>
        <w:t xml:space="preserve">Amal Rassam, "Women and Domestic Power in Morocco," </w:t>
      </w:r>
      <w:r w:rsidRPr="00492DDB">
        <w:rPr>
          <w:i/>
          <w:iCs/>
          <w:szCs w:val="18"/>
          <w:lang w:val="en-US"/>
        </w:rPr>
        <w:t>I</w:t>
      </w:r>
      <w:r w:rsidRPr="00492DDB">
        <w:rPr>
          <w:i/>
          <w:iCs/>
          <w:szCs w:val="18"/>
          <w:lang w:val="en-US"/>
        </w:rPr>
        <w:t>n</w:t>
      </w:r>
      <w:r w:rsidRPr="00492DDB">
        <w:rPr>
          <w:i/>
          <w:iCs/>
          <w:szCs w:val="18"/>
          <w:lang w:val="en-US"/>
        </w:rPr>
        <w:t>ternational Journal of Middle East Studies</w:t>
      </w:r>
      <w:r>
        <w:rPr>
          <w:i/>
          <w:iCs/>
          <w:szCs w:val="18"/>
          <w:lang w:val="en-US"/>
        </w:rPr>
        <w:t>,</w:t>
      </w:r>
      <w:r w:rsidRPr="00492DDB">
        <w:rPr>
          <w:i/>
          <w:iCs/>
          <w:szCs w:val="18"/>
          <w:lang w:val="en-US"/>
        </w:rPr>
        <w:t xml:space="preserve"> </w:t>
      </w:r>
      <w:r w:rsidRPr="00492DDB">
        <w:rPr>
          <w:szCs w:val="18"/>
          <w:lang w:val="en-US"/>
        </w:rPr>
        <w:t>12 (1980) : 171-</w:t>
      </w:r>
      <w:r>
        <w:rPr>
          <w:szCs w:val="18"/>
          <w:lang w:val="en-US"/>
        </w:rPr>
        <w:t>1</w:t>
      </w:r>
      <w:r w:rsidRPr="00492DDB">
        <w:rPr>
          <w:szCs w:val="18"/>
          <w:lang w:val="en-US"/>
        </w:rPr>
        <w:t>79.</w:t>
      </w:r>
    </w:p>
  </w:footnote>
  <w:footnote w:id="8">
    <w:p w14:paraId="1D8698B1" w14:textId="77777777" w:rsidR="00704DE2" w:rsidRDefault="00704DE2">
      <w:pPr>
        <w:pStyle w:val="Notedebasdepage"/>
      </w:pPr>
      <w:r>
        <w:rPr>
          <w:rStyle w:val="Appelnotedebasdep"/>
        </w:rPr>
        <w:footnoteRef/>
      </w:r>
      <w:r>
        <w:t xml:space="preserve"> </w:t>
      </w:r>
      <w:r>
        <w:tab/>
      </w:r>
      <w:r w:rsidRPr="00492DDB">
        <w:rPr>
          <w:szCs w:val="18"/>
          <w:lang w:val="en-US"/>
        </w:rPr>
        <w:t xml:space="preserve">W J. Goode, </w:t>
      </w:r>
      <w:r w:rsidRPr="00492DDB">
        <w:rPr>
          <w:i/>
          <w:iCs/>
          <w:szCs w:val="18"/>
          <w:lang w:val="en-US"/>
        </w:rPr>
        <w:t xml:space="preserve">World Revolution and Family Patterns </w:t>
      </w:r>
      <w:r w:rsidRPr="00492DDB">
        <w:rPr>
          <w:szCs w:val="18"/>
          <w:lang w:val="en-US"/>
        </w:rPr>
        <w:t xml:space="preserve">(London : Free Press of Glencoe, 1963) ; E. T. Prothro and L. N. Diab, </w:t>
      </w:r>
      <w:r w:rsidRPr="00492DDB">
        <w:rPr>
          <w:i/>
          <w:iCs/>
          <w:szCs w:val="18"/>
          <w:lang w:val="en-US"/>
        </w:rPr>
        <w:t>Chan</w:t>
      </w:r>
      <w:r w:rsidRPr="00492DDB">
        <w:rPr>
          <w:i/>
          <w:iCs/>
          <w:szCs w:val="18"/>
          <w:lang w:val="en-US"/>
        </w:rPr>
        <w:t>g</w:t>
      </w:r>
      <w:r w:rsidRPr="00492DDB">
        <w:rPr>
          <w:i/>
          <w:iCs/>
          <w:szCs w:val="18"/>
          <w:lang w:val="en-US"/>
        </w:rPr>
        <w:t xml:space="preserve">ing Family Patterns in the Arab East </w:t>
      </w:r>
      <w:r w:rsidRPr="00492DDB">
        <w:rPr>
          <w:szCs w:val="18"/>
          <w:lang w:val="en-US"/>
        </w:rPr>
        <w:t>(Beirut, Lebanon : American University Press, 1974) ; and T. Stevenson, "Migration, Family and Household in Highland Yemen : The I</w:t>
      </w:r>
      <w:r w:rsidRPr="00492DDB">
        <w:rPr>
          <w:szCs w:val="18"/>
          <w:lang w:val="en-US"/>
        </w:rPr>
        <w:t>m</w:t>
      </w:r>
      <w:r w:rsidRPr="00492DDB">
        <w:rPr>
          <w:szCs w:val="18"/>
          <w:lang w:val="en-US"/>
        </w:rPr>
        <w:t>pact of Socio-economic Political Change and Cultural Ideals on Domestic O</w:t>
      </w:r>
      <w:r w:rsidRPr="00492DDB">
        <w:rPr>
          <w:szCs w:val="18"/>
          <w:lang w:val="en-US"/>
        </w:rPr>
        <w:t>r</w:t>
      </w:r>
      <w:r w:rsidRPr="00492DDB">
        <w:rPr>
          <w:szCs w:val="18"/>
          <w:lang w:val="en-US"/>
        </w:rPr>
        <w:t xml:space="preserve">ganization," </w:t>
      </w:r>
      <w:r w:rsidRPr="00492DDB">
        <w:rPr>
          <w:i/>
          <w:iCs/>
          <w:szCs w:val="18"/>
          <w:lang w:val="en-US"/>
        </w:rPr>
        <w:t>Journal of Comparative Family Studies</w:t>
      </w:r>
      <w:r>
        <w:rPr>
          <w:i/>
          <w:iCs/>
          <w:szCs w:val="18"/>
          <w:lang w:val="en-US"/>
        </w:rPr>
        <w:t>,</w:t>
      </w:r>
      <w:r w:rsidRPr="00492DDB">
        <w:rPr>
          <w:i/>
          <w:iCs/>
          <w:szCs w:val="18"/>
          <w:lang w:val="en-US"/>
        </w:rPr>
        <w:t xml:space="preserve"> </w:t>
      </w:r>
      <w:r w:rsidRPr="00492DDB">
        <w:rPr>
          <w:szCs w:val="18"/>
          <w:lang w:val="en-US"/>
        </w:rPr>
        <w:t>28, no. 2 (1997) : 14-53.</w:t>
      </w:r>
    </w:p>
  </w:footnote>
  <w:footnote w:id="9">
    <w:p w14:paraId="4F9C83FC" w14:textId="77777777" w:rsidR="00704DE2" w:rsidRDefault="00704DE2">
      <w:pPr>
        <w:pStyle w:val="Notedebasdepage"/>
      </w:pPr>
      <w:r>
        <w:rPr>
          <w:rStyle w:val="Appelnotedebasdep"/>
        </w:rPr>
        <w:footnoteRef/>
      </w:r>
      <w:r>
        <w:t xml:space="preserve"> </w:t>
      </w:r>
      <w:r>
        <w:tab/>
      </w:r>
      <w:r w:rsidRPr="00492DDB">
        <w:rPr>
          <w:szCs w:val="18"/>
          <w:lang w:val="en-US"/>
        </w:rPr>
        <w:t xml:space="preserve">L. Ben Salem, "Structures familiales et changement social en Tunisie," </w:t>
      </w:r>
      <w:r w:rsidRPr="00492DDB">
        <w:rPr>
          <w:i/>
          <w:iCs/>
          <w:szCs w:val="18"/>
          <w:lang w:val="en-US"/>
        </w:rPr>
        <w:t>Revue tunisienne de sciences sociales</w:t>
      </w:r>
      <w:r>
        <w:rPr>
          <w:i/>
          <w:iCs/>
          <w:szCs w:val="18"/>
          <w:lang w:val="en-US"/>
        </w:rPr>
        <w:t>,</w:t>
      </w:r>
      <w:r w:rsidRPr="00492DDB">
        <w:rPr>
          <w:i/>
          <w:iCs/>
          <w:szCs w:val="18"/>
          <w:lang w:val="en-US"/>
        </w:rPr>
        <w:t xml:space="preserve"> </w:t>
      </w:r>
      <w:r w:rsidRPr="00492DDB">
        <w:rPr>
          <w:szCs w:val="18"/>
          <w:lang w:val="en-US"/>
        </w:rPr>
        <w:t xml:space="preserve">100 (1990) : 165-80 ; L. Ben Salem and T. Locoh, "Les transformations du mariage et de la famille," in </w:t>
      </w:r>
      <w:r w:rsidRPr="00492DDB">
        <w:rPr>
          <w:i/>
          <w:iCs/>
          <w:szCs w:val="18"/>
          <w:lang w:val="en-US"/>
        </w:rPr>
        <w:t>Population et d</w:t>
      </w:r>
      <w:r w:rsidRPr="00492DDB">
        <w:rPr>
          <w:i/>
          <w:iCs/>
          <w:szCs w:val="18"/>
          <w:lang w:val="en-US"/>
        </w:rPr>
        <w:t>e</w:t>
      </w:r>
      <w:r w:rsidRPr="00492DDB">
        <w:rPr>
          <w:i/>
          <w:iCs/>
          <w:szCs w:val="18"/>
          <w:lang w:val="en-US"/>
        </w:rPr>
        <w:t>veloppement en Tunisie : La m</w:t>
      </w:r>
      <w:r>
        <w:rPr>
          <w:i/>
          <w:iCs/>
          <w:szCs w:val="18"/>
          <w:lang w:val="en-US"/>
        </w:rPr>
        <w:t>,</w:t>
      </w:r>
      <w:r w:rsidRPr="00492DDB">
        <w:rPr>
          <w:i/>
          <w:iCs/>
          <w:szCs w:val="18"/>
          <w:lang w:val="en-US"/>
        </w:rPr>
        <w:t>tamo</w:t>
      </w:r>
      <w:r w:rsidRPr="00492DDB">
        <w:rPr>
          <w:i/>
          <w:iCs/>
          <w:szCs w:val="18"/>
          <w:lang w:val="en-US"/>
        </w:rPr>
        <w:t>r</w:t>
      </w:r>
      <w:r w:rsidRPr="00492DDB">
        <w:rPr>
          <w:i/>
          <w:iCs/>
          <w:szCs w:val="18"/>
          <w:lang w:val="en-US"/>
        </w:rPr>
        <w:t xml:space="preserve">phose, </w:t>
      </w:r>
      <w:r w:rsidRPr="00492DDB">
        <w:rPr>
          <w:szCs w:val="18"/>
          <w:lang w:val="en-US"/>
        </w:rPr>
        <w:t>ed. J. Vallin and T. Locoh (Tunis, Tunisia : CERES, 2001), 143-69 ; A. Bouhdiba, "Points de vue sur la famille tunsienne a</w:t>
      </w:r>
      <w:r w:rsidRPr="00492DDB">
        <w:rPr>
          <w:szCs w:val="18"/>
          <w:lang w:val="en-US"/>
        </w:rPr>
        <w:t>c</w:t>
      </w:r>
      <w:r w:rsidRPr="00492DDB">
        <w:rPr>
          <w:szCs w:val="18"/>
          <w:lang w:val="en-US"/>
        </w:rPr>
        <w:t xml:space="preserve">tuelle," </w:t>
      </w:r>
      <w:r w:rsidRPr="00492DDB">
        <w:rPr>
          <w:i/>
          <w:iCs/>
          <w:szCs w:val="18"/>
          <w:lang w:val="en-US"/>
        </w:rPr>
        <w:t>Revue tunisienne de sciences sociales</w:t>
      </w:r>
      <w:r>
        <w:rPr>
          <w:i/>
          <w:iCs/>
          <w:szCs w:val="18"/>
          <w:lang w:val="en-US"/>
        </w:rPr>
        <w:t>,</w:t>
      </w:r>
      <w:r w:rsidRPr="00492DDB">
        <w:rPr>
          <w:i/>
          <w:iCs/>
          <w:szCs w:val="18"/>
          <w:lang w:val="en-US"/>
        </w:rPr>
        <w:t xml:space="preserve"> </w:t>
      </w:r>
      <w:r w:rsidRPr="00492DDB">
        <w:rPr>
          <w:szCs w:val="18"/>
          <w:lang w:val="en-US"/>
        </w:rPr>
        <w:t xml:space="preserve">11 (1967) : 11-23 ; C. Camilleri, "Modernity and the Family in Tunisia," </w:t>
      </w:r>
      <w:r w:rsidRPr="00492DDB">
        <w:rPr>
          <w:i/>
          <w:iCs/>
          <w:szCs w:val="18"/>
          <w:lang w:val="en-US"/>
        </w:rPr>
        <w:t>Journal of Ma</w:t>
      </w:r>
      <w:r w:rsidRPr="00492DDB">
        <w:rPr>
          <w:i/>
          <w:iCs/>
          <w:szCs w:val="18"/>
          <w:lang w:val="en-US"/>
        </w:rPr>
        <w:t>r</w:t>
      </w:r>
      <w:r w:rsidRPr="00492DDB">
        <w:rPr>
          <w:i/>
          <w:iCs/>
          <w:szCs w:val="18"/>
          <w:lang w:val="en-US"/>
        </w:rPr>
        <w:t>riage and the Family</w:t>
      </w:r>
      <w:r>
        <w:rPr>
          <w:i/>
          <w:iCs/>
          <w:szCs w:val="18"/>
          <w:lang w:val="en-US"/>
        </w:rPr>
        <w:t>,</w:t>
      </w:r>
      <w:r w:rsidRPr="00492DDB">
        <w:rPr>
          <w:i/>
          <w:iCs/>
          <w:szCs w:val="18"/>
          <w:lang w:val="en-US"/>
        </w:rPr>
        <w:t xml:space="preserve"> </w:t>
      </w:r>
      <w:r w:rsidRPr="00492DDB">
        <w:rPr>
          <w:szCs w:val="18"/>
          <w:lang w:val="en-US"/>
        </w:rPr>
        <w:t xml:space="preserve">3 (1967) : 590-95 ; J. Cuisenier, </w:t>
      </w:r>
      <w:r w:rsidRPr="00492DDB">
        <w:rPr>
          <w:i/>
          <w:iCs/>
          <w:szCs w:val="18"/>
          <w:lang w:val="en-US"/>
        </w:rPr>
        <w:t>Economie et parent</w:t>
      </w:r>
      <w:r>
        <w:rPr>
          <w:i/>
          <w:iCs/>
          <w:szCs w:val="18"/>
          <w:lang w:val="en-US"/>
        </w:rPr>
        <w:t>é</w:t>
      </w:r>
      <w:r w:rsidRPr="00492DDB">
        <w:rPr>
          <w:i/>
          <w:iCs/>
          <w:szCs w:val="18"/>
          <w:lang w:val="en-US"/>
        </w:rPr>
        <w:t xml:space="preserve"> </w:t>
      </w:r>
      <w:r w:rsidRPr="00492DDB">
        <w:rPr>
          <w:szCs w:val="18"/>
          <w:lang w:val="en-US"/>
        </w:rPr>
        <w:t xml:space="preserve">(Paris : Mouton, 1975) ; and A. Demeersman, </w:t>
      </w:r>
      <w:r w:rsidRPr="00492DDB">
        <w:rPr>
          <w:i/>
          <w:iCs/>
          <w:szCs w:val="18"/>
          <w:lang w:val="en-US"/>
        </w:rPr>
        <w:t>La famille tunisienne et les temps mo</w:t>
      </w:r>
      <w:r w:rsidRPr="00492DDB">
        <w:rPr>
          <w:i/>
          <w:iCs/>
          <w:szCs w:val="18"/>
          <w:lang w:val="en-US"/>
        </w:rPr>
        <w:t>d</w:t>
      </w:r>
      <w:r w:rsidRPr="00492DDB">
        <w:rPr>
          <w:i/>
          <w:iCs/>
          <w:szCs w:val="18"/>
          <w:lang w:val="en-US"/>
        </w:rPr>
        <w:t xml:space="preserve">ernes </w:t>
      </w:r>
      <w:r w:rsidRPr="00492DDB">
        <w:rPr>
          <w:szCs w:val="18"/>
          <w:lang w:val="en-US"/>
        </w:rPr>
        <w:t>(1967 ; reprint, Tunis, Tunisia : Ma</w:t>
      </w:r>
      <w:r w:rsidRPr="00492DDB">
        <w:rPr>
          <w:szCs w:val="18"/>
          <w:lang w:val="en-US"/>
        </w:rPr>
        <w:t>i</w:t>
      </w:r>
      <w:r w:rsidRPr="00492DDB">
        <w:rPr>
          <w:szCs w:val="18"/>
          <w:lang w:val="en-US"/>
        </w:rPr>
        <w:t>son tunisienne de 1'Edition, 1972).</w:t>
      </w:r>
    </w:p>
  </w:footnote>
  <w:footnote w:id="10">
    <w:p w14:paraId="4280318A" w14:textId="77777777" w:rsidR="00704DE2" w:rsidRDefault="00704DE2">
      <w:pPr>
        <w:pStyle w:val="Notedebasdepage"/>
      </w:pPr>
      <w:r>
        <w:rPr>
          <w:rStyle w:val="Appelnotedebasdep"/>
        </w:rPr>
        <w:footnoteRef/>
      </w:r>
      <w:r>
        <w:t xml:space="preserve"> </w:t>
      </w:r>
      <w:r>
        <w:tab/>
      </w:r>
      <w:r w:rsidRPr="00492DDB">
        <w:rPr>
          <w:szCs w:val="18"/>
          <w:lang w:val="en-US"/>
        </w:rPr>
        <w:t>Stevenson, "Migration, Family and Household," 14-15.</w:t>
      </w:r>
    </w:p>
  </w:footnote>
  <w:footnote w:id="11">
    <w:p w14:paraId="4AF9508D" w14:textId="77777777" w:rsidR="00704DE2" w:rsidRDefault="00704DE2">
      <w:pPr>
        <w:pStyle w:val="Notedebasdepage"/>
      </w:pPr>
      <w:r>
        <w:rPr>
          <w:rStyle w:val="Appelnotedebasdep"/>
        </w:rPr>
        <w:footnoteRef/>
      </w:r>
      <w:r>
        <w:t xml:space="preserve"> </w:t>
      </w:r>
      <w:r>
        <w:tab/>
      </w:r>
      <w:r w:rsidRPr="00492DDB">
        <w:rPr>
          <w:szCs w:val="18"/>
          <w:lang w:val="en-US"/>
        </w:rPr>
        <w:t>Historian Lucette Valensi thus asserted that the basic unit of analysis of the social organization of the Tunisian peasantry during the eighteenth and nin</w:t>
      </w:r>
      <w:r w:rsidRPr="00492DDB">
        <w:rPr>
          <w:szCs w:val="18"/>
          <w:lang w:val="en-US"/>
        </w:rPr>
        <w:t>e</w:t>
      </w:r>
      <w:r w:rsidRPr="00492DDB">
        <w:rPr>
          <w:szCs w:val="18"/>
          <w:lang w:val="en-US"/>
        </w:rPr>
        <w:t>teenth centuries was the PEH, going as far as to deny any analytical value to the nuclear household and the indivi</w:t>
      </w:r>
      <w:r w:rsidRPr="00492DDB">
        <w:rPr>
          <w:szCs w:val="18"/>
          <w:lang w:val="en-US"/>
        </w:rPr>
        <w:t>d</w:t>
      </w:r>
      <w:r w:rsidRPr="00492DDB">
        <w:rPr>
          <w:szCs w:val="18"/>
          <w:lang w:val="en-US"/>
        </w:rPr>
        <w:t xml:space="preserve">ual. L. Valensi, </w:t>
      </w:r>
      <w:r w:rsidRPr="00492DDB">
        <w:rPr>
          <w:i/>
          <w:iCs/>
          <w:szCs w:val="18"/>
          <w:lang w:val="en-US"/>
        </w:rPr>
        <w:t xml:space="preserve">Tunisian Peasants in the Eighteenth and Nineteenth Centuries </w:t>
      </w:r>
      <w:r w:rsidRPr="00492DDB">
        <w:rPr>
          <w:szCs w:val="18"/>
          <w:lang w:val="en-US"/>
        </w:rPr>
        <w:t>(Cambridge : Cambridge University Press, 1985), 25. Moreover, the field of family history in the MENA has hit</w:t>
      </w:r>
      <w:r w:rsidRPr="00492DDB">
        <w:rPr>
          <w:szCs w:val="18"/>
          <w:lang w:val="en-US"/>
        </w:rPr>
        <w:t>h</w:t>
      </w:r>
      <w:r w:rsidRPr="00492DDB">
        <w:rPr>
          <w:szCs w:val="18"/>
          <w:lang w:val="en-US"/>
        </w:rPr>
        <w:t>erto r</w:t>
      </w:r>
      <w:r w:rsidRPr="00492DDB">
        <w:rPr>
          <w:szCs w:val="18"/>
          <w:lang w:val="en-US"/>
        </w:rPr>
        <w:t>e</w:t>
      </w:r>
      <w:r w:rsidRPr="00492DDB">
        <w:rPr>
          <w:szCs w:val="18"/>
          <w:lang w:val="en-US"/>
        </w:rPr>
        <w:t>mained rather embryonic when compared to Europe, for instance. Doumani explained this lack of interest precisely by the fact that both indig</w:t>
      </w:r>
      <w:r w:rsidRPr="00492DDB">
        <w:rPr>
          <w:szCs w:val="18"/>
          <w:lang w:val="en-US"/>
        </w:rPr>
        <w:t>e</w:t>
      </w:r>
      <w:r w:rsidRPr="00492DDB">
        <w:rPr>
          <w:szCs w:val="18"/>
          <w:lang w:val="en-US"/>
        </w:rPr>
        <w:t>nous and scholarly discourses fundamentally assume that "mo</w:t>
      </w:r>
      <w:r w:rsidRPr="00492DDB">
        <w:rPr>
          <w:szCs w:val="18"/>
          <w:lang w:val="en-US"/>
        </w:rPr>
        <w:t>d</w:t>
      </w:r>
      <w:r w:rsidRPr="00492DDB">
        <w:rPr>
          <w:szCs w:val="18"/>
          <w:lang w:val="en-US"/>
        </w:rPr>
        <w:t>ern" nuclear households have gradually displaced "traditional" PEHs. B. Doumani, "Intr</w:t>
      </w:r>
      <w:r w:rsidRPr="00492DDB">
        <w:rPr>
          <w:szCs w:val="18"/>
          <w:lang w:val="en-US"/>
        </w:rPr>
        <w:t>o</w:t>
      </w:r>
      <w:r w:rsidRPr="00492DDB">
        <w:rPr>
          <w:szCs w:val="18"/>
          <w:lang w:val="en-US"/>
        </w:rPr>
        <w:t xml:space="preserve">duction," in </w:t>
      </w:r>
      <w:r w:rsidRPr="00492DDB">
        <w:rPr>
          <w:i/>
          <w:iCs/>
          <w:szCs w:val="18"/>
          <w:lang w:val="en-US"/>
        </w:rPr>
        <w:t xml:space="preserve">Family History in the Middle East : Household, Property, and Gender, </w:t>
      </w:r>
      <w:r w:rsidRPr="00492DDB">
        <w:rPr>
          <w:szCs w:val="18"/>
          <w:lang w:val="en-US"/>
        </w:rPr>
        <w:t>ed. B. Doumani (Albany : State University of New York Press, 2003).</w:t>
      </w:r>
    </w:p>
  </w:footnote>
  <w:footnote w:id="12">
    <w:p w14:paraId="59940DC2" w14:textId="77777777" w:rsidR="00704DE2" w:rsidRDefault="00704DE2">
      <w:pPr>
        <w:pStyle w:val="Notedebasdepage"/>
      </w:pPr>
      <w:r>
        <w:rPr>
          <w:rStyle w:val="Appelnotedebasdep"/>
        </w:rPr>
        <w:footnoteRef/>
      </w:r>
      <w:r>
        <w:t xml:space="preserve"> </w:t>
      </w:r>
      <w:r>
        <w:tab/>
      </w:r>
      <w:r w:rsidRPr="00492DDB">
        <w:rPr>
          <w:szCs w:val="18"/>
          <w:lang w:val="en-US"/>
        </w:rPr>
        <w:t xml:space="preserve">L. Blili Ternime, </w:t>
      </w:r>
      <w:r w:rsidRPr="00492DDB">
        <w:rPr>
          <w:i/>
          <w:iCs/>
          <w:szCs w:val="18"/>
          <w:lang w:val="en-US"/>
        </w:rPr>
        <w:t>Histoires de famille : M</w:t>
      </w:r>
      <w:r>
        <w:rPr>
          <w:i/>
          <w:iCs/>
          <w:szCs w:val="18"/>
          <w:lang w:val="en-US"/>
        </w:rPr>
        <w:t>arri</w:t>
      </w:r>
      <w:r w:rsidRPr="00492DDB">
        <w:rPr>
          <w:i/>
          <w:iCs/>
          <w:szCs w:val="18"/>
          <w:lang w:val="en-US"/>
        </w:rPr>
        <w:t>ages, r</w:t>
      </w:r>
      <w:r>
        <w:rPr>
          <w:i/>
          <w:iCs/>
          <w:szCs w:val="18"/>
          <w:lang w:val="en-US"/>
        </w:rPr>
        <w:t>é</w:t>
      </w:r>
      <w:r w:rsidRPr="00492DDB">
        <w:rPr>
          <w:i/>
          <w:iCs/>
          <w:szCs w:val="18"/>
          <w:lang w:val="en-US"/>
        </w:rPr>
        <w:t>pudiations et vie quotid</w:t>
      </w:r>
      <w:r w:rsidRPr="00492DDB">
        <w:rPr>
          <w:i/>
          <w:iCs/>
          <w:szCs w:val="18"/>
          <w:lang w:val="en-US"/>
        </w:rPr>
        <w:t>i</w:t>
      </w:r>
      <w:r w:rsidRPr="00492DDB">
        <w:rPr>
          <w:i/>
          <w:iCs/>
          <w:szCs w:val="18"/>
          <w:lang w:val="en-US"/>
        </w:rPr>
        <w:t xml:space="preserve">enne </w:t>
      </w:r>
      <w:r>
        <w:rPr>
          <w:i/>
          <w:iCs/>
          <w:szCs w:val="18"/>
          <w:lang w:val="en-US"/>
        </w:rPr>
        <w:t>à</w:t>
      </w:r>
      <w:r w:rsidRPr="00492DDB">
        <w:rPr>
          <w:i/>
          <w:iCs/>
          <w:szCs w:val="18"/>
          <w:lang w:val="en-US"/>
        </w:rPr>
        <w:t xml:space="preserve"> Tunis (1875-1930) </w:t>
      </w:r>
      <w:r w:rsidRPr="00492DDB">
        <w:rPr>
          <w:szCs w:val="18"/>
          <w:lang w:val="en-US"/>
        </w:rPr>
        <w:t>(Tunis, Tunisia : Script, 1999).</w:t>
      </w:r>
    </w:p>
  </w:footnote>
  <w:footnote w:id="13">
    <w:p w14:paraId="1FE0B1D5" w14:textId="77777777" w:rsidR="00704DE2" w:rsidRDefault="00704DE2">
      <w:pPr>
        <w:pStyle w:val="Notedebasdepage"/>
      </w:pPr>
      <w:r>
        <w:rPr>
          <w:rStyle w:val="Appelnotedebasdep"/>
        </w:rPr>
        <w:footnoteRef/>
      </w:r>
      <w:r>
        <w:t xml:space="preserve"> </w:t>
      </w:r>
      <w:r>
        <w:tab/>
      </w:r>
      <w:r w:rsidRPr="00492DDB">
        <w:rPr>
          <w:szCs w:val="16"/>
          <w:lang w:val="en-US"/>
        </w:rPr>
        <w:t xml:space="preserve">F. T. Al-Thakeb, "The Arab Family and Modernity : Evidence from Kuwait," </w:t>
      </w:r>
      <w:r w:rsidRPr="00492DDB">
        <w:rPr>
          <w:i/>
          <w:iCs/>
          <w:szCs w:val="16"/>
          <w:lang w:val="en-US"/>
        </w:rPr>
        <w:t>Current Anthropology</w:t>
      </w:r>
      <w:r>
        <w:rPr>
          <w:i/>
          <w:iCs/>
          <w:szCs w:val="16"/>
          <w:lang w:val="en-US"/>
        </w:rPr>
        <w:t>,</w:t>
      </w:r>
      <w:r w:rsidRPr="00492DDB">
        <w:rPr>
          <w:i/>
          <w:iCs/>
          <w:szCs w:val="16"/>
          <w:lang w:val="en-US"/>
        </w:rPr>
        <w:t xml:space="preserve"> </w:t>
      </w:r>
      <w:r w:rsidRPr="00492DDB">
        <w:rPr>
          <w:szCs w:val="16"/>
          <w:lang w:val="en-US"/>
        </w:rPr>
        <w:t xml:space="preserve">26, no. 5 (1985) : 575-80 ; Goode, </w:t>
      </w:r>
      <w:r w:rsidRPr="00492DDB">
        <w:rPr>
          <w:i/>
          <w:iCs/>
          <w:szCs w:val="16"/>
          <w:lang w:val="en-US"/>
        </w:rPr>
        <w:t xml:space="preserve">World Revolution and Family Patterns ; </w:t>
      </w:r>
      <w:r w:rsidRPr="00492DDB">
        <w:rPr>
          <w:szCs w:val="16"/>
          <w:lang w:val="en-US"/>
        </w:rPr>
        <w:t xml:space="preserve">and Prothro and Diab, </w:t>
      </w:r>
      <w:r w:rsidRPr="00492DDB">
        <w:rPr>
          <w:i/>
          <w:iCs/>
          <w:szCs w:val="16"/>
          <w:lang w:val="en-US"/>
        </w:rPr>
        <w:t>Changing Family Patterns.</w:t>
      </w:r>
    </w:p>
  </w:footnote>
  <w:footnote w:id="14">
    <w:p w14:paraId="0A12F081" w14:textId="77777777" w:rsidR="00704DE2" w:rsidRDefault="00704DE2">
      <w:pPr>
        <w:pStyle w:val="Notedebasdepage"/>
      </w:pPr>
      <w:r>
        <w:rPr>
          <w:rStyle w:val="Appelnotedebasdep"/>
        </w:rPr>
        <w:footnoteRef/>
      </w:r>
      <w:r>
        <w:t xml:space="preserve"> </w:t>
      </w:r>
      <w:r>
        <w:tab/>
      </w:r>
      <w:r w:rsidRPr="00492DDB">
        <w:rPr>
          <w:szCs w:val="16"/>
          <w:lang w:val="en-US"/>
        </w:rPr>
        <w:t xml:space="preserve">Goode, </w:t>
      </w:r>
      <w:r w:rsidRPr="00492DDB">
        <w:rPr>
          <w:i/>
          <w:iCs/>
          <w:szCs w:val="16"/>
          <w:lang w:val="en-US"/>
        </w:rPr>
        <w:t xml:space="preserve">World Revolution and Family Patterns, </w:t>
      </w:r>
      <w:r w:rsidRPr="00492DDB">
        <w:rPr>
          <w:szCs w:val="16"/>
          <w:lang w:val="en-US"/>
        </w:rPr>
        <w:t>124.</w:t>
      </w:r>
    </w:p>
  </w:footnote>
  <w:footnote w:id="15">
    <w:p w14:paraId="13A13A37" w14:textId="77777777" w:rsidR="00704DE2" w:rsidRDefault="00704DE2">
      <w:pPr>
        <w:pStyle w:val="Notedebasdepage"/>
      </w:pPr>
      <w:r>
        <w:rPr>
          <w:rStyle w:val="Appelnotedebasdep"/>
        </w:rPr>
        <w:footnoteRef/>
      </w:r>
      <w:r>
        <w:t xml:space="preserve"> </w:t>
      </w:r>
      <w:r>
        <w:tab/>
      </w:r>
      <w:r w:rsidRPr="00492DDB">
        <w:rPr>
          <w:szCs w:val="16"/>
          <w:lang w:val="en-US"/>
        </w:rPr>
        <w:t xml:space="preserve">R. Netting, R. Wilk, and E. J. Arnould, eds., </w:t>
      </w:r>
      <w:r w:rsidRPr="00492DDB">
        <w:rPr>
          <w:i/>
          <w:iCs/>
          <w:szCs w:val="16"/>
          <w:lang w:val="en-US"/>
        </w:rPr>
        <w:t xml:space="preserve">Households : Comparative and Historical Studies of the Domestic Group </w:t>
      </w:r>
      <w:r w:rsidRPr="00492DDB">
        <w:rPr>
          <w:szCs w:val="16"/>
          <w:lang w:val="en-US"/>
        </w:rPr>
        <w:t>(Be</w:t>
      </w:r>
      <w:r w:rsidRPr="00492DDB">
        <w:rPr>
          <w:szCs w:val="16"/>
          <w:lang w:val="en-US"/>
        </w:rPr>
        <w:t>r</w:t>
      </w:r>
      <w:r w:rsidRPr="00492DDB">
        <w:rPr>
          <w:szCs w:val="16"/>
          <w:lang w:val="en-US"/>
        </w:rPr>
        <w:t xml:space="preserve">keley : University of California Press, 1984) ; Verdon, </w:t>
      </w:r>
      <w:hyperlink r:id="rId7" w:history="1">
        <w:r w:rsidRPr="00140039">
          <w:rPr>
            <w:rStyle w:val="Hyperlien"/>
            <w:i/>
            <w:iCs/>
            <w:szCs w:val="16"/>
            <w:lang w:val="en-US"/>
          </w:rPr>
          <w:t>Rethinking Households</w:t>
        </w:r>
      </w:hyperlink>
      <w:r w:rsidRPr="00492DDB">
        <w:rPr>
          <w:i/>
          <w:iCs/>
          <w:szCs w:val="16"/>
          <w:lang w:val="en-US"/>
        </w:rPr>
        <w:t xml:space="preserve"> ; </w:t>
      </w:r>
      <w:r w:rsidRPr="00492DDB">
        <w:rPr>
          <w:szCs w:val="16"/>
          <w:lang w:val="en-US"/>
        </w:rPr>
        <w:t xml:space="preserve">and Michel Verdon, "The Stem Family : Toward a General Theory," </w:t>
      </w:r>
      <w:r w:rsidRPr="00492DDB">
        <w:rPr>
          <w:i/>
          <w:iCs/>
          <w:szCs w:val="16"/>
          <w:lang w:val="en-US"/>
        </w:rPr>
        <w:t>Journal of Interdisciplinary Hi</w:t>
      </w:r>
      <w:r w:rsidRPr="00492DDB">
        <w:rPr>
          <w:i/>
          <w:iCs/>
          <w:szCs w:val="16"/>
          <w:lang w:val="en-US"/>
        </w:rPr>
        <w:t>s</w:t>
      </w:r>
      <w:r w:rsidRPr="00492DDB">
        <w:rPr>
          <w:i/>
          <w:iCs/>
          <w:szCs w:val="16"/>
          <w:lang w:val="en-US"/>
        </w:rPr>
        <w:t>tory</w:t>
      </w:r>
      <w:r>
        <w:rPr>
          <w:i/>
          <w:iCs/>
          <w:szCs w:val="16"/>
          <w:lang w:val="en-US"/>
        </w:rPr>
        <w:t>,</w:t>
      </w:r>
      <w:r w:rsidRPr="00492DDB">
        <w:rPr>
          <w:i/>
          <w:iCs/>
          <w:szCs w:val="16"/>
          <w:lang w:val="en-US"/>
        </w:rPr>
        <w:t xml:space="preserve"> </w:t>
      </w:r>
      <w:r w:rsidRPr="00492DDB">
        <w:rPr>
          <w:szCs w:val="16"/>
          <w:lang w:val="en-US"/>
        </w:rPr>
        <w:t>10 (1979) : 87-105.</w:t>
      </w:r>
    </w:p>
  </w:footnote>
  <w:footnote w:id="16">
    <w:p w14:paraId="2B43100C" w14:textId="77777777" w:rsidR="00704DE2" w:rsidRDefault="00704DE2">
      <w:pPr>
        <w:pStyle w:val="Notedebasdepage"/>
      </w:pPr>
      <w:r>
        <w:rPr>
          <w:rStyle w:val="Appelnotedebasdep"/>
        </w:rPr>
        <w:footnoteRef/>
      </w:r>
      <w:r>
        <w:t xml:space="preserve"> </w:t>
      </w:r>
      <w:r>
        <w:tab/>
      </w:r>
      <w:r w:rsidRPr="00492DDB">
        <w:rPr>
          <w:szCs w:val="16"/>
          <w:lang w:val="en-US"/>
        </w:rPr>
        <w:t xml:space="preserve">S. S. Davis, </w:t>
      </w:r>
      <w:r w:rsidRPr="00492DDB">
        <w:rPr>
          <w:i/>
          <w:iCs/>
          <w:szCs w:val="16"/>
          <w:lang w:val="en-US"/>
        </w:rPr>
        <w:t>Patience and Power : Women's Lives in a Moro</w:t>
      </w:r>
      <w:r w:rsidRPr="00492DDB">
        <w:rPr>
          <w:i/>
          <w:iCs/>
          <w:szCs w:val="16"/>
          <w:lang w:val="en-US"/>
        </w:rPr>
        <w:t>c</w:t>
      </w:r>
      <w:r w:rsidRPr="00492DDB">
        <w:rPr>
          <w:i/>
          <w:iCs/>
          <w:szCs w:val="16"/>
          <w:lang w:val="en-US"/>
        </w:rPr>
        <w:t xml:space="preserve">can Village </w:t>
      </w:r>
      <w:r w:rsidRPr="00492DDB">
        <w:rPr>
          <w:szCs w:val="16"/>
          <w:lang w:val="en-US"/>
        </w:rPr>
        <w:t>(Cambridge : Schenkman, 1983).</w:t>
      </w:r>
    </w:p>
  </w:footnote>
  <w:footnote w:id="17">
    <w:p w14:paraId="46CB5B73" w14:textId="77777777" w:rsidR="00704DE2" w:rsidRDefault="00704DE2">
      <w:pPr>
        <w:pStyle w:val="Notedebasdepage"/>
      </w:pPr>
      <w:r>
        <w:rPr>
          <w:rStyle w:val="Appelnotedebasdep"/>
        </w:rPr>
        <w:footnoteRef/>
      </w:r>
      <w:r>
        <w:t xml:space="preserve"> </w:t>
      </w:r>
      <w:r>
        <w:tab/>
      </w:r>
      <w:r w:rsidRPr="00492DDB">
        <w:rPr>
          <w:szCs w:val="16"/>
          <w:lang w:val="en-US"/>
        </w:rPr>
        <w:t xml:space="preserve">For example, J. Collier, "Women in Politics," in </w:t>
      </w:r>
      <w:r w:rsidRPr="00492DDB">
        <w:rPr>
          <w:i/>
          <w:iCs/>
          <w:szCs w:val="16"/>
          <w:lang w:val="en-US"/>
        </w:rPr>
        <w:t>Woman, Cu</w:t>
      </w:r>
      <w:r w:rsidRPr="00492DDB">
        <w:rPr>
          <w:i/>
          <w:iCs/>
          <w:szCs w:val="16"/>
          <w:lang w:val="en-US"/>
        </w:rPr>
        <w:t>l</w:t>
      </w:r>
      <w:r w:rsidRPr="00492DDB">
        <w:rPr>
          <w:i/>
          <w:iCs/>
          <w:szCs w:val="16"/>
          <w:lang w:val="en-US"/>
        </w:rPr>
        <w:t xml:space="preserve">ture and Society, </w:t>
      </w:r>
      <w:r w:rsidRPr="00492DDB">
        <w:rPr>
          <w:szCs w:val="16"/>
          <w:lang w:val="en-US"/>
        </w:rPr>
        <w:t xml:space="preserve">ed. M. Z. Rosaldo and L. Lamphere (Stanford, Calif. : Stanford University Press, 1974), 89-96 ; L. Lamphere, "Strategies, Cooperation, and Conflict among Women in Domestic Groups," in Rosaldo and Lamphere, </w:t>
      </w:r>
      <w:r w:rsidRPr="00492DDB">
        <w:rPr>
          <w:i/>
          <w:iCs/>
          <w:szCs w:val="16"/>
          <w:lang w:val="en-US"/>
        </w:rPr>
        <w:t>Woman, Cu</w:t>
      </w:r>
      <w:r w:rsidRPr="00492DDB">
        <w:rPr>
          <w:i/>
          <w:iCs/>
          <w:szCs w:val="16"/>
          <w:lang w:val="en-US"/>
        </w:rPr>
        <w:t>l</w:t>
      </w:r>
      <w:r w:rsidRPr="00492DDB">
        <w:rPr>
          <w:i/>
          <w:iCs/>
          <w:szCs w:val="16"/>
          <w:lang w:val="en-US"/>
        </w:rPr>
        <w:t xml:space="preserve">ture and Society, </w:t>
      </w:r>
      <w:r w:rsidRPr="00492DDB">
        <w:rPr>
          <w:szCs w:val="16"/>
          <w:lang w:val="en-US"/>
        </w:rPr>
        <w:t>97-112.</w:t>
      </w:r>
    </w:p>
  </w:footnote>
  <w:footnote w:id="18">
    <w:p w14:paraId="0280225F" w14:textId="77777777" w:rsidR="00704DE2" w:rsidRDefault="00704DE2">
      <w:pPr>
        <w:pStyle w:val="Notedebasdepage"/>
      </w:pPr>
      <w:r>
        <w:rPr>
          <w:rStyle w:val="Appelnotedebasdep"/>
        </w:rPr>
        <w:footnoteRef/>
      </w:r>
      <w:r>
        <w:t xml:space="preserve"> </w:t>
      </w:r>
      <w:r>
        <w:tab/>
      </w:r>
      <w:r w:rsidRPr="00492DDB">
        <w:rPr>
          <w:szCs w:val="16"/>
          <w:lang w:val="en-US"/>
        </w:rPr>
        <w:t xml:space="preserve">Cuisenier, </w:t>
      </w:r>
      <w:r>
        <w:rPr>
          <w:i/>
          <w:iCs/>
          <w:szCs w:val="16"/>
          <w:lang w:val="en-US"/>
        </w:rPr>
        <w:t>É</w:t>
      </w:r>
      <w:r w:rsidRPr="00492DDB">
        <w:rPr>
          <w:i/>
          <w:iCs/>
          <w:szCs w:val="16"/>
          <w:lang w:val="en-US"/>
        </w:rPr>
        <w:t>conomie et</w:t>
      </w:r>
      <w:r>
        <w:rPr>
          <w:i/>
          <w:iCs/>
          <w:szCs w:val="16"/>
          <w:lang w:val="en-US"/>
        </w:rPr>
        <w:t xml:space="preserve"> </w:t>
      </w:r>
      <w:r w:rsidRPr="00492DDB">
        <w:rPr>
          <w:i/>
          <w:iCs/>
          <w:szCs w:val="16"/>
          <w:lang w:val="en-US"/>
        </w:rPr>
        <w:t>parent</w:t>
      </w:r>
      <w:r>
        <w:rPr>
          <w:i/>
          <w:iCs/>
          <w:szCs w:val="16"/>
          <w:lang w:val="en-US"/>
        </w:rPr>
        <w:t>é</w:t>
      </w:r>
      <w:r w:rsidRPr="00492DDB">
        <w:rPr>
          <w:i/>
          <w:iCs/>
          <w:szCs w:val="16"/>
          <w:lang w:val="en-US"/>
        </w:rPr>
        <w:t xml:space="preserve"> ; </w:t>
      </w:r>
      <w:r w:rsidRPr="00492DDB">
        <w:rPr>
          <w:szCs w:val="16"/>
          <w:lang w:val="en-US"/>
        </w:rPr>
        <w:t>and L. Stamm Auerbach, "Women's Dome</w:t>
      </w:r>
      <w:r w:rsidRPr="00492DDB">
        <w:rPr>
          <w:szCs w:val="16"/>
          <w:lang w:val="en-US"/>
        </w:rPr>
        <w:t>s</w:t>
      </w:r>
      <w:r w:rsidRPr="00492DDB">
        <w:rPr>
          <w:szCs w:val="16"/>
          <w:lang w:val="en-US"/>
        </w:rPr>
        <w:t>tic Power : A Study of Women's Roles in a Tunisian Town" (Ph.D. diss., Un</w:t>
      </w:r>
      <w:r w:rsidRPr="00492DDB">
        <w:rPr>
          <w:szCs w:val="16"/>
          <w:lang w:val="en-US"/>
        </w:rPr>
        <w:t>i</w:t>
      </w:r>
      <w:r w:rsidRPr="00492DDB">
        <w:rPr>
          <w:szCs w:val="16"/>
          <w:lang w:val="en-US"/>
        </w:rPr>
        <w:t>versity of Illinois at Urbana-Champaign, 1980).</w:t>
      </w:r>
    </w:p>
  </w:footnote>
  <w:footnote w:id="19">
    <w:p w14:paraId="08B356F4" w14:textId="77777777" w:rsidR="00704DE2" w:rsidRDefault="00704DE2">
      <w:pPr>
        <w:pStyle w:val="Notedebasdepage"/>
      </w:pPr>
      <w:r>
        <w:rPr>
          <w:rStyle w:val="Appelnotedebasdep"/>
        </w:rPr>
        <w:footnoteRef/>
      </w:r>
      <w:r>
        <w:t xml:space="preserve"> </w:t>
      </w:r>
      <w:r>
        <w:tab/>
      </w:r>
      <w:r w:rsidRPr="00492DDB">
        <w:rPr>
          <w:szCs w:val="16"/>
          <w:lang w:val="en-US"/>
        </w:rPr>
        <w:t xml:space="preserve">Lacoste-Dujardin, </w:t>
      </w:r>
      <w:r w:rsidRPr="00492DDB">
        <w:rPr>
          <w:i/>
          <w:iCs/>
          <w:szCs w:val="16"/>
          <w:lang w:val="en-US"/>
        </w:rPr>
        <w:t>Des m</w:t>
      </w:r>
      <w:r>
        <w:rPr>
          <w:i/>
          <w:iCs/>
          <w:szCs w:val="16"/>
          <w:lang w:val="en-US"/>
        </w:rPr>
        <w:t>è</w:t>
      </w:r>
      <w:r w:rsidRPr="00492DDB">
        <w:rPr>
          <w:i/>
          <w:iCs/>
          <w:szCs w:val="16"/>
          <w:lang w:val="en-US"/>
        </w:rPr>
        <w:t>res contre les</w:t>
      </w:r>
      <w:r>
        <w:rPr>
          <w:i/>
          <w:iCs/>
          <w:szCs w:val="16"/>
          <w:lang w:val="en-US"/>
        </w:rPr>
        <w:t xml:space="preserve"> </w:t>
      </w:r>
      <w:r w:rsidRPr="00492DDB">
        <w:rPr>
          <w:i/>
          <w:iCs/>
          <w:szCs w:val="16"/>
          <w:lang w:val="en-US"/>
        </w:rPr>
        <w:t xml:space="preserve">femmes, </w:t>
      </w:r>
      <w:r w:rsidRPr="00492DDB">
        <w:rPr>
          <w:szCs w:val="16"/>
          <w:lang w:val="en-US"/>
        </w:rPr>
        <w:t>183, free transl</w:t>
      </w:r>
      <w:r w:rsidRPr="00492DDB">
        <w:rPr>
          <w:szCs w:val="16"/>
          <w:lang w:val="en-US"/>
        </w:rPr>
        <w:t>a</w:t>
      </w:r>
      <w:r w:rsidRPr="00492DDB">
        <w:rPr>
          <w:szCs w:val="16"/>
          <w:lang w:val="en-US"/>
        </w:rPr>
        <w:t>tion.</w:t>
      </w:r>
    </w:p>
  </w:footnote>
  <w:footnote w:id="20">
    <w:p w14:paraId="631B8A36" w14:textId="77777777" w:rsidR="00704DE2" w:rsidRDefault="00704DE2">
      <w:pPr>
        <w:pStyle w:val="Notedebasdepage"/>
      </w:pPr>
      <w:r>
        <w:rPr>
          <w:rStyle w:val="Appelnotedebasdep"/>
        </w:rPr>
        <w:footnoteRef/>
      </w:r>
      <w:r>
        <w:t xml:space="preserve"> </w:t>
      </w:r>
      <w:r>
        <w:tab/>
      </w:r>
      <w:r w:rsidRPr="00492DDB">
        <w:rPr>
          <w:szCs w:val="16"/>
          <w:lang w:val="en-US"/>
        </w:rPr>
        <w:t>See also Camille Lacoste, "De la gra</w:t>
      </w:r>
      <w:r>
        <w:rPr>
          <w:szCs w:val="16"/>
          <w:lang w:val="en-US"/>
        </w:rPr>
        <w:t>nde famille aux nouvelles famill</w:t>
      </w:r>
      <w:r w:rsidRPr="00492DDB">
        <w:rPr>
          <w:szCs w:val="16"/>
          <w:lang w:val="en-US"/>
        </w:rPr>
        <w:t xml:space="preserve">es," in </w:t>
      </w:r>
      <w:r w:rsidRPr="00492DDB">
        <w:rPr>
          <w:i/>
          <w:iCs/>
          <w:szCs w:val="16"/>
          <w:lang w:val="en-US"/>
        </w:rPr>
        <w:t xml:space="preserve">Maghreb : Peuples et civilisations, </w:t>
      </w:r>
      <w:r w:rsidRPr="00492DDB">
        <w:rPr>
          <w:szCs w:val="16"/>
          <w:lang w:val="en-US"/>
        </w:rPr>
        <w:t>ed. Y. Lacoste and C. Lacoste (Paris : La Decouverte, 1995), 117-</w:t>
      </w:r>
      <w:r>
        <w:rPr>
          <w:szCs w:val="16"/>
          <w:lang w:val="en-US"/>
        </w:rPr>
        <w:t>1</w:t>
      </w:r>
      <w:r w:rsidRPr="00492DDB">
        <w:rPr>
          <w:szCs w:val="16"/>
          <w:lang w:val="en-US"/>
        </w:rPr>
        <w:t>23.</w:t>
      </w:r>
    </w:p>
  </w:footnote>
  <w:footnote w:id="21">
    <w:p w14:paraId="32921399" w14:textId="77777777" w:rsidR="00704DE2" w:rsidRDefault="00704DE2">
      <w:pPr>
        <w:pStyle w:val="Notedebasdepage"/>
      </w:pPr>
      <w:r>
        <w:rPr>
          <w:rStyle w:val="Appelnotedebasdep"/>
        </w:rPr>
        <w:footnoteRef/>
      </w:r>
      <w:r>
        <w:t xml:space="preserve"> </w:t>
      </w:r>
      <w:r>
        <w:tab/>
      </w:r>
      <w:r w:rsidRPr="00492DDB">
        <w:rPr>
          <w:szCs w:val="16"/>
          <w:lang w:val="en-US"/>
        </w:rPr>
        <w:t xml:space="preserve">Prothro and Diab, </w:t>
      </w:r>
      <w:r w:rsidRPr="00492DDB">
        <w:rPr>
          <w:i/>
          <w:iCs/>
          <w:szCs w:val="16"/>
          <w:lang w:val="en-US"/>
        </w:rPr>
        <w:t>Changing Family Patterns.</w:t>
      </w:r>
    </w:p>
  </w:footnote>
  <w:footnote w:id="22">
    <w:p w14:paraId="2906A4E8" w14:textId="77777777" w:rsidR="00704DE2" w:rsidRDefault="00704DE2">
      <w:pPr>
        <w:pStyle w:val="Notedebasdepage"/>
      </w:pPr>
      <w:r>
        <w:rPr>
          <w:rStyle w:val="Appelnotedebasdep"/>
        </w:rPr>
        <w:footnoteRef/>
      </w:r>
      <w:r>
        <w:t xml:space="preserve"> </w:t>
      </w:r>
      <w:r>
        <w:tab/>
      </w:r>
      <w:r w:rsidRPr="00492DDB">
        <w:rPr>
          <w:szCs w:val="16"/>
          <w:lang w:val="en-US"/>
        </w:rPr>
        <w:t xml:space="preserve">T. Aziz, </w:t>
      </w:r>
      <w:r w:rsidRPr="00492DDB">
        <w:rPr>
          <w:i/>
          <w:iCs/>
          <w:szCs w:val="16"/>
          <w:lang w:val="en-US"/>
        </w:rPr>
        <w:t>he fellah marocain. L'exemple d'une tribu berb</w:t>
      </w:r>
      <w:r>
        <w:rPr>
          <w:i/>
          <w:iCs/>
          <w:szCs w:val="16"/>
          <w:lang w:val="en-US"/>
        </w:rPr>
        <w:t>è</w:t>
      </w:r>
      <w:r w:rsidRPr="00492DDB">
        <w:rPr>
          <w:i/>
          <w:iCs/>
          <w:szCs w:val="16"/>
          <w:lang w:val="en-US"/>
        </w:rPr>
        <w:t>re : les Beni M'tir. Du XIX</w:t>
      </w:r>
      <w:r w:rsidRPr="00140039">
        <w:rPr>
          <w:i/>
          <w:iCs/>
          <w:szCs w:val="16"/>
          <w:vertAlign w:val="superscript"/>
          <w:lang w:val="en-US"/>
        </w:rPr>
        <w:t>e</w:t>
      </w:r>
      <w:r w:rsidRPr="00492DDB">
        <w:rPr>
          <w:i/>
          <w:iCs/>
          <w:szCs w:val="16"/>
          <w:lang w:val="en-US"/>
        </w:rPr>
        <w:t xml:space="preserve"> siecle jusqu'</w:t>
      </w:r>
      <w:r>
        <w:rPr>
          <w:i/>
          <w:iCs/>
          <w:szCs w:val="16"/>
          <w:lang w:val="en-US"/>
        </w:rPr>
        <w:t>à</w:t>
      </w:r>
      <w:r w:rsidRPr="00492DDB">
        <w:rPr>
          <w:i/>
          <w:iCs/>
          <w:szCs w:val="16"/>
          <w:lang w:val="en-US"/>
        </w:rPr>
        <w:t xml:space="preserve"> nos jours </w:t>
      </w:r>
      <w:r>
        <w:rPr>
          <w:szCs w:val="16"/>
          <w:lang w:val="en-US"/>
        </w:rPr>
        <w:t>(Saint-É</w:t>
      </w:r>
      <w:r w:rsidRPr="00492DDB">
        <w:rPr>
          <w:szCs w:val="16"/>
          <w:lang w:val="en-US"/>
        </w:rPr>
        <w:t>tienne, France : Universit</w:t>
      </w:r>
      <w:r>
        <w:rPr>
          <w:szCs w:val="16"/>
          <w:lang w:val="en-US"/>
        </w:rPr>
        <w:t>é de Saint-É</w:t>
      </w:r>
      <w:r w:rsidRPr="00492DDB">
        <w:rPr>
          <w:szCs w:val="16"/>
          <w:lang w:val="en-US"/>
        </w:rPr>
        <w:t>tienne, 1994).</w:t>
      </w:r>
    </w:p>
  </w:footnote>
  <w:footnote w:id="23">
    <w:p w14:paraId="7EF12754" w14:textId="77777777" w:rsidR="00704DE2" w:rsidRDefault="00704DE2">
      <w:pPr>
        <w:pStyle w:val="Notedebasdepage"/>
      </w:pPr>
      <w:r>
        <w:rPr>
          <w:rStyle w:val="Appelnotedebasdep"/>
        </w:rPr>
        <w:footnoteRef/>
      </w:r>
      <w:r>
        <w:t xml:space="preserve"> </w:t>
      </w:r>
      <w:r>
        <w:tab/>
      </w:r>
      <w:r w:rsidRPr="00492DDB">
        <w:rPr>
          <w:szCs w:val="16"/>
          <w:lang w:val="en-US"/>
        </w:rPr>
        <w:t>W. C. Young and S. Shami, "Anthropological Approaches to the Arab Fa</w:t>
      </w:r>
      <w:r w:rsidRPr="00492DDB">
        <w:rPr>
          <w:szCs w:val="16"/>
          <w:lang w:val="en-US"/>
        </w:rPr>
        <w:t>m</w:t>
      </w:r>
      <w:r w:rsidRPr="00492DDB">
        <w:rPr>
          <w:szCs w:val="16"/>
          <w:lang w:val="en-US"/>
        </w:rPr>
        <w:t xml:space="preserve">ily : An Introduction," </w:t>
      </w:r>
      <w:r w:rsidRPr="00492DDB">
        <w:rPr>
          <w:i/>
          <w:iCs/>
          <w:szCs w:val="16"/>
          <w:lang w:val="en-US"/>
        </w:rPr>
        <w:t>Journal of Comparative Family Stu</w:t>
      </w:r>
      <w:r w:rsidRPr="00492DDB">
        <w:rPr>
          <w:i/>
          <w:iCs/>
          <w:szCs w:val="16"/>
          <w:lang w:val="en-US"/>
        </w:rPr>
        <w:t>d</w:t>
      </w:r>
      <w:r w:rsidRPr="00492DDB">
        <w:rPr>
          <w:i/>
          <w:iCs/>
          <w:szCs w:val="16"/>
          <w:lang w:val="en-US"/>
        </w:rPr>
        <w:t>ies</w:t>
      </w:r>
      <w:r>
        <w:rPr>
          <w:i/>
          <w:iCs/>
          <w:szCs w:val="16"/>
          <w:lang w:val="en-US"/>
        </w:rPr>
        <w:t>,</w:t>
      </w:r>
      <w:r w:rsidRPr="00492DDB">
        <w:rPr>
          <w:i/>
          <w:iCs/>
          <w:szCs w:val="16"/>
          <w:lang w:val="en-US"/>
        </w:rPr>
        <w:t xml:space="preserve"> </w:t>
      </w:r>
      <w:r w:rsidRPr="00492DDB">
        <w:rPr>
          <w:szCs w:val="16"/>
          <w:lang w:val="en-US"/>
        </w:rPr>
        <w:t>28, no. 2 (1997) : 1-13.</w:t>
      </w:r>
    </w:p>
  </w:footnote>
  <w:footnote w:id="24">
    <w:p w14:paraId="047EB38F" w14:textId="77777777" w:rsidR="00704DE2" w:rsidRDefault="00704DE2">
      <w:pPr>
        <w:pStyle w:val="Notedebasdepage"/>
      </w:pPr>
      <w:r>
        <w:rPr>
          <w:rStyle w:val="Appelnotedebasdep"/>
        </w:rPr>
        <w:footnoteRef/>
      </w:r>
      <w:r>
        <w:t xml:space="preserve"> </w:t>
      </w:r>
      <w:r>
        <w:tab/>
      </w:r>
      <w:r w:rsidRPr="00492DDB">
        <w:rPr>
          <w:szCs w:val="16"/>
          <w:lang w:val="en-US"/>
        </w:rPr>
        <w:t>Martin Latreille, "Thinking Honor and the Sexual Division of L</w:t>
      </w:r>
      <w:r w:rsidRPr="00492DDB">
        <w:rPr>
          <w:szCs w:val="16"/>
          <w:lang w:val="en-US"/>
        </w:rPr>
        <w:t>a</w:t>
      </w:r>
      <w:r w:rsidRPr="00492DDB">
        <w:rPr>
          <w:szCs w:val="16"/>
          <w:lang w:val="en-US"/>
        </w:rPr>
        <w:t>bor with and against Bourdieu : A Tunisian Case" (Montreal, n.d.).</w:t>
      </w:r>
    </w:p>
  </w:footnote>
  <w:footnote w:id="25">
    <w:p w14:paraId="0BBB3A1D" w14:textId="77777777" w:rsidR="00704DE2" w:rsidRDefault="00704DE2">
      <w:pPr>
        <w:pStyle w:val="Notedebasdepage"/>
      </w:pPr>
      <w:r>
        <w:rPr>
          <w:rStyle w:val="Appelnotedebasdep"/>
        </w:rPr>
        <w:footnoteRef/>
      </w:r>
      <w:r>
        <w:t xml:space="preserve"> </w:t>
      </w:r>
      <w:r>
        <w:tab/>
      </w:r>
      <w:r w:rsidRPr="00492DDB">
        <w:rPr>
          <w:szCs w:val="16"/>
          <w:lang w:val="en-US"/>
        </w:rPr>
        <w:t xml:space="preserve">J. Collier, "Women in Politics" ; D. Dwyer and J. Bruce, eds., </w:t>
      </w:r>
      <w:r w:rsidRPr="00492DDB">
        <w:rPr>
          <w:i/>
          <w:iCs/>
          <w:szCs w:val="16"/>
          <w:lang w:val="en-US"/>
        </w:rPr>
        <w:t>A Home D</w:t>
      </w:r>
      <w:r w:rsidRPr="00492DDB">
        <w:rPr>
          <w:i/>
          <w:iCs/>
          <w:szCs w:val="16"/>
          <w:lang w:val="en-US"/>
        </w:rPr>
        <w:t>i</w:t>
      </w:r>
      <w:r w:rsidRPr="00492DDB">
        <w:rPr>
          <w:i/>
          <w:iCs/>
          <w:szCs w:val="16"/>
          <w:lang w:val="en-US"/>
        </w:rPr>
        <w:t xml:space="preserve">vided : Women and Income in the Third World </w:t>
      </w:r>
      <w:r w:rsidRPr="00492DDB">
        <w:rPr>
          <w:szCs w:val="16"/>
          <w:lang w:val="en-US"/>
        </w:rPr>
        <w:t xml:space="preserve">(Stanford, Calif : Stanford University Press, 1988) ; N. Folbre, "Hearts and Spades : Paradigms of Household Economics," </w:t>
      </w:r>
      <w:r w:rsidRPr="00492DDB">
        <w:rPr>
          <w:i/>
          <w:iCs/>
          <w:szCs w:val="16"/>
          <w:lang w:val="en-US"/>
        </w:rPr>
        <w:t>World Development</w:t>
      </w:r>
      <w:r>
        <w:rPr>
          <w:i/>
          <w:iCs/>
          <w:szCs w:val="16"/>
          <w:lang w:val="en-US"/>
        </w:rPr>
        <w:t>,</w:t>
      </w:r>
      <w:r w:rsidRPr="00492DDB">
        <w:rPr>
          <w:i/>
          <w:iCs/>
          <w:szCs w:val="16"/>
          <w:lang w:val="en-US"/>
        </w:rPr>
        <w:t xml:space="preserve"> </w:t>
      </w:r>
      <w:r w:rsidRPr="00492DDB">
        <w:rPr>
          <w:szCs w:val="16"/>
          <w:lang w:val="en-US"/>
        </w:rPr>
        <w:t>14 (1986) : 245-55 ; Lamphere, "Strategies, Cooperation, and Co</w:t>
      </w:r>
      <w:r w:rsidRPr="00492DDB">
        <w:rPr>
          <w:szCs w:val="16"/>
          <w:lang w:val="en-US"/>
        </w:rPr>
        <w:t>n</w:t>
      </w:r>
      <w:r w:rsidRPr="00492DDB">
        <w:rPr>
          <w:szCs w:val="16"/>
          <w:lang w:val="en-US"/>
        </w:rPr>
        <w:t xml:space="preserve">flict" ; and D. Singerman and H. Hoodfar, eds., </w:t>
      </w:r>
      <w:r w:rsidRPr="00492DDB">
        <w:rPr>
          <w:i/>
          <w:iCs/>
          <w:szCs w:val="16"/>
          <w:lang w:val="en-US"/>
        </w:rPr>
        <w:t>Development, Change, and Gender in Cairo : A View from the Hous</w:t>
      </w:r>
      <w:r w:rsidRPr="00492DDB">
        <w:rPr>
          <w:i/>
          <w:iCs/>
          <w:szCs w:val="16"/>
          <w:lang w:val="en-US"/>
        </w:rPr>
        <w:t>e</w:t>
      </w:r>
      <w:r w:rsidRPr="00492DDB">
        <w:rPr>
          <w:i/>
          <w:iCs/>
          <w:szCs w:val="16"/>
          <w:lang w:val="en-US"/>
        </w:rPr>
        <w:t xml:space="preserve">hold </w:t>
      </w:r>
      <w:r w:rsidRPr="00492DDB">
        <w:rPr>
          <w:szCs w:val="16"/>
          <w:lang w:val="en-US"/>
        </w:rPr>
        <w:t>(Bloomington : Indiana University Press, 1996).</w:t>
      </w:r>
    </w:p>
  </w:footnote>
  <w:footnote w:id="26">
    <w:p w14:paraId="28B110C0" w14:textId="77777777" w:rsidR="00704DE2" w:rsidRDefault="00704DE2">
      <w:pPr>
        <w:pStyle w:val="Notedebasdepage"/>
      </w:pPr>
      <w:r>
        <w:rPr>
          <w:rStyle w:val="Appelnotedebasdep"/>
        </w:rPr>
        <w:footnoteRef/>
      </w:r>
      <w:r>
        <w:t xml:space="preserve"> </w:t>
      </w:r>
      <w:r>
        <w:tab/>
      </w:r>
      <w:r w:rsidRPr="00492DDB">
        <w:rPr>
          <w:szCs w:val="16"/>
          <w:lang w:val="en-US"/>
        </w:rPr>
        <w:t xml:space="preserve">D. D. Gilmore, "Anthropology of the Mediterranean Area," </w:t>
      </w:r>
      <w:r w:rsidRPr="00492DDB">
        <w:rPr>
          <w:i/>
          <w:iCs/>
          <w:szCs w:val="16"/>
          <w:lang w:val="en-US"/>
        </w:rPr>
        <w:t>Annual Review of Anthropology</w:t>
      </w:r>
      <w:r>
        <w:rPr>
          <w:i/>
          <w:iCs/>
          <w:szCs w:val="16"/>
          <w:lang w:val="en-US"/>
        </w:rPr>
        <w:t>,</w:t>
      </w:r>
      <w:r w:rsidRPr="00492DDB">
        <w:rPr>
          <w:i/>
          <w:iCs/>
          <w:szCs w:val="16"/>
          <w:lang w:val="en-US"/>
        </w:rPr>
        <w:t xml:space="preserve"> </w:t>
      </w:r>
      <w:r w:rsidRPr="00492DDB">
        <w:rPr>
          <w:szCs w:val="16"/>
          <w:lang w:val="en-US"/>
        </w:rPr>
        <w:t>11 (1982) : 175-205.</w:t>
      </w:r>
    </w:p>
  </w:footnote>
  <w:footnote w:id="27">
    <w:p w14:paraId="2BDC61A7" w14:textId="77777777" w:rsidR="00704DE2" w:rsidRDefault="00704DE2">
      <w:pPr>
        <w:pStyle w:val="Notedebasdepage"/>
      </w:pPr>
      <w:r>
        <w:rPr>
          <w:rStyle w:val="Appelnotedebasdep"/>
        </w:rPr>
        <w:footnoteRef/>
      </w:r>
      <w:r>
        <w:t xml:space="preserve"> </w:t>
      </w:r>
      <w:r>
        <w:tab/>
      </w:r>
      <w:r w:rsidRPr="00492DDB">
        <w:rPr>
          <w:szCs w:val="16"/>
          <w:lang w:val="en-US"/>
        </w:rPr>
        <w:t>In a recent attempt to rekindle the study of family and hous</w:t>
      </w:r>
      <w:r w:rsidRPr="00492DDB">
        <w:rPr>
          <w:szCs w:val="16"/>
          <w:lang w:val="en-US"/>
        </w:rPr>
        <w:t>e</w:t>
      </w:r>
      <w:r w:rsidRPr="00492DDB">
        <w:rPr>
          <w:szCs w:val="16"/>
          <w:lang w:val="en-US"/>
        </w:rPr>
        <w:t>hold in the MENA, Khadr and El-Zeini have suggested decomposing hous</w:t>
      </w:r>
      <w:r w:rsidRPr="00492DDB">
        <w:rPr>
          <w:szCs w:val="16"/>
          <w:lang w:val="en-US"/>
        </w:rPr>
        <w:t>e</w:t>
      </w:r>
      <w:r w:rsidRPr="00492DDB">
        <w:rPr>
          <w:szCs w:val="16"/>
          <w:lang w:val="en-US"/>
        </w:rPr>
        <w:t>holds into "basic family units" (BFUs) ; Z. Khadr and O. El-Zeini, "Families and Hous</w:t>
      </w:r>
      <w:r w:rsidRPr="00492DDB">
        <w:rPr>
          <w:szCs w:val="16"/>
          <w:lang w:val="en-US"/>
        </w:rPr>
        <w:t>e</w:t>
      </w:r>
      <w:r w:rsidRPr="00492DDB">
        <w:rPr>
          <w:szCs w:val="16"/>
          <w:lang w:val="en-US"/>
        </w:rPr>
        <w:t xml:space="preserve">holds : Headship and Co-Residence," in </w:t>
      </w:r>
      <w:r w:rsidRPr="00492DDB">
        <w:rPr>
          <w:i/>
          <w:iCs/>
          <w:szCs w:val="16"/>
          <w:lang w:val="en-US"/>
        </w:rPr>
        <w:t xml:space="preserve">The New Arab Family, </w:t>
      </w:r>
      <w:r w:rsidRPr="00492DDB">
        <w:rPr>
          <w:szCs w:val="16"/>
          <w:lang w:val="en-US"/>
        </w:rPr>
        <w:t>ed. N. S. Hopkins (Cairo : American Unive</w:t>
      </w:r>
      <w:r w:rsidRPr="00492DDB">
        <w:rPr>
          <w:szCs w:val="16"/>
          <w:lang w:val="en-US"/>
        </w:rPr>
        <w:t>r</w:t>
      </w:r>
      <w:r w:rsidRPr="00492DDB">
        <w:rPr>
          <w:szCs w:val="16"/>
          <w:lang w:val="en-US"/>
        </w:rPr>
        <w:t>sity in Cairo Press, 2003), 140-</w:t>
      </w:r>
      <w:r>
        <w:rPr>
          <w:szCs w:val="16"/>
          <w:lang w:val="en-US"/>
        </w:rPr>
        <w:t>1</w:t>
      </w:r>
      <w:r w:rsidRPr="00492DDB">
        <w:rPr>
          <w:szCs w:val="16"/>
          <w:lang w:val="en-US"/>
        </w:rPr>
        <w:t>64. The authors defined the BFU as "individuals residing in the same household who are either married, or are blood related up to the second degree within a maximum of two generations." Households containing a single BFU form n</w:t>
      </w:r>
      <w:r w:rsidRPr="00492DDB">
        <w:rPr>
          <w:szCs w:val="16"/>
          <w:lang w:val="en-US"/>
        </w:rPr>
        <w:t>u</w:t>
      </w:r>
      <w:r w:rsidRPr="00492DDB">
        <w:rPr>
          <w:szCs w:val="16"/>
          <w:lang w:val="en-US"/>
        </w:rPr>
        <w:t>clear-family households, whereas those with more than one BFU form e</w:t>
      </w:r>
      <w:r w:rsidRPr="00492DDB">
        <w:rPr>
          <w:szCs w:val="16"/>
          <w:lang w:val="en-US"/>
        </w:rPr>
        <w:t>x</w:t>
      </w:r>
      <w:r w:rsidRPr="00492DDB">
        <w:rPr>
          <w:szCs w:val="16"/>
          <w:lang w:val="en-US"/>
        </w:rPr>
        <w:t xml:space="preserve">tended-family households ; in the latter case, each BFU is called a </w:t>
      </w:r>
      <w:r w:rsidRPr="00492DDB">
        <w:rPr>
          <w:i/>
          <w:iCs/>
          <w:szCs w:val="16"/>
          <w:lang w:val="en-US"/>
        </w:rPr>
        <w:t xml:space="preserve">subfamily. </w:t>
      </w:r>
      <w:r w:rsidRPr="00492DDB">
        <w:rPr>
          <w:szCs w:val="16"/>
          <w:lang w:val="en-US"/>
        </w:rPr>
        <w:t>Some members of extended households, such as married sons, belong to two subfamilies (that of their parents and their own). Yet BFUs are too inclusive, because residential atoms should not overlap within the same household.</w:t>
      </w:r>
    </w:p>
  </w:footnote>
  <w:footnote w:id="28">
    <w:p w14:paraId="409B1D95" w14:textId="77777777" w:rsidR="00704DE2" w:rsidRDefault="00704DE2">
      <w:pPr>
        <w:pStyle w:val="Notedebasdepage"/>
      </w:pPr>
      <w:r>
        <w:rPr>
          <w:rStyle w:val="Appelnotedebasdep"/>
        </w:rPr>
        <w:footnoteRef/>
      </w:r>
      <w:r>
        <w:t xml:space="preserve"> </w:t>
      </w:r>
      <w:r>
        <w:tab/>
      </w:r>
      <w:r w:rsidRPr="00492DDB">
        <w:rPr>
          <w:szCs w:val="16"/>
          <w:lang w:val="en-US"/>
        </w:rPr>
        <w:t xml:space="preserve">J. Ermisch and E. Overton, "Minimal Household Units : A New Approach to the Analysis of Household Formation," </w:t>
      </w:r>
      <w:r w:rsidRPr="00492DDB">
        <w:rPr>
          <w:i/>
          <w:iCs/>
          <w:szCs w:val="16"/>
          <w:lang w:val="en-US"/>
        </w:rPr>
        <w:t>Population Stu</w:t>
      </w:r>
      <w:r w:rsidRPr="00492DDB">
        <w:rPr>
          <w:i/>
          <w:iCs/>
          <w:szCs w:val="16"/>
          <w:lang w:val="en-US"/>
        </w:rPr>
        <w:t>d</w:t>
      </w:r>
      <w:r w:rsidRPr="00492DDB">
        <w:rPr>
          <w:i/>
          <w:iCs/>
          <w:szCs w:val="16"/>
          <w:lang w:val="en-US"/>
        </w:rPr>
        <w:t>ies</w:t>
      </w:r>
      <w:r>
        <w:rPr>
          <w:i/>
          <w:iCs/>
          <w:szCs w:val="16"/>
          <w:lang w:val="en-US"/>
        </w:rPr>
        <w:t>,</w:t>
      </w:r>
      <w:r w:rsidRPr="00492DDB">
        <w:rPr>
          <w:i/>
          <w:iCs/>
          <w:szCs w:val="16"/>
          <w:lang w:val="en-US"/>
        </w:rPr>
        <w:t xml:space="preserve"> </w:t>
      </w:r>
      <w:r w:rsidRPr="00492DDB">
        <w:rPr>
          <w:szCs w:val="16"/>
          <w:lang w:val="en-US"/>
        </w:rPr>
        <w:t>39 (1985) : 33-54.</w:t>
      </w:r>
    </w:p>
  </w:footnote>
  <w:footnote w:id="29">
    <w:p w14:paraId="19CAB5C6" w14:textId="77777777" w:rsidR="00704DE2" w:rsidRDefault="00704DE2">
      <w:pPr>
        <w:pStyle w:val="Notedebasdepage"/>
      </w:pPr>
      <w:r>
        <w:rPr>
          <w:rStyle w:val="Appelnotedebasdep"/>
        </w:rPr>
        <w:footnoteRef/>
      </w:r>
      <w:r>
        <w:t xml:space="preserve"> </w:t>
      </w:r>
      <w:r>
        <w:tab/>
      </w:r>
      <w:r w:rsidRPr="00492DDB">
        <w:rPr>
          <w:szCs w:val="16"/>
          <w:lang w:val="en-US"/>
        </w:rPr>
        <w:t>Kandiyoti, "Women and Household Production," 189.</w:t>
      </w:r>
    </w:p>
  </w:footnote>
  <w:footnote w:id="30">
    <w:p w14:paraId="10AC1BD7" w14:textId="77777777" w:rsidR="00704DE2" w:rsidRDefault="00704DE2">
      <w:pPr>
        <w:pStyle w:val="Notedebasdepage"/>
      </w:pPr>
      <w:r>
        <w:rPr>
          <w:rStyle w:val="Appelnotedebasdep"/>
        </w:rPr>
        <w:footnoteRef/>
      </w:r>
      <w:r>
        <w:t xml:space="preserve"> </w:t>
      </w:r>
      <w:r>
        <w:tab/>
      </w:r>
      <w:r w:rsidRPr="00140039">
        <w:rPr>
          <w:i/>
          <w:szCs w:val="16"/>
          <w:lang w:val="en-US"/>
        </w:rPr>
        <w:t>Ibid</w:t>
      </w:r>
      <w:r w:rsidRPr="00492DDB">
        <w:rPr>
          <w:szCs w:val="16"/>
          <w:lang w:val="en-US"/>
        </w:rPr>
        <w:t>., 191.</w:t>
      </w:r>
    </w:p>
  </w:footnote>
  <w:footnote w:id="31">
    <w:p w14:paraId="35B4AF58" w14:textId="77777777" w:rsidR="00704DE2" w:rsidRDefault="00704DE2">
      <w:pPr>
        <w:pStyle w:val="Notedebasdepage"/>
      </w:pPr>
      <w:r>
        <w:rPr>
          <w:rStyle w:val="Appelnotedebasdep"/>
        </w:rPr>
        <w:footnoteRef/>
      </w:r>
      <w:r>
        <w:t xml:space="preserve"> </w:t>
      </w:r>
      <w:r>
        <w:tab/>
      </w:r>
      <w:r w:rsidRPr="00492DDB">
        <w:rPr>
          <w:szCs w:val="16"/>
          <w:lang w:val="en-US"/>
        </w:rPr>
        <w:t xml:space="preserve">S. Triki, </w:t>
      </w:r>
      <w:r w:rsidRPr="00492DDB">
        <w:rPr>
          <w:i/>
          <w:iCs/>
          <w:szCs w:val="16"/>
          <w:lang w:val="en-US"/>
        </w:rPr>
        <w:t>Budget-temps des m</w:t>
      </w:r>
      <w:r>
        <w:rPr>
          <w:i/>
          <w:iCs/>
          <w:szCs w:val="16"/>
          <w:lang w:val="en-US"/>
        </w:rPr>
        <w:t>é</w:t>
      </w:r>
      <w:r w:rsidRPr="00492DDB">
        <w:rPr>
          <w:i/>
          <w:iCs/>
          <w:szCs w:val="16"/>
          <w:lang w:val="en-US"/>
        </w:rPr>
        <w:t xml:space="preserve">nages ruraux et travail invisible des femmes rurales en Tunisie </w:t>
      </w:r>
      <w:r w:rsidRPr="00492DDB">
        <w:rPr>
          <w:szCs w:val="16"/>
          <w:lang w:val="en-US"/>
        </w:rPr>
        <w:t>(Tunis, Tunisia : CREDIF, 2000).</w:t>
      </w:r>
    </w:p>
  </w:footnote>
  <w:footnote w:id="32">
    <w:p w14:paraId="6FB78B32" w14:textId="77777777" w:rsidR="00704DE2" w:rsidRDefault="00704DE2">
      <w:pPr>
        <w:pStyle w:val="Notedebasdepage"/>
      </w:pPr>
      <w:r>
        <w:rPr>
          <w:rStyle w:val="Appelnotedebasdep"/>
        </w:rPr>
        <w:footnoteRef/>
      </w:r>
      <w:r>
        <w:t xml:space="preserve"> </w:t>
      </w:r>
      <w:r>
        <w:tab/>
      </w:r>
      <w:r w:rsidRPr="00492DDB">
        <w:rPr>
          <w:szCs w:val="18"/>
          <w:lang w:val="en-US"/>
        </w:rPr>
        <w:t>Latreille, "Thinking Honor" ; and Martin Latreille, "Rm</w:t>
      </w:r>
      <w:r>
        <w:rPr>
          <w:szCs w:val="18"/>
          <w:lang w:val="en-US"/>
        </w:rPr>
        <w:t>ã</w:t>
      </w:r>
      <w:r w:rsidRPr="00492DDB">
        <w:rPr>
          <w:szCs w:val="18"/>
          <w:lang w:val="en-US"/>
        </w:rPr>
        <w:t>yniyya : F</w:t>
      </w:r>
      <w:r>
        <w:rPr>
          <w:szCs w:val="18"/>
          <w:lang w:val="en-US"/>
        </w:rPr>
        <w:t>éminis</w:t>
      </w:r>
      <w:r>
        <w:rPr>
          <w:szCs w:val="18"/>
          <w:lang w:val="en-US"/>
        </w:rPr>
        <w:t>a</w:t>
      </w:r>
      <w:r>
        <w:rPr>
          <w:szCs w:val="18"/>
          <w:lang w:val="en-US"/>
        </w:rPr>
        <w:t>tion de l’</w:t>
      </w:r>
      <w:r w:rsidRPr="00492DDB">
        <w:rPr>
          <w:szCs w:val="18"/>
          <w:lang w:val="en-US"/>
        </w:rPr>
        <w:t>agriculture et condition feminine dans le Nord-Ouest tunisien" (Ph.D. diss., Universit</w:t>
      </w:r>
      <w:r>
        <w:rPr>
          <w:szCs w:val="18"/>
          <w:lang w:val="en-US"/>
        </w:rPr>
        <w:t>é</w:t>
      </w:r>
      <w:r w:rsidRPr="00492DDB">
        <w:rPr>
          <w:szCs w:val="18"/>
          <w:lang w:val="en-US"/>
        </w:rPr>
        <w:t xml:space="preserve"> de Montreal 2006). The nature of the impact of the male l</w:t>
      </w:r>
      <w:r w:rsidRPr="00492DDB">
        <w:rPr>
          <w:szCs w:val="18"/>
          <w:lang w:val="en-US"/>
        </w:rPr>
        <w:t>a</w:t>
      </w:r>
      <w:r w:rsidRPr="00492DDB">
        <w:rPr>
          <w:szCs w:val="18"/>
          <w:lang w:val="en-US"/>
        </w:rPr>
        <w:t>bor migration on women's power and status varies from one case to another. Some studies reveal that it has had negative repercussions or, at best, that it did not really i</w:t>
      </w:r>
      <w:r w:rsidRPr="00492DDB">
        <w:rPr>
          <w:szCs w:val="18"/>
          <w:lang w:val="en-US"/>
        </w:rPr>
        <w:t>m</w:t>
      </w:r>
      <w:r w:rsidRPr="00492DDB">
        <w:rPr>
          <w:szCs w:val="18"/>
          <w:lang w:val="en-US"/>
        </w:rPr>
        <w:t xml:space="preserve">prove the fate of women. See M. Abaza, </w:t>
      </w:r>
      <w:r w:rsidRPr="00492DDB">
        <w:rPr>
          <w:i/>
          <w:iCs/>
          <w:szCs w:val="18"/>
          <w:lang w:val="en-US"/>
        </w:rPr>
        <w:t xml:space="preserve">The Changing Image of Women in Egypt </w:t>
      </w:r>
      <w:r w:rsidRPr="00492DDB">
        <w:rPr>
          <w:szCs w:val="18"/>
          <w:lang w:val="en-US"/>
        </w:rPr>
        <w:t xml:space="preserve">(Cairo : American University in Cairo Press, 1987) ; P. R. Baduel, </w:t>
      </w:r>
      <w:r w:rsidRPr="00492DDB">
        <w:rPr>
          <w:i/>
          <w:iCs/>
          <w:szCs w:val="18"/>
          <w:lang w:val="en-US"/>
        </w:rPr>
        <w:t>Societ</w:t>
      </w:r>
      <w:r>
        <w:rPr>
          <w:i/>
          <w:iCs/>
          <w:szCs w:val="18"/>
          <w:lang w:val="en-US"/>
        </w:rPr>
        <w:t>é et emigration tem</w:t>
      </w:r>
      <w:r w:rsidRPr="00492DDB">
        <w:rPr>
          <w:i/>
          <w:iCs/>
          <w:szCs w:val="18"/>
          <w:lang w:val="en-US"/>
        </w:rPr>
        <w:t>poraire au Nefzaoua (Sud T</w:t>
      </w:r>
      <w:r w:rsidRPr="00492DDB">
        <w:rPr>
          <w:i/>
          <w:iCs/>
          <w:szCs w:val="18"/>
          <w:lang w:val="en-US"/>
        </w:rPr>
        <w:t>u</w:t>
      </w:r>
      <w:r w:rsidRPr="00492DDB">
        <w:rPr>
          <w:i/>
          <w:iCs/>
          <w:szCs w:val="18"/>
          <w:lang w:val="en-US"/>
        </w:rPr>
        <w:t xml:space="preserve">nisien) </w:t>
      </w:r>
      <w:r w:rsidRPr="00492DDB">
        <w:rPr>
          <w:szCs w:val="18"/>
          <w:lang w:val="en-US"/>
        </w:rPr>
        <w:t xml:space="preserve">(Paris : CNRS, 1980) ; and C. Myntti, "Yemeni Workers Abroad : The Impact on Women," </w:t>
      </w:r>
      <w:r w:rsidRPr="00492DDB">
        <w:rPr>
          <w:i/>
          <w:iCs/>
          <w:szCs w:val="18"/>
          <w:lang w:val="en-US"/>
        </w:rPr>
        <w:t>MERIP Reports</w:t>
      </w:r>
      <w:r>
        <w:rPr>
          <w:i/>
          <w:iCs/>
          <w:szCs w:val="18"/>
          <w:lang w:val="en-US"/>
        </w:rPr>
        <w:t>,</w:t>
      </w:r>
      <w:r w:rsidRPr="00492DDB">
        <w:rPr>
          <w:i/>
          <w:iCs/>
          <w:szCs w:val="18"/>
          <w:lang w:val="en-US"/>
        </w:rPr>
        <w:t xml:space="preserve"> </w:t>
      </w:r>
      <w:r w:rsidRPr="00492DDB">
        <w:rPr>
          <w:szCs w:val="18"/>
          <w:lang w:val="en-US"/>
        </w:rPr>
        <w:t>124 (1984), 11-16. Others show that, on the co</w:t>
      </w:r>
      <w:r w:rsidRPr="00492DDB">
        <w:rPr>
          <w:szCs w:val="18"/>
          <w:lang w:val="en-US"/>
        </w:rPr>
        <w:t>n</w:t>
      </w:r>
      <w:r w:rsidRPr="00492DDB">
        <w:rPr>
          <w:szCs w:val="18"/>
          <w:lang w:val="en-US"/>
        </w:rPr>
        <w:t>trary, it has had a rather favorable impact. See L Brink, "The Effect of Em</w:t>
      </w:r>
      <w:r w:rsidRPr="00492DDB">
        <w:rPr>
          <w:szCs w:val="18"/>
          <w:lang w:val="en-US"/>
        </w:rPr>
        <w:t>i</w:t>
      </w:r>
      <w:r w:rsidRPr="00492DDB">
        <w:rPr>
          <w:szCs w:val="18"/>
          <w:lang w:val="en-US"/>
        </w:rPr>
        <w:t xml:space="preserve">gration of Husbands on the Status of Their Wives : An Egyptian Case," </w:t>
      </w:r>
      <w:r w:rsidRPr="00492DDB">
        <w:rPr>
          <w:i/>
          <w:iCs/>
          <w:szCs w:val="18"/>
          <w:lang w:val="en-US"/>
        </w:rPr>
        <w:t>Inte</w:t>
      </w:r>
      <w:r w:rsidRPr="00492DDB">
        <w:rPr>
          <w:i/>
          <w:iCs/>
          <w:szCs w:val="18"/>
          <w:lang w:val="en-US"/>
        </w:rPr>
        <w:t>r</w:t>
      </w:r>
      <w:r w:rsidRPr="00492DDB">
        <w:rPr>
          <w:i/>
          <w:iCs/>
          <w:szCs w:val="18"/>
          <w:lang w:val="en-US"/>
        </w:rPr>
        <w:t>national Journal of Middle East Studies</w:t>
      </w:r>
      <w:r>
        <w:rPr>
          <w:i/>
          <w:iCs/>
          <w:szCs w:val="18"/>
          <w:lang w:val="en-US"/>
        </w:rPr>
        <w:t>,</w:t>
      </w:r>
      <w:r w:rsidRPr="00492DDB">
        <w:rPr>
          <w:i/>
          <w:iCs/>
          <w:szCs w:val="18"/>
          <w:lang w:val="en-US"/>
        </w:rPr>
        <w:t xml:space="preserve"> </w:t>
      </w:r>
      <w:r w:rsidRPr="00492DDB">
        <w:rPr>
          <w:szCs w:val="18"/>
          <w:lang w:val="en-US"/>
        </w:rPr>
        <w:t>23 (1991) : 201-11 ; M. Hammam, "Labour M</w:t>
      </w:r>
      <w:r w:rsidRPr="00492DDB">
        <w:rPr>
          <w:szCs w:val="18"/>
          <w:lang w:val="en-US"/>
        </w:rPr>
        <w:t>i</w:t>
      </w:r>
      <w:r w:rsidRPr="00492DDB">
        <w:rPr>
          <w:szCs w:val="18"/>
          <w:lang w:val="en-US"/>
        </w:rPr>
        <w:t xml:space="preserve">gration and the Sexual Division of Labour," </w:t>
      </w:r>
      <w:r w:rsidRPr="00492DDB">
        <w:rPr>
          <w:i/>
          <w:iCs/>
          <w:szCs w:val="18"/>
          <w:lang w:val="en-US"/>
        </w:rPr>
        <w:t>MERIP Reports</w:t>
      </w:r>
      <w:r>
        <w:rPr>
          <w:i/>
          <w:iCs/>
          <w:szCs w:val="18"/>
          <w:lang w:val="en-US"/>
        </w:rPr>
        <w:t>,</w:t>
      </w:r>
      <w:r w:rsidRPr="00492DDB">
        <w:rPr>
          <w:i/>
          <w:iCs/>
          <w:szCs w:val="18"/>
          <w:lang w:val="en-US"/>
        </w:rPr>
        <w:t xml:space="preserve"> </w:t>
      </w:r>
      <w:r w:rsidRPr="00492DDB">
        <w:rPr>
          <w:szCs w:val="18"/>
          <w:lang w:val="en-US"/>
        </w:rPr>
        <w:t xml:space="preserve">95 (1981) : 5-11 ; A. Kadioglu, "The Impact of Migration on Gender Roles : Findings of Field Research in Turkey," </w:t>
      </w:r>
      <w:r w:rsidRPr="00492DDB">
        <w:rPr>
          <w:i/>
          <w:iCs/>
          <w:szCs w:val="18"/>
          <w:lang w:val="en-US"/>
        </w:rPr>
        <w:t>International Migr</w:t>
      </w:r>
      <w:r w:rsidRPr="00492DDB">
        <w:rPr>
          <w:i/>
          <w:iCs/>
          <w:szCs w:val="18"/>
          <w:lang w:val="en-US"/>
        </w:rPr>
        <w:t>a</w:t>
      </w:r>
      <w:r w:rsidRPr="00492DDB">
        <w:rPr>
          <w:i/>
          <w:iCs/>
          <w:szCs w:val="18"/>
          <w:lang w:val="en-US"/>
        </w:rPr>
        <w:t>tion</w:t>
      </w:r>
      <w:r>
        <w:rPr>
          <w:i/>
          <w:iCs/>
          <w:szCs w:val="18"/>
          <w:lang w:val="en-US"/>
        </w:rPr>
        <w:t>,</w:t>
      </w:r>
      <w:r w:rsidRPr="00492DDB">
        <w:rPr>
          <w:i/>
          <w:iCs/>
          <w:szCs w:val="18"/>
          <w:lang w:val="en-US"/>
        </w:rPr>
        <w:t xml:space="preserve"> </w:t>
      </w:r>
      <w:r w:rsidRPr="00492DDB">
        <w:rPr>
          <w:szCs w:val="18"/>
          <w:lang w:val="en-US"/>
        </w:rPr>
        <w:t>32, no. 4 (1994) : 533-</w:t>
      </w:r>
      <w:r>
        <w:rPr>
          <w:szCs w:val="18"/>
          <w:lang w:val="en-US"/>
        </w:rPr>
        <w:t>5</w:t>
      </w:r>
      <w:r w:rsidRPr="00492DDB">
        <w:rPr>
          <w:szCs w:val="18"/>
          <w:lang w:val="en-US"/>
        </w:rPr>
        <w:t>60 ; C. Keely and B. Saket, "Jordanian Migrant Workers in the Arab Region : A Case Study of the Consequences for Labor-Supplying Cou</w:t>
      </w:r>
      <w:r w:rsidRPr="00492DDB">
        <w:rPr>
          <w:szCs w:val="18"/>
          <w:lang w:val="en-US"/>
        </w:rPr>
        <w:t>n</w:t>
      </w:r>
      <w:r w:rsidRPr="00492DDB">
        <w:rPr>
          <w:szCs w:val="18"/>
          <w:lang w:val="en-US"/>
        </w:rPr>
        <w:t xml:space="preserve">tries," </w:t>
      </w:r>
      <w:r w:rsidRPr="00492DDB">
        <w:rPr>
          <w:i/>
          <w:iCs/>
          <w:szCs w:val="18"/>
          <w:lang w:val="en-US"/>
        </w:rPr>
        <w:t>Middle East Journal</w:t>
      </w:r>
      <w:r>
        <w:rPr>
          <w:i/>
          <w:iCs/>
          <w:szCs w:val="18"/>
          <w:lang w:val="en-US"/>
        </w:rPr>
        <w:t>,</w:t>
      </w:r>
      <w:r w:rsidRPr="00492DDB">
        <w:rPr>
          <w:i/>
          <w:iCs/>
          <w:szCs w:val="18"/>
          <w:lang w:val="en-US"/>
        </w:rPr>
        <w:t xml:space="preserve"> </w:t>
      </w:r>
      <w:r w:rsidRPr="00492DDB">
        <w:rPr>
          <w:szCs w:val="18"/>
          <w:lang w:val="en-US"/>
        </w:rPr>
        <w:t>38, no.</w:t>
      </w:r>
      <w:r>
        <w:rPr>
          <w:szCs w:val="18"/>
          <w:lang w:val="en-US"/>
        </w:rPr>
        <w:t> </w:t>
      </w:r>
      <w:r w:rsidRPr="00492DDB">
        <w:rPr>
          <w:szCs w:val="18"/>
          <w:lang w:val="en-US"/>
        </w:rPr>
        <w:t>4 (1984) : 685-711 ; L. Khaled, "Migr</w:t>
      </w:r>
      <w:r w:rsidRPr="00492DDB">
        <w:rPr>
          <w:szCs w:val="18"/>
          <w:lang w:val="en-US"/>
        </w:rPr>
        <w:t>a</w:t>
      </w:r>
      <w:r w:rsidRPr="00492DDB">
        <w:rPr>
          <w:szCs w:val="18"/>
          <w:lang w:val="en-US"/>
        </w:rPr>
        <w:t xml:space="preserve">tion and Women's Status : The Jordan Case," </w:t>
      </w:r>
      <w:r w:rsidRPr="00492DDB">
        <w:rPr>
          <w:i/>
          <w:iCs/>
          <w:szCs w:val="18"/>
          <w:lang w:val="en-US"/>
        </w:rPr>
        <w:t>International Migration</w:t>
      </w:r>
      <w:r>
        <w:rPr>
          <w:i/>
          <w:iCs/>
          <w:szCs w:val="18"/>
          <w:lang w:val="en-US"/>
        </w:rPr>
        <w:t>,</w:t>
      </w:r>
      <w:r w:rsidRPr="00492DDB">
        <w:rPr>
          <w:i/>
          <w:iCs/>
          <w:szCs w:val="18"/>
          <w:lang w:val="en-US"/>
        </w:rPr>
        <w:t xml:space="preserve"> </w:t>
      </w:r>
      <w:r w:rsidRPr="00492DDB">
        <w:rPr>
          <w:szCs w:val="18"/>
          <w:lang w:val="en-US"/>
        </w:rPr>
        <w:t>33, no. 2 (1995) : 235-</w:t>
      </w:r>
      <w:r>
        <w:rPr>
          <w:szCs w:val="18"/>
          <w:lang w:val="en-US"/>
        </w:rPr>
        <w:t>2</w:t>
      </w:r>
      <w:r w:rsidRPr="00492DDB">
        <w:rPr>
          <w:szCs w:val="18"/>
          <w:lang w:val="en-US"/>
        </w:rPr>
        <w:t xml:space="preserve">43 ; F. Khafagy, "Socio-economic Impact of Emigration from a Giza Village," in </w:t>
      </w:r>
      <w:r w:rsidRPr="00492DDB">
        <w:rPr>
          <w:i/>
          <w:iCs/>
          <w:szCs w:val="18"/>
          <w:lang w:val="en-US"/>
        </w:rPr>
        <w:t>Migration, Mechanization, and Agricultural Labor Ma</w:t>
      </w:r>
      <w:r w:rsidRPr="00492DDB">
        <w:rPr>
          <w:i/>
          <w:iCs/>
          <w:szCs w:val="18"/>
          <w:lang w:val="en-US"/>
        </w:rPr>
        <w:t>r</w:t>
      </w:r>
      <w:r w:rsidRPr="00492DDB">
        <w:rPr>
          <w:i/>
          <w:iCs/>
          <w:szCs w:val="18"/>
          <w:lang w:val="en-US"/>
        </w:rPr>
        <w:t xml:space="preserve">kets in Egypt, </w:t>
      </w:r>
      <w:r w:rsidRPr="00492DDB">
        <w:rPr>
          <w:szCs w:val="18"/>
          <w:lang w:val="en-US"/>
        </w:rPr>
        <w:t xml:space="preserve">ed. A. Richards and P. L. Martin (Boulder, Colo. : Westview, 1983) ; F. Khafagy, "Women and Labour Migration : One Village in </w:t>
      </w:r>
      <w:r w:rsidRPr="00492DDB">
        <w:rPr>
          <w:i/>
          <w:iCs/>
          <w:szCs w:val="18"/>
          <w:lang w:val="en-US"/>
        </w:rPr>
        <w:t>Egypt," MERIP Reports</w:t>
      </w:r>
      <w:r>
        <w:rPr>
          <w:i/>
          <w:iCs/>
          <w:szCs w:val="18"/>
          <w:lang w:val="en-US"/>
        </w:rPr>
        <w:t>,</w:t>
      </w:r>
      <w:r w:rsidRPr="00492DDB">
        <w:rPr>
          <w:i/>
          <w:iCs/>
          <w:szCs w:val="18"/>
          <w:lang w:val="en-US"/>
        </w:rPr>
        <w:t xml:space="preserve"> </w:t>
      </w:r>
      <w:r w:rsidRPr="00492DDB">
        <w:rPr>
          <w:szCs w:val="18"/>
          <w:lang w:val="en-US"/>
        </w:rPr>
        <w:t xml:space="preserve">124 (1984) : 17-21 ; H. Khattaband S. ElDaief, </w:t>
      </w:r>
      <w:r w:rsidRPr="00492DDB">
        <w:rPr>
          <w:i/>
          <w:iCs/>
          <w:szCs w:val="18"/>
          <w:lang w:val="en-US"/>
        </w:rPr>
        <w:t>I</w:t>
      </w:r>
      <w:r w:rsidRPr="00492DDB">
        <w:rPr>
          <w:i/>
          <w:iCs/>
          <w:szCs w:val="18"/>
          <w:lang w:val="en-US"/>
        </w:rPr>
        <w:t>m</w:t>
      </w:r>
      <w:r w:rsidRPr="00492DDB">
        <w:rPr>
          <w:i/>
          <w:iCs/>
          <w:szCs w:val="18"/>
          <w:lang w:val="en-US"/>
        </w:rPr>
        <w:t>pact of</w:t>
      </w:r>
      <w:r>
        <w:rPr>
          <w:i/>
          <w:iCs/>
          <w:szCs w:val="18"/>
          <w:lang w:val="en-US"/>
        </w:rPr>
        <w:t xml:space="preserve"> </w:t>
      </w:r>
      <w:r w:rsidRPr="00492DDB">
        <w:rPr>
          <w:i/>
          <w:iCs/>
          <w:szCs w:val="18"/>
          <w:lang w:val="en-US"/>
        </w:rPr>
        <w:t xml:space="preserve">Male Migration on the Structure of the Family and the Roles of Women, </w:t>
      </w:r>
      <w:r w:rsidRPr="00492DDB">
        <w:rPr>
          <w:szCs w:val="18"/>
          <w:lang w:val="en-US"/>
        </w:rPr>
        <w:t>R</w:t>
      </w:r>
      <w:r w:rsidRPr="00492DDB">
        <w:rPr>
          <w:szCs w:val="18"/>
          <w:lang w:val="en-US"/>
        </w:rPr>
        <w:t>e</w:t>
      </w:r>
      <w:r w:rsidRPr="00492DDB">
        <w:rPr>
          <w:szCs w:val="18"/>
          <w:lang w:val="en-US"/>
        </w:rPr>
        <w:t>gional Paper no. 16 (Giza, Egypt : Population Council, 1982) ; E. Taylor, "Egyptian Migration and Pea</w:t>
      </w:r>
      <w:r w:rsidRPr="00492DDB">
        <w:rPr>
          <w:szCs w:val="18"/>
          <w:lang w:val="en-US"/>
        </w:rPr>
        <w:t>s</w:t>
      </w:r>
      <w:r w:rsidRPr="00492DDB">
        <w:rPr>
          <w:szCs w:val="18"/>
          <w:lang w:val="en-US"/>
        </w:rPr>
        <w:t xml:space="preserve">ant Wives," </w:t>
      </w:r>
      <w:r w:rsidRPr="00492DDB">
        <w:rPr>
          <w:i/>
          <w:iCs/>
          <w:szCs w:val="18"/>
          <w:lang w:val="en-US"/>
        </w:rPr>
        <w:t>MERIP Reports</w:t>
      </w:r>
      <w:r>
        <w:rPr>
          <w:i/>
          <w:iCs/>
          <w:szCs w:val="18"/>
          <w:lang w:val="en-US"/>
        </w:rPr>
        <w:t>,</w:t>
      </w:r>
      <w:r w:rsidRPr="00492DDB">
        <w:rPr>
          <w:i/>
          <w:iCs/>
          <w:szCs w:val="18"/>
          <w:lang w:val="en-US"/>
        </w:rPr>
        <w:t xml:space="preserve"> </w:t>
      </w:r>
      <w:r w:rsidRPr="00492DDB">
        <w:rPr>
          <w:szCs w:val="18"/>
          <w:lang w:val="en-US"/>
        </w:rPr>
        <w:t xml:space="preserve">124 (1984) : 3-10 ; and P. Weyland, </w:t>
      </w:r>
      <w:r w:rsidRPr="00492DDB">
        <w:rPr>
          <w:i/>
          <w:iCs/>
          <w:szCs w:val="18"/>
          <w:lang w:val="en-US"/>
        </w:rPr>
        <w:t xml:space="preserve">Inside the Third World Village </w:t>
      </w:r>
      <w:r w:rsidRPr="00492DDB">
        <w:rPr>
          <w:szCs w:val="18"/>
          <w:lang w:val="en-US"/>
        </w:rPr>
        <w:t>(Lo</w:t>
      </w:r>
      <w:r w:rsidRPr="00492DDB">
        <w:rPr>
          <w:szCs w:val="18"/>
          <w:lang w:val="en-US"/>
        </w:rPr>
        <w:t>n</w:t>
      </w:r>
      <w:r w:rsidRPr="00492DDB">
        <w:rPr>
          <w:szCs w:val="18"/>
          <w:lang w:val="en-US"/>
        </w:rPr>
        <w:t>don : Routledge, 1993).</w:t>
      </w:r>
    </w:p>
  </w:footnote>
  <w:footnote w:id="33">
    <w:p w14:paraId="6F640143" w14:textId="77777777" w:rsidR="00704DE2" w:rsidRDefault="00704DE2">
      <w:pPr>
        <w:pStyle w:val="Notedebasdepage"/>
      </w:pPr>
      <w:r>
        <w:rPr>
          <w:rStyle w:val="Appelnotedebasdep"/>
        </w:rPr>
        <w:footnoteRef/>
      </w:r>
      <w:r>
        <w:t xml:space="preserve"> </w:t>
      </w:r>
      <w:r>
        <w:tab/>
      </w:r>
      <w:r w:rsidRPr="00492DDB">
        <w:rPr>
          <w:szCs w:val="18"/>
          <w:lang w:val="en-US"/>
        </w:rPr>
        <w:t>Three of the 122 households in Rm</w:t>
      </w:r>
      <w:r>
        <w:rPr>
          <w:szCs w:val="18"/>
          <w:lang w:val="en-US"/>
        </w:rPr>
        <w:t>ã</w:t>
      </w:r>
      <w:r w:rsidRPr="00492DDB">
        <w:rPr>
          <w:szCs w:val="18"/>
          <w:lang w:val="en-US"/>
        </w:rPr>
        <w:t>yniyya neither owned nor rented land, and thus were not considered family farms.</w:t>
      </w:r>
    </w:p>
  </w:footnote>
  <w:footnote w:id="34">
    <w:p w14:paraId="6A914A2B" w14:textId="77777777" w:rsidR="00704DE2" w:rsidRDefault="00704DE2">
      <w:pPr>
        <w:pStyle w:val="Notedebasdepage"/>
      </w:pPr>
      <w:r>
        <w:rPr>
          <w:rStyle w:val="Appelnotedebasdep"/>
        </w:rPr>
        <w:footnoteRef/>
      </w:r>
      <w:r>
        <w:t xml:space="preserve"> </w:t>
      </w:r>
      <w:r>
        <w:tab/>
      </w:r>
      <w:r w:rsidRPr="00492DDB">
        <w:rPr>
          <w:szCs w:val="18"/>
          <w:lang w:val="en-US"/>
        </w:rPr>
        <w:t xml:space="preserve">S. Bouattour, </w:t>
      </w:r>
      <w:r w:rsidRPr="00492DDB">
        <w:rPr>
          <w:i/>
          <w:iCs/>
          <w:szCs w:val="18"/>
          <w:lang w:val="en-US"/>
        </w:rPr>
        <w:t xml:space="preserve">Les femmes en Tunisie 2000 </w:t>
      </w:r>
      <w:r w:rsidRPr="00492DDB">
        <w:rPr>
          <w:szCs w:val="18"/>
          <w:lang w:val="en-US"/>
        </w:rPr>
        <w:t>(Tunis, Tunisia : CREDIF, 2002).</w:t>
      </w:r>
    </w:p>
  </w:footnote>
  <w:footnote w:id="35">
    <w:p w14:paraId="62D743F0" w14:textId="77777777" w:rsidR="00704DE2" w:rsidRDefault="00704DE2">
      <w:pPr>
        <w:pStyle w:val="Notedebasdepage"/>
      </w:pPr>
      <w:r>
        <w:rPr>
          <w:rStyle w:val="Appelnotedebasdep"/>
        </w:rPr>
        <w:footnoteRef/>
      </w:r>
      <w:r>
        <w:t xml:space="preserve"> </w:t>
      </w:r>
      <w:r>
        <w:tab/>
      </w:r>
      <w:r w:rsidRPr="00492DDB">
        <w:rPr>
          <w:szCs w:val="18"/>
          <w:lang w:val="en-US"/>
        </w:rPr>
        <w:t>If we add to this figure those who moved away from the group a</w:t>
      </w:r>
      <w:r w:rsidRPr="00492DDB">
        <w:rPr>
          <w:szCs w:val="18"/>
          <w:lang w:val="en-US"/>
        </w:rPr>
        <w:t>f</w:t>
      </w:r>
      <w:r w:rsidRPr="00492DDB">
        <w:rPr>
          <w:szCs w:val="18"/>
          <w:lang w:val="en-US"/>
        </w:rPr>
        <w:t>ter the death of the patriarch but during the lifetime of his widow, the total increases from 52.3 percent to 64 percent (TV =55).</w:t>
      </w:r>
    </w:p>
  </w:footnote>
  <w:footnote w:id="36">
    <w:p w14:paraId="775632BD" w14:textId="77777777" w:rsidR="00704DE2" w:rsidRDefault="00704DE2">
      <w:pPr>
        <w:pStyle w:val="Notedebasdepage"/>
      </w:pPr>
      <w:r>
        <w:rPr>
          <w:rStyle w:val="Appelnotedebasdep"/>
        </w:rPr>
        <w:footnoteRef/>
      </w:r>
      <w:r>
        <w:t xml:space="preserve"> </w:t>
      </w:r>
      <w:r>
        <w:tab/>
      </w:r>
      <w:r w:rsidRPr="00492DDB">
        <w:rPr>
          <w:szCs w:val="18"/>
          <w:lang w:val="en-US"/>
        </w:rPr>
        <w:t>If we pushed patrilocal and patrilineal logic to its extreme and a</w:t>
      </w:r>
      <w:r w:rsidRPr="00492DDB">
        <w:rPr>
          <w:szCs w:val="18"/>
          <w:lang w:val="en-US"/>
        </w:rPr>
        <w:t>s</w:t>
      </w:r>
      <w:r w:rsidRPr="00492DDB">
        <w:rPr>
          <w:szCs w:val="18"/>
          <w:lang w:val="en-US"/>
        </w:rPr>
        <w:t>sumed that the brothers whose parents are both dead shared a roof, there would only be forty households in Rm</w:t>
      </w:r>
      <w:r>
        <w:rPr>
          <w:szCs w:val="18"/>
          <w:lang w:val="en-US"/>
        </w:rPr>
        <w:t>ã</w:t>
      </w:r>
      <w:r w:rsidRPr="00492DDB">
        <w:rPr>
          <w:szCs w:val="18"/>
          <w:lang w:val="en-US"/>
        </w:rPr>
        <w:t>yniyya, of which thirty-six would be complex hous</w:t>
      </w:r>
      <w:r w:rsidRPr="00492DDB">
        <w:rPr>
          <w:szCs w:val="18"/>
          <w:lang w:val="en-US"/>
        </w:rPr>
        <w:t>e</w:t>
      </w:r>
      <w:r w:rsidRPr="00492DDB">
        <w:rPr>
          <w:szCs w:val="18"/>
          <w:lang w:val="en-US"/>
        </w:rPr>
        <w:t>holds !</w:t>
      </w:r>
    </w:p>
  </w:footnote>
  <w:footnote w:id="37">
    <w:p w14:paraId="40E573B9" w14:textId="77777777" w:rsidR="00704DE2" w:rsidRDefault="00704DE2">
      <w:pPr>
        <w:pStyle w:val="Notedebasdepage"/>
      </w:pPr>
      <w:r>
        <w:rPr>
          <w:rStyle w:val="Appelnotedebasdep"/>
        </w:rPr>
        <w:footnoteRef/>
      </w:r>
      <w:r>
        <w:t xml:space="preserve"> </w:t>
      </w:r>
      <w:r>
        <w:tab/>
      </w:r>
      <w:r w:rsidRPr="00492DDB">
        <w:rPr>
          <w:szCs w:val="18"/>
          <w:lang w:val="en-US"/>
        </w:rPr>
        <w:t>Latreille, "Thinking Honor."</w:t>
      </w:r>
    </w:p>
  </w:footnote>
  <w:footnote w:id="38">
    <w:p w14:paraId="3D954BCF" w14:textId="77777777" w:rsidR="00704DE2" w:rsidRDefault="00704DE2">
      <w:pPr>
        <w:pStyle w:val="Notedebasdepage"/>
      </w:pPr>
      <w:r>
        <w:rPr>
          <w:rStyle w:val="Appelnotedebasdep"/>
        </w:rPr>
        <w:footnoteRef/>
      </w:r>
      <w:r>
        <w:t xml:space="preserve"> </w:t>
      </w:r>
      <w:r>
        <w:tab/>
      </w:r>
      <w:r w:rsidRPr="00492DDB">
        <w:rPr>
          <w:szCs w:val="18"/>
          <w:lang w:val="en-US"/>
        </w:rPr>
        <w:t xml:space="preserve">Brink, </w:t>
      </w:r>
      <w:r w:rsidRPr="00492DDB">
        <w:rPr>
          <w:i/>
          <w:iCs/>
          <w:szCs w:val="18"/>
          <w:lang w:val="en-US"/>
        </w:rPr>
        <w:t xml:space="preserve">The Effect of Emigration of Husbands ; </w:t>
      </w:r>
      <w:r w:rsidRPr="00492DDB">
        <w:rPr>
          <w:szCs w:val="18"/>
          <w:lang w:val="en-US"/>
        </w:rPr>
        <w:t xml:space="preserve">S. Ferchiou, '"Invisible Work,' Work at Home : The Condition of Tunisian Women," in </w:t>
      </w:r>
      <w:r w:rsidRPr="00492DDB">
        <w:rPr>
          <w:i/>
          <w:iCs/>
          <w:szCs w:val="18"/>
          <w:lang w:val="en-US"/>
        </w:rPr>
        <w:t xml:space="preserve">Middle Eastern Women and the Invisible Economy, </w:t>
      </w:r>
      <w:r w:rsidRPr="00492DDB">
        <w:rPr>
          <w:szCs w:val="18"/>
          <w:lang w:val="en-US"/>
        </w:rPr>
        <w:t>ed. R. Lobban Jr. (Gainesville : University Press of Florida, 1998), 187-</w:t>
      </w:r>
      <w:r>
        <w:rPr>
          <w:szCs w:val="18"/>
          <w:lang w:val="en-US"/>
        </w:rPr>
        <w:t>1</w:t>
      </w:r>
      <w:r w:rsidRPr="00492DDB">
        <w:rPr>
          <w:szCs w:val="18"/>
          <w:lang w:val="en-US"/>
        </w:rPr>
        <w:t xml:space="preserve">97 ; Kadioglu, </w:t>
      </w:r>
      <w:r w:rsidRPr="00492DDB">
        <w:rPr>
          <w:i/>
          <w:iCs/>
          <w:szCs w:val="18"/>
          <w:lang w:val="en-US"/>
        </w:rPr>
        <w:t xml:space="preserve">The Impact of Migration ; </w:t>
      </w:r>
      <w:r w:rsidRPr="00492DDB">
        <w:rPr>
          <w:szCs w:val="18"/>
          <w:lang w:val="en-US"/>
        </w:rPr>
        <w:t xml:space="preserve">Keely and Saket, </w:t>
      </w:r>
      <w:r w:rsidRPr="00492DDB">
        <w:rPr>
          <w:i/>
          <w:iCs/>
          <w:szCs w:val="18"/>
          <w:lang w:val="en-US"/>
        </w:rPr>
        <w:t>Jord</w:t>
      </w:r>
      <w:r w:rsidRPr="00492DDB">
        <w:rPr>
          <w:i/>
          <w:iCs/>
          <w:szCs w:val="18"/>
          <w:lang w:val="en-US"/>
        </w:rPr>
        <w:t>a</w:t>
      </w:r>
      <w:r w:rsidRPr="00492DDB">
        <w:rPr>
          <w:i/>
          <w:iCs/>
          <w:szCs w:val="18"/>
          <w:lang w:val="en-US"/>
        </w:rPr>
        <w:t xml:space="preserve">nian Migrant Workers ; </w:t>
      </w:r>
      <w:r w:rsidRPr="00492DDB">
        <w:rPr>
          <w:szCs w:val="18"/>
          <w:lang w:val="en-US"/>
        </w:rPr>
        <w:t xml:space="preserve">and Taylor, </w:t>
      </w:r>
      <w:r w:rsidRPr="00492DDB">
        <w:rPr>
          <w:i/>
          <w:iCs/>
          <w:szCs w:val="18"/>
          <w:lang w:val="en-US"/>
        </w:rPr>
        <w:t>Egyptian Migration.</w:t>
      </w:r>
    </w:p>
  </w:footnote>
  <w:footnote w:id="39">
    <w:p w14:paraId="238A289B" w14:textId="77777777" w:rsidR="00704DE2" w:rsidRDefault="00704DE2">
      <w:pPr>
        <w:pStyle w:val="Notedebasdepage"/>
      </w:pPr>
      <w:r>
        <w:rPr>
          <w:rStyle w:val="Appelnotedebasdep"/>
        </w:rPr>
        <w:footnoteRef/>
      </w:r>
      <w:r>
        <w:t xml:space="preserve"> </w:t>
      </w:r>
      <w:r>
        <w:tab/>
      </w:r>
      <w:r w:rsidRPr="00492DDB">
        <w:rPr>
          <w:szCs w:val="18"/>
          <w:lang w:val="en-US"/>
        </w:rPr>
        <w:t>His older brother had already left his father's house, and his youngest brother's wedding not only was recent (in 2000) but also had been celebrated in a ma</w:t>
      </w:r>
      <w:r w:rsidRPr="00492DDB">
        <w:rPr>
          <w:szCs w:val="18"/>
          <w:lang w:val="en-US"/>
        </w:rPr>
        <w:t>n</w:t>
      </w:r>
      <w:r w:rsidRPr="00492DDB">
        <w:rPr>
          <w:szCs w:val="18"/>
          <w:lang w:val="en-US"/>
        </w:rPr>
        <w:t>ner that raised questions on the integrity of the bride and groom.</w:t>
      </w:r>
    </w:p>
  </w:footnote>
  <w:footnote w:id="40">
    <w:p w14:paraId="06448513" w14:textId="77777777" w:rsidR="00704DE2" w:rsidRDefault="00704DE2">
      <w:pPr>
        <w:pStyle w:val="Notedebasdepage"/>
      </w:pPr>
      <w:r>
        <w:rPr>
          <w:rStyle w:val="Appelnotedebasdep"/>
        </w:rPr>
        <w:footnoteRef/>
      </w:r>
      <w:r>
        <w:t xml:space="preserve"> </w:t>
      </w:r>
      <w:r>
        <w:tab/>
      </w:r>
      <w:r w:rsidRPr="00492DDB">
        <w:rPr>
          <w:szCs w:val="18"/>
          <w:lang w:val="en-US"/>
        </w:rPr>
        <w:t>We should note that the latter herself comes from a multiple extended family. But here, the patriarch acts as the farm head. Inte</w:t>
      </w:r>
      <w:r w:rsidRPr="00492DDB">
        <w:rPr>
          <w:szCs w:val="18"/>
          <w:lang w:val="en-US"/>
        </w:rPr>
        <w:t>r</w:t>
      </w:r>
      <w:r w:rsidRPr="00492DDB">
        <w:rPr>
          <w:szCs w:val="18"/>
          <w:lang w:val="en-US"/>
        </w:rPr>
        <w:t>estingly, however, his eldest daughter-in-law has much influence within the group. Apart from the fact that she has a strong personality, her mother-in-law is aging and weakening, and her sister-in-law had just married and, moreover, done so in particular circu</w:t>
      </w:r>
      <w:r w:rsidRPr="00492DDB">
        <w:rPr>
          <w:szCs w:val="18"/>
          <w:lang w:val="en-US"/>
        </w:rPr>
        <w:t>m</w:t>
      </w:r>
      <w:r w:rsidRPr="00492DDB">
        <w:rPr>
          <w:szCs w:val="18"/>
          <w:lang w:val="en-US"/>
        </w:rPr>
        <w:t>stances (she was reputed to have been pregnant before the wedding, and to have had an abortion). The eldest daughter-in-law and her husband had prev</w:t>
      </w:r>
      <w:r w:rsidRPr="00492DDB">
        <w:rPr>
          <w:szCs w:val="18"/>
          <w:lang w:val="en-US"/>
        </w:rPr>
        <w:t>i</w:t>
      </w:r>
      <w:r w:rsidRPr="00492DDB">
        <w:rPr>
          <w:szCs w:val="18"/>
          <w:lang w:val="en-US"/>
        </w:rPr>
        <w:t>ously separated from the group, but, acknowledging her impo</w:t>
      </w:r>
      <w:r w:rsidRPr="00492DDB">
        <w:rPr>
          <w:szCs w:val="18"/>
          <w:lang w:val="en-US"/>
        </w:rPr>
        <w:t>r</w:t>
      </w:r>
      <w:r w:rsidRPr="00492DDB">
        <w:rPr>
          <w:szCs w:val="18"/>
          <w:lang w:val="en-US"/>
        </w:rPr>
        <w:t>tance within the household, her father-in-law had implored her to r</w:t>
      </w:r>
      <w:r w:rsidRPr="00492DDB">
        <w:rPr>
          <w:szCs w:val="18"/>
          <w:lang w:val="en-US"/>
        </w:rPr>
        <w:t>e</w:t>
      </w:r>
      <w:r w:rsidRPr="00492DDB">
        <w:rPr>
          <w:szCs w:val="18"/>
          <w:lang w:val="en-US"/>
        </w:rPr>
        <w:t>turn, notably promising to grant her more power, to which she acqu</w:t>
      </w:r>
      <w:r w:rsidRPr="00492DDB">
        <w:rPr>
          <w:szCs w:val="18"/>
          <w:lang w:val="en-US"/>
        </w:rPr>
        <w:t>i</w:t>
      </w:r>
      <w:r w:rsidRPr="00492DDB">
        <w:rPr>
          <w:szCs w:val="18"/>
          <w:lang w:val="en-US"/>
        </w:rPr>
        <w:t>esced.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2367" w14:textId="77777777" w:rsidR="00704DE2" w:rsidRDefault="00704DE2" w:rsidP="00704DE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t>
    </w:r>
    <w:r w:rsidRPr="002C1CB0">
      <w:rPr>
        <w:rFonts w:ascii="Times New Roman" w:hAnsi="Times New Roman"/>
      </w:rPr>
      <w:t>Wives Against Mothers :</w:t>
    </w:r>
    <w:r>
      <w:rPr>
        <w:rFonts w:ascii="Times New Roman" w:hAnsi="Times New Roman"/>
      </w:rPr>
      <w:t xml:space="preserve"> Women's Power and Household Dynamics...</w:t>
    </w:r>
    <w:r w:rsidRPr="00400914">
      <w:rPr>
        <w:rFonts w:ascii="Times New Roman" w:hAnsi="Times New Roman"/>
      </w:rPr>
      <w:t>”</w:t>
    </w:r>
    <w:r>
      <w:rPr>
        <w:rFonts w:ascii="Times New Roman" w:hAnsi="Times New Roman"/>
      </w:rPr>
      <w:t xml:space="preserve"> (2007)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48</w:t>
    </w:r>
    <w:r>
      <w:rPr>
        <w:rStyle w:val="Numrodepage"/>
        <w:rFonts w:ascii="Times New Roman" w:hAnsi="Times New Roman"/>
      </w:rPr>
      <w:fldChar w:fldCharType="end"/>
    </w:r>
  </w:p>
  <w:p w14:paraId="7F100BF2" w14:textId="77777777" w:rsidR="00704DE2" w:rsidRDefault="00704DE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4366"/>
    <w:multiLevelType w:val="singleLevel"/>
    <w:tmpl w:val="CDCC831E"/>
    <w:lvl w:ilvl="0">
      <w:start w:val="12"/>
      <w:numFmt w:val="decimal"/>
      <w:lvlText w:val="%1."/>
      <w:legacy w:legacy="1" w:legacySpace="0" w:legacyIndent="240"/>
      <w:lvlJc w:val="left"/>
      <w:rPr>
        <w:rFonts w:ascii="Times New Roman" w:hAnsi="Times New Roman" w:hint="default"/>
      </w:rPr>
    </w:lvl>
  </w:abstractNum>
  <w:abstractNum w:abstractNumId="1" w15:restartNumberingAfterBreak="0">
    <w:nsid w:val="385D7C62"/>
    <w:multiLevelType w:val="singleLevel"/>
    <w:tmpl w:val="FFC49814"/>
    <w:lvl w:ilvl="0">
      <w:start w:val="31"/>
      <w:numFmt w:val="decimal"/>
      <w:lvlText w:val="%1."/>
      <w:legacy w:legacy="1" w:legacySpace="0" w:legacyIndent="240"/>
      <w:lvlJc w:val="left"/>
      <w:rPr>
        <w:rFonts w:ascii="Times New Roman" w:hAnsi="Times New Roman"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06251B"/>
    <w:multiLevelType w:val="singleLevel"/>
    <w:tmpl w:val="7542FC36"/>
    <w:lvl w:ilvl="0">
      <w:start w:val="27"/>
      <w:numFmt w:val="decimal"/>
      <w:lvlText w:val="%1."/>
      <w:legacy w:legacy="1" w:legacySpace="0" w:legacyIndent="260"/>
      <w:lvlJc w:val="left"/>
      <w:rPr>
        <w:rFonts w:ascii="Times New Roman" w:hAnsi="Times New Roman" w:hint="default"/>
      </w:rPr>
    </w:lvl>
  </w:abstractNum>
  <w:abstractNum w:abstractNumId="4" w15:restartNumberingAfterBreak="0">
    <w:nsid w:val="51A91205"/>
    <w:multiLevelType w:val="singleLevel"/>
    <w:tmpl w:val="1160D8D2"/>
    <w:lvl w:ilvl="0">
      <w:start w:val="35"/>
      <w:numFmt w:val="decimal"/>
      <w:lvlText w:val="%1."/>
      <w:legacy w:legacy="1" w:legacySpace="0" w:legacyIndent="245"/>
      <w:lvlJc w:val="left"/>
      <w:rPr>
        <w:rFonts w:ascii="Times New Roman" w:hAnsi="Times New Roman" w:hint="default"/>
      </w:rPr>
    </w:lvl>
  </w:abstractNum>
  <w:abstractNum w:abstractNumId="5" w15:restartNumberingAfterBreak="0">
    <w:nsid w:val="56C4569A"/>
    <w:multiLevelType w:val="singleLevel"/>
    <w:tmpl w:val="078E3A16"/>
    <w:lvl w:ilvl="0">
      <w:start w:val="1"/>
      <w:numFmt w:val="decimal"/>
      <w:lvlText w:val="%1."/>
      <w:legacy w:legacy="1" w:legacySpace="0" w:legacyIndent="140"/>
      <w:lvlJc w:val="left"/>
      <w:rPr>
        <w:rFonts w:ascii="Times New Roman" w:hAnsi="Times New Roman" w:hint="default"/>
      </w:rPr>
    </w:lvl>
  </w:abstractNum>
  <w:abstractNum w:abstractNumId="6" w15:restartNumberingAfterBreak="0">
    <w:nsid w:val="5E150CC5"/>
    <w:multiLevelType w:val="singleLevel"/>
    <w:tmpl w:val="2AA69760"/>
    <w:lvl w:ilvl="0">
      <w:start w:val="4"/>
      <w:numFmt w:val="decimal"/>
      <w:lvlText w:val="%1."/>
      <w:legacy w:legacy="1" w:legacySpace="0" w:legacyIndent="140"/>
      <w:lvlJc w:val="left"/>
      <w:rPr>
        <w:rFonts w:ascii="Times New Roman" w:hAnsi="Times New Roman" w:hint="default"/>
      </w:rPr>
    </w:lvl>
  </w:abstractNum>
  <w:abstractNum w:abstractNumId="7" w15:restartNumberingAfterBreak="0">
    <w:nsid w:val="6B0B5E8D"/>
    <w:multiLevelType w:val="singleLevel"/>
    <w:tmpl w:val="166EF2CE"/>
    <w:lvl w:ilvl="0">
      <w:start w:val="1"/>
      <w:numFmt w:val="decimal"/>
      <w:lvlText w:val="%1."/>
      <w:legacy w:legacy="1" w:legacySpace="0" w:legacyIndent="163"/>
      <w:lvlJc w:val="left"/>
      <w:rPr>
        <w:rFonts w:ascii="Times New Roman" w:hAnsi="Times New Roman" w:hint="default"/>
      </w:rPr>
    </w:lvl>
  </w:abstractNum>
  <w:num w:numId="1" w16cid:durableId="1087843063">
    <w:abstractNumId w:val="2"/>
  </w:num>
  <w:num w:numId="2" w16cid:durableId="34473985">
    <w:abstractNumId w:val="5"/>
  </w:num>
  <w:num w:numId="3" w16cid:durableId="1046106796">
    <w:abstractNumId w:val="6"/>
  </w:num>
  <w:num w:numId="4" w16cid:durableId="1284844793">
    <w:abstractNumId w:val="7"/>
  </w:num>
  <w:num w:numId="5" w16cid:durableId="2008166335">
    <w:abstractNumId w:val="0"/>
  </w:num>
  <w:num w:numId="6" w16cid:durableId="1982728488">
    <w:abstractNumId w:val="3"/>
  </w:num>
  <w:num w:numId="7" w16cid:durableId="101732511">
    <w:abstractNumId w:val="3"/>
    <w:lvlOverride w:ilvl="0">
      <w:lvl w:ilvl="0">
        <w:start w:val="27"/>
        <w:numFmt w:val="decimal"/>
        <w:lvlText w:val="%1."/>
        <w:legacy w:legacy="1" w:legacySpace="0" w:legacyIndent="259"/>
        <w:lvlJc w:val="left"/>
        <w:rPr>
          <w:rFonts w:ascii="Times New Roman" w:hAnsi="Times New Roman" w:hint="default"/>
        </w:rPr>
      </w:lvl>
    </w:lvlOverride>
  </w:num>
  <w:num w:numId="8" w16cid:durableId="919214093">
    <w:abstractNumId w:val="1"/>
  </w:num>
  <w:num w:numId="9" w16cid:durableId="1619339993">
    <w:abstractNumId w:val="4"/>
  </w:num>
  <w:num w:numId="10" w16cid:durableId="316421851">
    <w:abstractNumId w:val="4"/>
    <w:lvlOverride w:ilvl="0">
      <w:lvl w:ilvl="0">
        <w:start w:val="35"/>
        <w:numFmt w:val="decimal"/>
        <w:lvlText w:val="%1."/>
        <w:legacy w:legacy="1" w:legacySpace="0" w:legacyIndent="2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03229"/>
    <w:rsid w:val="00704DE2"/>
    <w:rsid w:val="00B07CA0"/>
    <w:rsid w:val="00D3329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0379E5"/>
  <w15:chartTrackingRefBased/>
  <w15:docId w15:val="{3646E71E-9978-A34E-A45B-360E3305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AA710A"/>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C20AA"/>
    <w:rPr>
      <w:b w:val="0"/>
      <w:sz w:val="6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A710A"/>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FC0D2A"/>
    <w:pPr>
      <w:spacing w:before="120" w:after="120"/>
      <w:jc w:val="both"/>
    </w:pPr>
    <w:rPr>
      <w:b/>
      <w:i/>
      <w:color w:val="FF0000"/>
      <w:sz w:val="32"/>
      <w:lang w:bidi="fr-FR"/>
    </w:rPr>
  </w:style>
  <w:style w:type="paragraph" w:customStyle="1" w:styleId="b">
    <w:name w:val="b"/>
    <w:basedOn w:val="Normal"/>
    <w:autoRedefine/>
    <w:rsid w:val="0009286E"/>
    <w:pPr>
      <w:spacing w:before="120" w:after="120"/>
      <w:ind w:left="720" w:firstLine="0"/>
    </w:pPr>
    <w:rPr>
      <w:i/>
      <w:color w:val="0000FF"/>
      <w:u w:val="single"/>
      <w:lang w:val="en-US" w:bidi="fr-FR"/>
    </w:rPr>
  </w:style>
  <w:style w:type="paragraph" w:customStyle="1" w:styleId="bb">
    <w:name w:val="bb"/>
    <w:basedOn w:val="Normal"/>
    <w:rsid w:val="00FC0D2A"/>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FC0D2A"/>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FC0D2A"/>
    <w:rPr>
      <w:rFonts w:ascii="Times New Roman" w:eastAsia="Times New Roman" w:hAnsi="Times New Roman"/>
      <w:sz w:val="72"/>
      <w:lang w:val="fr-CA" w:eastAsia="en-US"/>
    </w:rPr>
  </w:style>
  <w:style w:type="paragraph" w:styleId="Corpsdetexte2">
    <w:name w:val="Body Text 2"/>
    <w:basedOn w:val="Normal"/>
    <w:link w:val="Corpsdetexte2Car"/>
    <w:rsid w:val="00FC0D2A"/>
    <w:pPr>
      <w:jc w:val="both"/>
    </w:pPr>
    <w:rPr>
      <w:rFonts w:ascii="Arial" w:hAnsi="Arial"/>
    </w:rPr>
  </w:style>
  <w:style w:type="character" w:customStyle="1" w:styleId="Corpsdetexte2Car">
    <w:name w:val="Corps de texte 2 Car"/>
    <w:basedOn w:val="Policepardfaut"/>
    <w:link w:val="Corpsdetexte2"/>
    <w:rsid w:val="00FC0D2A"/>
    <w:rPr>
      <w:rFonts w:ascii="Arial" w:eastAsia="Times New Roman" w:hAnsi="Arial"/>
      <w:sz w:val="28"/>
      <w:lang w:val="fr-CA" w:eastAsia="en-US"/>
    </w:rPr>
  </w:style>
  <w:style w:type="paragraph" w:styleId="Corpsdetexte3">
    <w:name w:val="Body Text 3"/>
    <w:basedOn w:val="Normal"/>
    <w:link w:val="Corpsdetexte3Car"/>
    <w:rsid w:val="00FC0D2A"/>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FC0D2A"/>
    <w:rPr>
      <w:rFonts w:ascii="Arial" w:eastAsia="Times New Roman" w:hAnsi="Arial"/>
      <w:sz w:val="28"/>
      <w:lang w:val="fr-CA" w:eastAsia="en-US"/>
    </w:rPr>
  </w:style>
  <w:style w:type="paragraph" w:customStyle="1" w:styleId="dd">
    <w:name w:val="dd"/>
    <w:basedOn w:val="Normal"/>
    <w:autoRedefine/>
    <w:rsid w:val="00FC0D2A"/>
    <w:pPr>
      <w:spacing w:before="120" w:after="120"/>
      <w:ind w:left="1080"/>
    </w:pPr>
    <w:rPr>
      <w:i/>
      <w:color w:val="008000"/>
      <w:lang w:bidi="fr-FR"/>
    </w:rPr>
  </w:style>
  <w:style w:type="character" w:customStyle="1" w:styleId="En-tteCar">
    <w:name w:val="En-tête Car"/>
    <w:basedOn w:val="Policepardfaut"/>
    <w:link w:val="En-tte"/>
    <w:uiPriority w:val="99"/>
    <w:rsid w:val="00FC0D2A"/>
    <w:rPr>
      <w:rFonts w:ascii="GillSans" w:eastAsia="Times New Roman" w:hAnsi="GillSans"/>
      <w:lang w:val="fr-CA" w:eastAsia="en-US"/>
    </w:rPr>
  </w:style>
  <w:style w:type="paragraph" w:customStyle="1" w:styleId="figlgende">
    <w:name w:val="fig légende"/>
    <w:basedOn w:val="Normal0"/>
    <w:rsid w:val="00FC0D2A"/>
    <w:rPr>
      <w:color w:val="000090"/>
      <w:sz w:val="24"/>
      <w:szCs w:val="16"/>
      <w:lang w:eastAsia="fr-FR"/>
    </w:rPr>
  </w:style>
  <w:style w:type="paragraph" w:customStyle="1" w:styleId="figst">
    <w:name w:val="fig st"/>
    <w:basedOn w:val="Normal"/>
    <w:autoRedefine/>
    <w:rsid w:val="00FC0D2A"/>
    <w:pPr>
      <w:spacing w:before="120" w:after="120"/>
      <w:jc w:val="center"/>
    </w:pPr>
    <w:rPr>
      <w:rFonts w:cs="Arial"/>
      <w:color w:val="000090"/>
      <w:szCs w:val="16"/>
    </w:rPr>
  </w:style>
  <w:style w:type="paragraph" w:customStyle="1" w:styleId="figtitre">
    <w:name w:val="fig titre"/>
    <w:basedOn w:val="Normal"/>
    <w:autoRedefine/>
    <w:rsid w:val="00FC0D2A"/>
    <w:pPr>
      <w:spacing w:before="120" w:after="120"/>
      <w:jc w:val="center"/>
    </w:pPr>
    <w:rPr>
      <w:rFonts w:cs="Arial"/>
      <w:b/>
      <w:bCs/>
      <w:color w:val="000000"/>
      <w:sz w:val="24"/>
      <w:szCs w:val="12"/>
    </w:rPr>
  </w:style>
  <w:style w:type="paragraph" w:customStyle="1" w:styleId="figtitrest">
    <w:name w:val="fig titre st"/>
    <w:basedOn w:val="figtitre"/>
    <w:autoRedefine/>
    <w:rsid w:val="00FC0D2A"/>
    <w:rPr>
      <w:b w:val="0"/>
      <w:color w:val="000090"/>
      <w:lang w:eastAsia="fr-FR" w:bidi="fr-FR"/>
    </w:rPr>
  </w:style>
  <w:style w:type="character" w:customStyle="1" w:styleId="NotedebasdepageCar">
    <w:name w:val="Note de bas de page Car"/>
    <w:basedOn w:val="Policepardfaut"/>
    <w:link w:val="Notedebasdepage"/>
    <w:rsid w:val="00AA710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FC0D2A"/>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FC0D2A"/>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FC0D2A"/>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FC0D2A"/>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FC0D2A"/>
    <w:rPr>
      <w:rFonts w:ascii="Arial" w:eastAsia="Times New Roman" w:hAnsi="Arial"/>
      <w:sz w:val="28"/>
      <w:lang w:val="fr-CA" w:eastAsia="en-US"/>
    </w:rPr>
  </w:style>
  <w:style w:type="character" w:customStyle="1" w:styleId="TitreCar">
    <w:name w:val="Titre Car"/>
    <w:basedOn w:val="Policepardfaut"/>
    <w:link w:val="Titre"/>
    <w:rsid w:val="00FC0D2A"/>
    <w:rPr>
      <w:rFonts w:ascii="Times New Roman" w:eastAsia="Times New Roman" w:hAnsi="Times New Roman"/>
      <w:b/>
      <w:sz w:val="48"/>
      <w:lang w:val="fr-CA" w:eastAsia="en-US"/>
    </w:rPr>
  </w:style>
  <w:style w:type="character" w:customStyle="1" w:styleId="Titre1Car">
    <w:name w:val="Titre 1 Car"/>
    <w:basedOn w:val="Policepardfaut"/>
    <w:link w:val="Titre1"/>
    <w:rsid w:val="00FC0D2A"/>
    <w:rPr>
      <w:rFonts w:eastAsia="Times New Roman"/>
      <w:noProof/>
      <w:lang w:val="fr-CA" w:eastAsia="en-US" w:bidi="ar-SA"/>
    </w:rPr>
  </w:style>
  <w:style w:type="character" w:customStyle="1" w:styleId="Titre2Car">
    <w:name w:val="Titre 2 Car"/>
    <w:basedOn w:val="Policepardfaut"/>
    <w:link w:val="Titre2"/>
    <w:rsid w:val="00FC0D2A"/>
    <w:rPr>
      <w:rFonts w:eastAsia="Times New Roman"/>
      <w:noProof/>
      <w:lang w:val="fr-CA" w:eastAsia="en-US" w:bidi="ar-SA"/>
    </w:rPr>
  </w:style>
  <w:style w:type="character" w:customStyle="1" w:styleId="Titre3Car">
    <w:name w:val="Titre 3 Car"/>
    <w:basedOn w:val="Policepardfaut"/>
    <w:link w:val="Titre3"/>
    <w:rsid w:val="00FC0D2A"/>
    <w:rPr>
      <w:rFonts w:eastAsia="Times New Roman"/>
      <w:noProof/>
      <w:lang w:val="fr-CA" w:eastAsia="en-US" w:bidi="ar-SA"/>
    </w:rPr>
  </w:style>
  <w:style w:type="character" w:customStyle="1" w:styleId="Titre4Car">
    <w:name w:val="Titre 4 Car"/>
    <w:basedOn w:val="Policepardfaut"/>
    <w:link w:val="Titre4"/>
    <w:rsid w:val="00FC0D2A"/>
    <w:rPr>
      <w:rFonts w:eastAsia="Times New Roman"/>
      <w:noProof/>
      <w:lang w:val="fr-CA" w:eastAsia="en-US" w:bidi="ar-SA"/>
    </w:rPr>
  </w:style>
  <w:style w:type="character" w:customStyle="1" w:styleId="Titre5Car">
    <w:name w:val="Titre 5 Car"/>
    <w:basedOn w:val="Policepardfaut"/>
    <w:link w:val="Titre5"/>
    <w:rsid w:val="00FC0D2A"/>
    <w:rPr>
      <w:rFonts w:eastAsia="Times New Roman"/>
      <w:noProof/>
      <w:lang w:val="fr-CA" w:eastAsia="en-US" w:bidi="ar-SA"/>
    </w:rPr>
  </w:style>
  <w:style w:type="character" w:customStyle="1" w:styleId="Titre6Car">
    <w:name w:val="Titre 6 Car"/>
    <w:basedOn w:val="Policepardfaut"/>
    <w:link w:val="Titre6"/>
    <w:rsid w:val="00FC0D2A"/>
    <w:rPr>
      <w:rFonts w:eastAsia="Times New Roman"/>
      <w:noProof/>
      <w:lang w:val="fr-CA" w:eastAsia="en-US" w:bidi="ar-SA"/>
    </w:rPr>
  </w:style>
  <w:style w:type="character" w:customStyle="1" w:styleId="Titre7Car">
    <w:name w:val="Titre 7 Car"/>
    <w:basedOn w:val="Policepardfaut"/>
    <w:link w:val="Titre7"/>
    <w:rsid w:val="00FC0D2A"/>
    <w:rPr>
      <w:rFonts w:eastAsia="Times New Roman"/>
      <w:noProof/>
      <w:lang w:val="fr-CA" w:eastAsia="en-US" w:bidi="ar-SA"/>
    </w:rPr>
  </w:style>
  <w:style w:type="character" w:customStyle="1" w:styleId="Titre8Car">
    <w:name w:val="Titre 8 Car"/>
    <w:basedOn w:val="Policepardfaut"/>
    <w:link w:val="Titre8"/>
    <w:rsid w:val="00FC0D2A"/>
    <w:rPr>
      <w:rFonts w:eastAsia="Times New Roman"/>
      <w:noProof/>
      <w:lang w:val="fr-CA" w:eastAsia="en-US" w:bidi="ar-SA"/>
    </w:rPr>
  </w:style>
  <w:style w:type="character" w:customStyle="1" w:styleId="Titre9Car">
    <w:name w:val="Titre 9 Car"/>
    <w:basedOn w:val="Policepardfaut"/>
    <w:link w:val="Titre9"/>
    <w:rsid w:val="00FC0D2A"/>
    <w:rPr>
      <w:rFonts w:eastAsia="Times New Roman"/>
      <w:noProof/>
      <w:lang w:val="fr-CA" w:eastAsia="en-US" w:bidi="ar-SA"/>
    </w:rPr>
  </w:style>
  <w:style w:type="paragraph" w:customStyle="1" w:styleId="d">
    <w:name w:val="d"/>
    <w:basedOn w:val="Normal"/>
    <w:autoRedefine/>
    <w:rsid w:val="000F3279"/>
    <w:pPr>
      <w:spacing w:before="120" w:after="120"/>
      <w:ind w:left="1440" w:firstLine="0"/>
    </w:pPr>
    <w:rPr>
      <w:i/>
      <w:color w:val="00800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ichel.verdon@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24950587" TargetMode="External"/><Relationship Id="rId7" Type="http://schemas.openxmlformats.org/officeDocument/2006/relationships/hyperlink" Target="http://dx.doi.org/doi:10.1522/030092211" TargetMode="External"/><Relationship Id="rId2" Type="http://schemas.openxmlformats.org/officeDocument/2006/relationships/hyperlink" Target="http://dx.doi.org/doi:10.1522/030092212" TargetMode="External"/><Relationship Id="rId1" Type="http://schemas.openxmlformats.org/officeDocument/2006/relationships/hyperlink" Target="http://dx.doi.org/doi:10.1522/cla.vem.ant" TargetMode="External"/><Relationship Id="rId6" Type="http://schemas.openxmlformats.org/officeDocument/2006/relationships/hyperlink" Target="http://dx.doi.org/doi:10.1522/030092211" TargetMode="External"/><Relationship Id="rId5" Type="http://schemas.openxmlformats.org/officeDocument/2006/relationships/hyperlink" Target="http://dx.doi.org/doi:10.1522/030092211" TargetMode="External"/><Relationship Id="rId4" Type="http://schemas.openxmlformats.org/officeDocument/2006/relationships/hyperlink" Target="http://dx.doi.org/doi:10.1522/03009221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10401</Words>
  <Characters>57207</Characters>
  <Application>Microsoft Office Word</Application>
  <DocSecurity>0</DocSecurity>
  <Lines>476</Lines>
  <Paragraphs>134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“Wives Against Mothers : Women's Power and Household Dynamics in Rural Tunisia.”</vt:lpstr>
      <vt:lpstr>“Wives Against Mothers : Women's Power and Household Dynamics in Rural Tunisia.”</vt:lpstr>
    </vt:vector>
  </TitlesOfParts>
  <Manager>Jean marie Tremblay, sociologue, bénévole, 2022</Manager>
  <Company>Les Classiques des sciences sociales</Company>
  <LinksUpToDate>false</LinksUpToDate>
  <CharactersWithSpaces>67474</CharactersWithSpaces>
  <SharedDoc>false</SharedDoc>
  <HyperlinkBase/>
  <HLinks>
    <vt:vector size="204" baseType="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5832808</vt:i4>
      </vt:variant>
      <vt:variant>
        <vt:i4>45</vt:i4>
      </vt:variant>
      <vt:variant>
        <vt:i4>0</vt:i4>
      </vt:variant>
      <vt:variant>
        <vt:i4>5</vt:i4>
      </vt:variant>
      <vt:variant>
        <vt:lpwstr/>
      </vt:variant>
      <vt:variant>
        <vt:lpwstr>Wives_notes</vt:lpwstr>
      </vt:variant>
      <vt:variant>
        <vt:i4>4456565</vt:i4>
      </vt:variant>
      <vt:variant>
        <vt:i4>42</vt:i4>
      </vt:variant>
      <vt:variant>
        <vt:i4>0</vt:i4>
      </vt:variant>
      <vt:variant>
        <vt:i4>5</vt:i4>
      </vt:variant>
      <vt:variant>
        <vt:lpwstr/>
      </vt:variant>
      <vt:variant>
        <vt:lpwstr>Wives_remerciements</vt:lpwstr>
      </vt:variant>
      <vt:variant>
        <vt:i4>5898340</vt:i4>
      </vt:variant>
      <vt:variant>
        <vt:i4>39</vt:i4>
      </vt:variant>
      <vt:variant>
        <vt:i4>0</vt:i4>
      </vt:variant>
      <vt:variant>
        <vt:i4>5</vt:i4>
      </vt:variant>
      <vt:variant>
        <vt:lpwstr/>
      </vt:variant>
      <vt:variant>
        <vt:lpwstr>Wives_appendix</vt:lpwstr>
      </vt:variant>
      <vt:variant>
        <vt:i4>2949135</vt:i4>
      </vt:variant>
      <vt:variant>
        <vt:i4>36</vt:i4>
      </vt:variant>
      <vt:variant>
        <vt:i4>0</vt:i4>
      </vt:variant>
      <vt:variant>
        <vt:i4>5</vt:i4>
      </vt:variant>
      <vt:variant>
        <vt:lpwstr/>
      </vt:variant>
      <vt:variant>
        <vt:lpwstr>Wives_conclusion</vt:lpwstr>
      </vt:variant>
      <vt:variant>
        <vt:i4>5439602</vt:i4>
      </vt:variant>
      <vt:variant>
        <vt:i4>33</vt:i4>
      </vt:variant>
      <vt:variant>
        <vt:i4>0</vt:i4>
      </vt:variant>
      <vt:variant>
        <vt:i4>5</vt:i4>
      </vt:variant>
      <vt:variant>
        <vt:lpwstr/>
      </vt:variant>
      <vt:variant>
        <vt:lpwstr>Wives_4</vt:lpwstr>
      </vt:variant>
      <vt:variant>
        <vt:i4>5439602</vt:i4>
      </vt:variant>
      <vt:variant>
        <vt:i4>30</vt:i4>
      </vt:variant>
      <vt:variant>
        <vt:i4>0</vt:i4>
      </vt:variant>
      <vt:variant>
        <vt:i4>5</vt:i4>
      </vt:variant>
      <vt:variant>
        <vt:lpwstr/>
      </vt:variant>
      <vt:variant>
        <vt:lpwstr>Wives_3</vt:lpwstr>
      </vt:variant>
      <vt:variant>
        <vt:i4>5439602</vt:i4>
      </vt:variant>
      <vt:variant>
        <vt:i4>27</vt:i4>
      </vt:variant>
      <vt:variant>
        <vt:i4>0</vt:i4>
      </vt:variant>
      <vt:variant>
        <vt:i4>5</vt:i4>
      </vt:variant>
      <vt:variant>
        <vt:lpwstr/>
      </vt:variant>
      <vt:variant>
        <vt:lpwstr>Wives_2</vt:lpwstr>
      </vt:variant>
      <vt:variant>
        <vt:i4>5439602</vt:i4>
      </vt:variant>
      <vt:variant>
        <vt:i4>24</vt:i4>
      </vt:variant>
      <vt:variant>
        <vt:i4>0</vt:i4>
      </vt:variant>
      <vt:variant>
        <vt:i4>5</vt:i4>
      </vt:variant>
      <vt:variant>
        <vt:lpwstr/>
      </vt:variant>
      <vt:variant>
        <vt:lpwstr>Wives_1</vt:lpwstr>
      </vt:variant>
      <vt:variant>
        <vt:i4>5177455</vt:i4>
      </vt:variant>
      <vt:variant>
        <vt:i4>21</vt:i4>
      </vt:variant>
      <vt:variant>
        <vt:i4>0</vt:i4>
      </vt:variant>
      <vt:variant>
        <vt:i4>5</vt:i4>
      </vt:variant>
      <vt:variant>
        <vt:lpwstr/>
      </vt:variant>
      <vt:variant>
        <vt:lpwstr>Wives_intro</vt:lpwstr>
      </vt:variant>
      <vt:variant>
        <vt:i4>5242993</vt:i4>
      </vt:variant>
      <vt:variant>
        <vt:i4>18</vt:i4>
      </vt:variant>
      <vt:variant>
        <vt:i4>0</vt:i4>
      </vt:variant>
      <vt:variant>
        <vt:i4>5</vt:i4>
      </vt:variant>
      <vt:variant>
        <vt:lpwstr/>
      </vt:variant>
      <vt:variant>
        <vt:lpwstr>Wives_abstract</vt:lpwstr>
      </vt:variant>
      <vt:variant>
        <vt:i4>4980786</vt:i4>
      </vt:variant>
      <vt:variant>
        <vt:i4>15</vt:i4>
      </vt:variant>
      <vt:variant>
        <vt:i4>0</vt:i4>
      </vt:variant>
      <vt:variant>
        <vt:i4>5</vt:i4>
      </vt:variant>
      <vt:variant>
        <vt:lpwstr>mailto:michel.verdon@umontreal.ca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3407978</vt:i4>
      </vt:variant>
      <vt:variant>
        <vt:i4>18</vt:i4>
      </vt:variant>
      <vt:variant>
        <vt:i4>0</vt:i4>
      </vt:variant>
      <vt:variant>
        <vt:i4>5</vt:i4>
      </vt:variant>
      <vt:variant>
        <vt:lpwstr>http://dx.doi.org/doi:10.1522/030092211</vt:lpwstr>
      </vt:variant>
      <vt:variant>
        <vt:lpwstr/>
      </vt:variant>
      <vt:variant>
        <vt:i4>3407978</vt:i4>
      </vt:variant>
      <vt:variant>
        <vt:i4>15</vt:i4>
      </vt:variant>
      <vt:variant>
        <vt:i4>0</vt:i4>
      </vt:variant>
      <vt:variant>
        <vt:i4>5</vt:i4>
      </vt:variant>
      <vt:variant>
        <vt:lpwstr>http://dx.doi.org/doi:10.1522/030092211</vt:lpwstr>
      </vt:variant>
      <vt:variant>
        <vt:lpwstr/>
      </vt:variant>
      <vt:variant>
        <vt:i4>3407978</vt:i4>
      </vt:variant>
      <vt:variant>
        <vt:i4>12</vt:i4>
      </vt:variant>
      <vt:variant>
        <vt:i4>0</vt:i4>
      </vt:variant>
      <vt:variant>
        <vt:i4>5</vt:i4>
      </vt:variant>
      <vt:variant>
        <vt:lpwstr>http://dx.doi.org/doi:10.1522/030092211</vt:lpwstr>
      </vt:variant>
      <vt:variant>
        <vt:lpwstr/>
      </vt:variant>
      <vt:variant>
        <vt:i4>3407978</vt:i4>
      </vt:variant>
      <vt:variant>
        <vt:i4>9</vt:i4>
      </vt:variant>
      <vt:variant>
        <vt:i4>0</vt:i4>
      </vt:variant>
      <vt:variant>
        <vt:i4>5</vt:i4>
      </vt:variant>
      <vt:variant>
        <vt:lpwstr>http://dx.doi.org/doi:10.1522/030092216</vt:lpwstr>
      </vt:variant>
      <vt:variant>
        <vt:lpwstr/>
      </vt:variant>
      <vt:variant>
        <vt:i4>3604578</vt:i4>
      </vt:variant>
      <vt:variant>
        <vt:i4>6</vt:i4>
      </vt:variant>
      <vt:variant>
        <vt:i4>0</vt:i4>
      </vt:variant>
      <vt:variant>
        <vt:i4>5</vt:i4>
      </vt:variant>
      <vt:variant>
        <vt:lpwstr>http://dx.doi.org/doi:10.1522/24950587</vt:lpwstr>
      </vt:variant>
      <vt:variant>
        <vt:lpwstr/>
      </vt:variant>
      <vt:variant>
        <vt:i4>3407978</vt:i4>
      </vt:variant>
      <vt:variant>
        <vt:i4>3</vt:i4>
      </vt:variant>
      <vt:variant>
        <vt:i4>0</vt:i4>
      </vt:variant>
      <vt:variant>
        <vt:i4>5</vt:i4>
      </vt:variant>
      <vt:variant>
        <vt:lpwstr>http://dx.doi.org/doi:10.1522/030092212</vt:lpwstr>
      </vt:variant>
      <vt:variant>
        <vt:lpwstr/>
      </vt:variant>
      <vt:variant>
        <vt:i4>5439513</vt:i4>
      </vt:variant>
      <vt:variant>
        <vt:i4>0</vt:i4>
      </vt:variant>
      <vt:variant>
        <vt:i4>0</vt:i4>
      </vt:variant>
      <vt:variant>
        <vt:i4>5</vt:i4>
      </vt:variant>
      <vt:variant>
        <vt:lpwstr>http://dx.doi.org/doi:10.1522/cla.vem.ant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“Wives Against Mothers : Women's Power and Household Dynamics in Rural Tunisia.”</dc:title>
  <dc:subject/>
  <dc:creator>par Martin Latreille et Michel Verdon, 2007.</dc:creator>
  <cp:keywords>classiques.sc.soc@gmail.com</cp:keywords>
  <dc:description>http://classiques.uqac.ca/</dc:description>
  <cp:lastModifiedBy>Jean-Marie Tremblay</cp:lastModifiedBy>
  <cp:revision>2</cp:revision>
  <cp:lastPrinted>2001-08-26T19:33:00Z</cp:lastPrinted>
  <dcterms:created xsi:type="dcterms:W3CDTF">2022-08-14T13:34:00Z</dcterms:created>
  <dcterms:modified xsi:type="dcterms:W3CDTF">2022-08-14T13:34:00Z</dcterms:modified>
  <cp:category>jean-marie tremblay, sociologue, fondateur, 1993.</cp:category>
</cp:coreProperties>
</file>